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64CE" w14:textId="6D4B6200" w:rsidR="00C50B96" w:rsidRDefault="00C50B96" w:rsidP="00C50B96">
      <w:pPr>
        <w:pStyle w:val="Title"/>
      </w:pPr>
      <w:r>
        <w:t>Lab 3</w:t>
      </w:r>
    </w:p>
    <w:p w14:paraId="275A35F7" w14:textId="77777777" w:rsidR="00C50B96" w:rsidRDefault="00B93E04" w:rsidP="00C50B96">
      <w:pPr>
        <w:jc w:val="center"/>
      </w:pPr>
      <w:r>
        <w:pict w14:anchorId="00E56182">
          <v:rect id="_x0000_i1025" style="width:468pt;height:1.2pt" o:hralign="center" o:hrstd="t" o:hr="t" fillcolor="#a0a0a0" stroked="f"/>
        </w:pict>
      </w:r>
    </w:p>
    <w:p w14:paraId="4AD4FECD" w14:textId="77777777" w:rsidR="00C50B96" w:rsidRDefault="00C50B96" w:rsidP="00C50B96"/>
    <w:p w14:paraId="02C85B21" w14:textId="3F13DEA9" w:rsidR="00C50B96" w:rsidRDefault="004C7A75" w:rsidP="00C50B96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AC5623">
        <w:rPr>
          <w:sz w:val="23"/>
          <w:szCs w:val="23"/>
        </w:rPr>
        <w:t>theHarvester screenshots</w:t>
      </w:r>
    </w:p>
    <w:p w14:paraId="490403DB" w14:textId="77777777" w:rsidR="004C7A75" w:rsidRDefault="004C7A75" w:rsidP="00C50B96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53A28C62" wp14:editId="08F32646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F4C4" w14:textId="751EE337" w:rsidR="001F3DBE" w:rsidRDefault="004C7A75" w:rsidP="004C7A75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noProof/>
        </w:rPr>
        <w:drawing>
          <wp:inline distT="0" distB="0" distL="0" distR="0" wp14:anchorId="188DCE2E" wp14:editId="4C1EFFB3">
            <wp:extent cx="3514725" cy="5320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964" cy="53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sz w:val="23"/>
          <w:szCs w:val="23"/>
        </w:rPr>
        <w:t xml:space="preserve">Looking at the first handful of names, and first google results: many of these people are lecturers or researchers – individuals who might find it suspicious to get unsolicited emails from unknown sources, so not my first choice for targets of social engineering . </w:t>
      </w:r>
      <w:r w:rsidRPr="00F1115B">
        <w:rPr>
          <w:color w:val="FF0000"/>
          <w:sz w:val="23"/>
          <w:szCs w:val="23"/>
        </w:rPr>
        <w:t xml:space="preserve">Melissa Kolve </w:t>
      </w:r>
      <w:r>
        <w:rPr>
          <w:sz w:val="23"/>
          <w:szCs w:val="23"/>
        </w:rPr>
        <w:t xml:space="preserve">seems to work in the admissions office, as a visit coordinator. Similar to a salesperson, she might be likely to respond to emails / click links / open files if provided proper context. </w:t>
      </w:r>
      <w:r w:rsidR="00F1115B">
        <w:rPr>
          <w:sz w:val="23"/>
          <w:szCs w:val="23"/>
        </w:rPr>
        <w:t xml:space="preserve">Similarly </w:t>
      </w:r>
      <w:r w:rsidR="00F1115B" w:rsidRPr="00F1115B">
        <w:rPr>
          <w:color w:val="FF0000"/>
          <w:sz w:val="23"/>
          <w:szCs w:val="23"/>
        </w:rPr>
        <w:t xml:space="preserve">Patricia Andersen </w:t>
      </w:r>
      <w:r w:rsidR="00F1115B">
        <w:rPr>
          <w:sz w:val="23"/>
          <w:szCs w:val="23"/>
        </w:rPr>
        <w:t>seems to be in a position of authority at the library – not sure what you would need library systems for, but since she is in a similar public-service position she may be susceptible to the same social-engineering tactics. Maybe the library systems are connected internally to other elements of the network, compromising a host there could allow you to pivot towards elsewhere on the network.</w:t>
      </w:r>
    </w:p>
    <w:p w14:paraId="3CFFAE11" w14:textId="77777777" w:rsidR="001F3DBE" w:rsidRDefault="001F3DBE">
      <w:pPr>
        <w:spacing w:after="160" w:line="252" w:lineRule="auto"/>
        <w:jc w:val="both"/>
        <w:rPr>
          <w:rFonts w:ascii="Times New Roman" w:eastAsiaTheme="minorHAnsi" w:hAnsi="Times New Roman" w:cs="Times New Roman"/>
          <w:sz w:val="23"/>
          <w:szCs w:val="23"/>
          <w:lang w:val="en-US"/>
        </w:rPr>
      </w:pPr>
      <w:r>
        <w:rPr>
          <w:sz w:val="23"/>
          <w:szCs w:val="23"/>
        </w:rPr>
        <w:br w:type="page"/>
      </w:r>
    </w:p>
    <w:p w14:paraId="62E7E3E6" w14:textId="77777777" w:rsidR="00C50B96" w:rsidRDefault="00C50B96" w:rsidP="004C7A75">
      <w:pPr>
        <w:pStyle w:val="Default"/>
        <w:ind w:left="1440"/>
        <w:rPr>
          <w:sz w:val="23"/>
          <w:szCs w:val="23"/>
        </w:rPr>
      </w:pPr>
    </w:p>
    <w:p w14:paraId="608B2A54" w14:textId="2AC7E28C" w:rsidR="008B675E" w:rsidRDefault="008B675E" w:rsidP="00AC5623">
      <w:pPr>
        <w:pStyle w:val="Default"/>
      </w:pPr>
      <w:r>
        <w:t xml:space="preserve">Here are some questions to get you think about the results you got. </w:t>
      </w:r>
    </w:p>
    <w:p w14:paraId="3D63CF3F" w14:textId="77777777" w:rsidR="00AC5623" w:rsidRDefault="00AC5623" w:rsidP="00AC5623">
      <w:pPr>
        <w:pStyle w:val="Default"/>
        <w:numPr>
          <w:ilvl w:val="0"/>
          <w:numId w:val="5"/>
        </w:numPr>
      </w:pPr>
    </w:p>
    <w:p w14:paraId="03683B07" w14:textId="39126945" w:rsidR="008B675E" w:rsidRDefault="00AC5623" w:rsidP="00AC5623">
      <w:pPr>
        <w:pStyle w:val="Default"/>
        <w:numPr>
          <w:ilvl w:val="1"/>
          <w:numId w:val="5"/>
        </w:numPr>
      </w:pPr>
      <w:r>
        <w:t>mail.sdsmt.edu -&gt; email servers</w:t>
      </w:r>
    </w:p>
    <w:p w14:paraId="125D5D8D" w14:textId="14721D61" w:rsidR="00AC5623" w:rsidRDefault="00AC5623" w:rsidP="00AC5623">
      <w:pPr>
        <w:pStyle w:val="Default"/>
        <w:numPr>
          <w:ilvl w:val="1"/>
          <w:numId w:val="5"/>
        </w:numPr>
      </w:pPr>
      <w:hyperlink r:id="rId7" w:history="1">
        <w:r w:rsidRPr="003032DE">
          <w:rPr>
            <w:rStyle w:val="Hyperlink"/>
          </w:rPr>
          <w:t>www.ias.sdsmt.edu</w:t>
        </w:r>
      </w:hyperlink>
      <w:r>
        <w:t xml:space="preserve"> -&gt; acronym -&gt;piques my curiosity since It’s not readily apparent</w:t>
      </w:r>
    </w:p>
    <w:p w14:paraId="78DDBE4B" w14:textId="2E59BDF6" w:rsidR="00AC5623" w:rsidRDefault="00AC5623" w:rsidP="00AC5623">
      <w:pPr>
        <w:pStyle w:val="Default"/>
        <w:numPr>
          <w:ilvl w:val="1"/>
          <w:numId w:val="5"/>
        </w:numPr>
      </w:pPr>
      <w:r>
        <w:t>X22www.sdsmt.edu -&gt; odd domain name</w:t>
      </w:r>
    </w:p>
    <w:p w14:paraId="317523C2" w14:textId="77777777" w:rsidR="00AC5623" w:rsidRDefault="00AC5623" w:rsidP="00AC5623">
      <w:pPr>
        <w:pStyle w:val="Default"/>
        <w:numPr>
          <w:ilvl w:val="1"/>
          <w:numId w:val="5"/>
        </w:numPr>
      </w:pPr>
      <w:r>
        <w:t>X2oundation.sdsmt.edu -&gt; odd domain name</w:t>
      </w:r>
      <w:r>
        <w:rPr>
          <w:noProof/>
        </w:rPr>
        <w:drawing>
          <wp:inline distT="0" distB="0" distL="0" distR="0" wp14:anchorId="61211F7C" wp14:editId="6C50B22B">
            <wp:extent cx="3248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4B14" w14:textId="0C09C2E7" w:rsidR="00AC5623" w:rsidRDefault="00AC5623" w:rsidP="00774AE5">
      <w:pPr>
        <w:pStyle w:val="Default"/>
        <w:numPr>
          <w:ilvl w:val="1"/>
          <w:numId w:val="5"/>
        </w:numPr>
      </w:pPr>
      <w:r>
        <w:t>Uav.sdsmt.edu -&gt; another acronym, curious, all I think of is like Drone UAV’s</w:t>
      </w:r>
      <w:r>
        <w:br/>
      </w:r>
      <w:r w:rsidR="00F75EB0">
        <w:rPr>
          <w:noProof/>
        </w:rPr>
        <w:drawing>
          <wp:inline distT="0" distB="0" distL="0" distR="0" wp14:anchorId="36750FDA" wp14:editId="486AC28B">
            <wp:extent cx="18573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EB0">
        <w:br/>
      </w:r>
      <w:r>
        <w:t>Otherwise most of the domains seem mundane, content sharing, lectures, public resource. I found a map of the campus, but that’s not really secret info so…</w:t>
      </w:r>
    </w:p>
    <w:p w14:paraId="5CA8BE67" w14:textId="77777777" w:rsidR="00AC5623" w:rsidRDefault="00AC5623" w:rsidP="00AC5623">
      <w:pPr>
        <w:pStyle w:val="Default"/>
        <w:ind w:left="1440"/>
      </w:pPr>
    </w:p>
    <w:p w14:paraId="42E4D89B" w14:textId="38CBF836" w:rsidR="00AC5623" w:rsidRDefault="00AC5623" w:rsidP="00AC5623">
      <w:pPr>
        <w:pStyle w:val="Default"/>
        <w:numPr>
          <w:ilvl w:val="0"/>
          <w:numId w:val="5"/>
        </w:numPr>
      </w:pPr>
      <w:r>
        <w:lastRenderedPageBreak/>
        <w:t>0 clients, 8 servers</w:t>
      </w:r>
    </w:p>
    <w:p w14:paraId="18958438" w14:textId="77777777" w:rsidR="00F75EB0" w:rsidRDefault="00F75EB0" w:rsidP="00F75EB0">
      <w:pPr>
        <w:pStyle w:val="Default"/>
        <w:numPr>
          <w:ilvl w:val="0"/>
          <w:numId w:val="5"/>
        </w:numPr>
      </w:pPr>
      <w:r>
        <w:t>0 users found, 0 passwords</w:t>
      </w:r>
      <w:r>
        <w:rPr>
          <w:noProof/>
        </w:rPr>
        <w:drawing>
          <wp:inline distT="0" distB="0" distL="0" distR="0" wp14:anchorId="6819B2DF" wp14:editId="095EFD68">
            <wp:extent cx="5943600" cy="387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A1F2099" w14:textId="0840C555" w:rsidR="00F75EB0" w:rsidRDefault="00F75EB0" w:rsidP="00F75EB0">
      <w:pPr>
        <w:pStyle w:val="Default"/>
        <w:numPr>
          <w:ilvl w:val="0"/>
          <w:numId w:val="5"/>
        </w:numPr>
      </w:pPr>
      <w:r>
        <w:t>I found a handful of unresolved IP’s under servers, and the known domains.</w:t>
      </w:r>
    </w:p>
    <w:p w14:paraId="460C19E4" w14:textId="33E427C1" w:rsidR="00056652" w:rsidRDefault="00F75EB0" w:rsidP="00056652">
      <w:pPr>
        <w:pStyle w:val="Default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113B19C" wp14:editId="147F93DD">
            <wp:extent cx="18192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0900" w14:textId="1455864A" w:rsidR="00F75EB0" w:rsidRPr="00056652" w:rsidRDefault="00F75EB0" w:rsidP="00F75EB0">
      <w:pPr>
        <w:pStyle w:val="Default"/>
        <w:numPr>
          <w:ilvl w:val="0"/>
          <w:numId w:val="5"/>
        </w:numPr>
      </w:pPr>
      <w:r>
        <w:rPr>
          <w:sz w:val="22"/>
          <w:szCs w:val="22"/>
        </w:rPr>
        <w:t>0</w:t>
      </w:r>
      <w:r>
        <w:t xml:space="preserve"> screenshot posted above (see 3)</w:t>
      </w:r>
    </w:p>
    <w:p w14:paraId="67F82488" w14:textId="77777777" w:rsidR="00F75EB0" w:rsidRPr="00F75EB0" w:rsidRDefault="00F75EB0" w:rsidP="00056652">
      <w:pPr>
        <w:pStyle w:val="Default"/>
        <w:numPr>
          <w:ilvl w:val="0"/>
          <w:numId w:val="5"/>
        </w:numPr>
      </w:pPr>
      <w:r>
        <w:rPr>
          <w:sz w:val="22"/>
          <w:szCs w:val="22"/>
        </w:rPr>
        <w:t>No software identified</w:t>
      </w:r>
    </w:p>
    <w:p w14:paraId="57E8C675" w14:textId="55B581F3" w:rsidR="00056652" w:rsidRDefault="00F75EB0" w:rsidP="00F75EB0">
      <w:pPr>
        <w:pStyle w:val="Default"/>
        <w:numPr>
          <w:ilvl w:val="0"/>
          <w:numId w:val="5"/>
        </w:numPr>
      </w:pPr>
      <w:r>
        <w:rPr>
          <w:sz w:val="22"/>
          <w:szCs w:val="22"/>
        </w:rPr>
        <w:t>No operating systems identifed</w:t>
      </w:r>
    </w:p>
    <w:p w14:paraId="6F4CC7C2" w14:textId="3C2FD2FC" w:rsidR="00056652" w:rsidRDefault="00004929" w:rsidP="00056652">
      <w:pPr>
        <w:pStyle w:val="Default"/>
        <w:numPr>
          <w:ilvl w:val="0"/>
          <w:numId w:val="5"/>
        </w:numPr>
      </w:pPr>
      <w:r>
        <w:t>Over 100 identified files, which can bee pretty freely downloaded. Lectures posted for public access.</w:t>
      </w:r>
      <w:r w:rsidR="00B93E04">
        <w:t xml:space="preserve"> Maps of the campus buildings. None that I have seen is particularly sensitive.</w:t>
      </w:r>
    </w:p>
    <w:p w14:paraId="74F7321B" w14:textId="572ABEC5" w:rsidR="00056652" w:rsidRDefault="00056652" w:rsidP="00056652">
      <w:pPr>
        <w:pStyle w:val="Default"/>
        <w:ind w:left="1440"/>
      </w:pPr>
    </w:p>
    <w:p w14:paraId="4A52F689" w14:textId="77777777" w:rsidR="00C57DDD" w:rsidRDefault="00004929" w:rsidP="00056652">
      <w:pPr>
        <w:pStyle w:val="Default"/>
        <w:ind w:left="1440"/>
        <w:rPr>
          <w:color w:val="FF0000"/>
        </w:rPr>
      </w:pPr>
      <w:r>
        <w:rPr>
          <w:color w:val="FF0000"/>
        </w:rPr>
        <w:t>I</w:t>
      </w:r>
      <w:r w:rsidR="00C57DDD">
        <w:rPr>
          <w:color w:val="FF0000"/>
        </w:rPr>
        <w:t xml:space="preserve"> felt my results were inadequate provided a lack of info on OS’s, users, and software – that being said I</w:t>
      </w:r>
      <w:r>
        <w:rPr>
          <w:color w:val="FF0000"/>
        </w:rPr>
        <w:t xml:space="preserve"> had similar results for </w:t>
      </w:r>
      <w:r w:rsidR="00C57DDD">
        <w:rPr>
          <w:color w:val="FF0000"/>
        </w:rPr>
        <w:t xml:space="preserve">both </w:t>
      </w:r>
      <w:r>
        <w:rPr>
          <w:color w:val="FF0000"/>
        </w:rPr>
        <w:t>SDSU</w:t>
      </w:r>
      <w:r w:rsidR="00C57DDD">
        <w:rPr>
          <w:color w:val="FF0000"/>
        </w:rPr>
        <w:t xml:space="preserve"> and</w:t>
      </w:r>
      <w:r>
        <w:rPr>
          <w:color w:val="FF0000"/>
        </w:rPr>
        <w:t xml:space="preserve"> DSU see screenshots below:</w:t>
      </w:r>
    </w:p>
    <w:p w14:paraId="3DC7909C" w14:textId="432CAC4F" w:rsidR="00C57DDD" w:rsidRDefault="00C57DDD" w:rsidP="00056652">
      <w:pPr>
        <w:pStyle w:val="Default"/>
        <w:ind w:left="1440"/>
        <w:rPr>
          <w:color w:val="FF0000"/>
        </w:rPr>
      </w:pPr>
      <w:r>
        <w:rPr>
          <w:color w:val="FF0000"/>
        </w:rPr>
        <w:lastRenderedPageBreak/>
        <w:t>Then I exceeded my quota: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278F8372" wp14:editId="5FAE5813">
            <wp:extent cx="5943600" cy="320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color w:val="FF0000"/>
        </w:rPr>
        <w:br/>
      </w:r>
    </w:p>
    <w:p w14:paraId="063E906B" w14:textId="77777777" w:rsidR="00C57DDD" w:rsidRDefault="00C57DDD">
      <w:pPr>
        <w:spacing w:after="160" w:line="252" w:lineRule="auto"/>
        <w:jc w:val="both"/>
        <w:rPr>
          <w:color w:val="FF0000"/>
        </w:rPr>
      </w:pPr>
      <w:r>
        <w:rPr>
          <w:color w:val="FF0000"/>
        </w:rPr>
        <w:br w:type="page"/>
      </w:r>
      <w:r>
        <w:rPr>
          <w:color w:val="FF0000"/>
        </w:rPr>
        <w:lastRenderedPageBreak/>
        <w:t>SDSU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47F3C238" wp14:editId="72CE92E7">
            <wp:extent cx="3751385" cy="24384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57" cy="24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1C5841D" w14:textId="77777777" w:rsidR="00C57DDD" w:rsidRDefault="00C57DDD">
      <w:pPr>
        <w:spacing w:after="160" w:line="252" w:lineRule="auto"/>
        <w:jc w:val="both"/>
        <w:rPr>
          <w:color w:val="FF0000"/>
        </w:rPr>
      </w:pPr>
      <w:r>
        <w:rPr>
          <w:color w:val="FF0000"/>
        </w:rPr>
        <w:t>DSU</w:t>
      </w:r>
    </w:p>
    <w:p w14:paraId="67B68A3D" w14:textId="32212536" w:rsidR="00C57DDD" w:rsidRDefault="00C57DDD">
      <w:pPr>
        <w:spacing w:after="160" w:line="252" w:lineRule="auto"/>
        <w:jc w:val="both"/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016E6D" wp14:editId="62914E1A">
            <wp:extent cx="4584367" cy="2987675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14" cy="29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color w:val="FF0000"/>
        </w:rPr>
        <w:br/>
      </w:r>
    </w:p>
    <w:sectPr w:rsidR="00C5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7E9"/>
    <w:multiLevelType w:val="hybridMultilevel"/>
    <w:tmpl w:val="B1082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64669"/>
    <w:multiLevelType w:val="hybridMultilevel"/>
    <w:tmpl w:val="CB784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31BC5"/>
    <w:multiLevelType w:val="hybridMultilevel"/>
    <w:tmpl w:val="F0348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31D20"/>
    <w:multiLevelType w:val="hybridMultilevel"/>
    <w:tmpl w:val="0CCA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1FD6"/>
    <w:multiLevelType w:val="hybridMultilevel"/>
    <w:tmpl w:val="24563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96"/>
    <w:rsid w:val="00004929"/>
    <w:rsid w:val="00056652"/>
    <w:rsid w:val="000676BB"/>
    <w:rsid w:val="0008284D"/>
    <w:rsid w:val="001F3DBE"/>
    <w:rsid w:val="004C7A75"/>
    <w:rsid w:val="00686DE8"/>
    <w:rsid w:val="008B675E"/>
    <w:rsid w:val="00AB0F40"/>
    <w:rsid w:val="00AC5623"/>
    <w:rsid w:val="00B93E04"/>
    <w:rsid w:val="00C50B96"/>
    <w:rsid w:val="00C57DDD"/>
    <w:rsid w:val="00E54D04"/>
    <w:rsid w:val="00F1115B"/>
    <w:rsid w:val="00F75EB0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703E"/>
  <w15:chartTrackingRefBased/>
  <w15:docId w15:val="{AE6C5CD6-6EFB-4137-B76B-DD04EBE9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B96"/>
    <w:pPr>
      <w:spacing w:after="0" w:line="276" w:lineRule="auto"/>
      <w:jc w:val="left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C50B96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0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ias.sdsm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Edward Ellrich</cp:lastModifiedBy>
  <cp:revision>6</cp:revision>
  <dcterms:created xsi:type="dcterms:W3CDTF">2020-09-10T17:15:00Z</dcterms:created>
  <dcterms:modified xsi:type="dcterms:W3CDTF">2020-09-19T05:14:00Z</dcterms:modified>
</cp:coreProperties>
</file>