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7C57B" w14:textId="77777777" w:rsidR="00514BD3" w:rsidRDefault="00C52EB7">
      <w:pPr>
        <w:pStyle w:val="Title"/>
      </w:pPr>
      <w:bookmarkStart w:id="0" w:name="_wzkq7w51sx3x" w:colFirst="0" w:colLast="0"/>
      <w:bookmarkEnd w:id="0"/>
      <w:r>
        <w:t>Lab 07 - Signature Development</w:t>
      </w:r>
    </w:p>
    <w:p w14:paraId="62BFBB53" w14:textId="77777777" w:rsidR="00514BD3" w:rsidRDefault="00A1127E">
      <w:r>
        <w:pict w14:anchorId="58805757">
          <v:rect id="_x0000_i1025" style="width:0;height:1.5pt" o:hralign="center" o:hrstd="t" o:hr="t" fillcolor="#a0a0a0" stroked="f"/>
        </w:pict>
      </w:r>
    </w:p>
    <w:p w14:paraId="70824F78" w14:textId="77777777" w:rsidR="00514BD3" w:rsidRDefault="00514BD3"/>
    <w:p w14:paraId="522F9326" w14:textId="6B4DCA51" w:rsidR="00514BD3" w:rsidRDefault="00C52EB7">
      <w:r>
        <w:t>The goal of this lab is to write your own custom rules based off of the PCAP</w:t>
      </w:r>
      <w:r w:rsidR="00433301">
        <w:t>s</w:t>
      </w:r>
      <w:r>
        <w:t xml:space="preserve"> provided. Keep the following in mind:</w:t>
      </w:r>
    </w:p>
    <w:p w14:paraId="062CE9A8" w14:textId="77777777" w:rsidR="00514BD3" w:rsidRDefault="00514BD3"/>
    <w:p w14:paraId="040C8523" w14:textId="05062816" w:rsidR="00514BD3" w:rsidRDefault="00C52EB7">
      <w:pPr>
        <w:numPr>
          <w:ilvl w:val="0"/>
          <w:numId w:val="1"/>
        </w:numPr>
      </w:pPr>
      <w:r>
        <w:t>Rules can be somewhat subjective</w:t>
      </w:r>
      <w:r w:rsidR="00433301">
        <w:t>;</w:t>
      </w:r>
      <w:r>
        <w:t xml:space="preserve"> focus on writing signatures that minimize false-positives.</w:t>
      </w:r>
      <w:r w:rsidR="007B62FB">
        <w:t xml:space="preserve"> Yet at the same time, they should not be overly specific as to exclude likely variations. </w:t>
      </w:r>
      <w:r>
        <w:br/>
      </w:r>
    </w:p>
    <w:p w14:paraId="6F5C3E8B" w14:textId="55617502" w:rsidR="00514BD3" w:rsidRDefault="00C52EB7">
      <w:pPr>
        <w:numPr>
          <w:ilvl w:val="0"/>
          <w:numId w:val="1"/>
        </w:numPr>
      </w:pPr>
      <w:r>
        <w:t>Try to be precise with your rules, but keep in mind that there may be a performance impact depending on how you write them. While this lab does NOT focus on performance, this is a significant factor if writing and using rules on real systems.</w:t>
      </w:r>
      <w:r>
        <w:br/>
      </w:r>
    </w:p>
    <w:p w14:paraId="40D8487E" w14:textId="77777777" w:rsidR="00514BD3" w:rsidRDefault="00C52EB7">
      <w:pPr>
        <w:numPr>
          <w:ilvl w:val="0"/>
          <w:numId w:val="1"/>
        </w:numPr>
      </w:pPr>
      <w:r>
        <w:t xml:space="preserve">You will only be testing your signatures against the PCAPs provided. However, if you were writing these for a production system, you would want to test on a non-production sensor or large PCAPs of your organization’s traffic. </w:t>
      </w:r>
    </w:p>
    <w:p w14:paraId="4461D620" w14:textId="2AB8F93B" w:rsidR="00514BD3" w:rsidRDefault="00514BD3"/>
    <w:p w14:paraId="153E211B" w14:textId="12FDD4EF" w:rsidR="007B62FB" w:rsidRDefault="007B62FB">
      <w:r>
        <w:t>A lab environment is provided to you in the IA lab, but you are welcome to use other environments you may have access to.</w:t>
      </w:r>
    </w:p>
    <w:p w14:paraId="255BB7D3" w14:textId="28B873D0" w:rsidR="00514BD3" w:rsidRDefault="00514BD3"/>
    <w:p w14:paraId="473FB5FF" w14:textId="18237397" w:rsidR="007B62FB" w:rsidRPr="00A1127E" w:rsidRDefault="007B62FB">
      <w:r w:rsidRPr="00A1127E">
        <w:rPr>
          <w:highlight w:val="yellow"/>
        </w:rPr>
        <w:t>For each, include a clear screenshot as well of both the rule and showing that you got results in the log.</w:t>
      </w:r>
      <w:r>
        <w:t xml:space="preserve"> All of these should be in a custom.rules file that you create, and each should have a unique SID. </w:t>
      </w:r>
      <w:r w:rsidRPr="00A1127E">
        <w:rPr>
          <w:b/>
          <w:bCs/>
        </w:rPr>
        <w:t>You will upload the custom.rules file.</w:t>
      </w:r>
      <w:r w:rsidR="00A1127E">
        <w:rPr>
          <w:b/>
          <w:bCs/>
        </w:rPr>
        <w:t xml:space="preserve"> </w:t>
      </w:r>
      <w:r w:rsidR="00A1127E">
        <w:t>To receive full credit, your rules must work! If they do not, only partial credit is available.</w:t>
      </w:r>
    </w:p>
    <w:p w14:paraId="3A14DDFC" w14:textId="2D7F7E7F" w:rsidR="007B62FB" w:rsidRDefault="007B62FB"/>
    <w:p w14:paraId="0F249805" w14:textId="77777777" w:rsidR="007B62FB" w:rsidRDefault="007B62FB"/>
    <w:p w14:paraId="4AA7F13E" w14:textId="77777777" w:rsidR="00514BD3" w:rsidRDefault="00C52EB7">
      <w:pPr>
        <w:rPr>
          <w:b/>
        </w:rPr>
      </w:pPr>
      <w:r>
        <w:rPr>
          <w:b/>
        </w:rPr>
        <w:t>Sample 1</w:t>
      </w:r>
    </w:p>
    <w:p w14:paraId="27DEBE54" w14:textId="77777777" w:rsidR="00514BD3" w:rsidRDefault="00514BD3">
      <w:pPr>
        <w:rPr>
          <w:b/>
        </w:rPr>
      </w:pPr>
    </w:p>
    <w:p w14:paraId="27385816" w14:textId="77777777" w:rsidR="00514BD3" w:rsidRDefault="00C52EB7">
      <w:r>
        <w:t>Word-Dropper.pcap</w:t>
      </w:r>
    </w:p>
    <w:p w14:paraId="379806FB" w14:textId="77777777" w:rsidR="00514BD3" w:rsidRDefault="00514BD3"/>
    <w:p w14:paraId="5E508D7E" w14:textId="77777777" w:rsidR="00514BD3" w:rsidRDefault="00C52EB7">
      <w:r>
        <w:t>Create a signature that will match on the HTTP requests in frames 3434 and 3437 (client -&gt; server).</w:t>
      </w:r>
    </w:p>
    <w:p w14:paraId="53511176" w14:textId="77777777" w:rsidR="00514BD3" w:rsidRDefault="00514BD3"/>
    <w:p w14:paraId="6817AAEA" w14:textId="77777777" w:rsidR="00514BD3" w:rsidRDefault="00C52EB7">
      <w:pPr>
        <w:rPr>
          <w:b/>
        </w:rPr>
      </w:pPr>
      <w:r>
        <w:rPr>
          <w:b/>
        </w:rPr>
        <w:t>Sample 2</w:t>
      </w:r>
    </w:p>
    <w:p w14:paraId="6F04C50C" w14:textId="77777777" w:rsidR="00514BD3" w:rsidRDefault="00514BD3">
      <w:pPr>
        <w:rPr>
          <w:b/>
        </w:rPr>
      </w:pPr>
    </w:p>
    <w:p w14:paraId="250848BC" w14:textId="77777777" w:rsidR="00514BD3" w:rsidRDefault="00C52EB7">
      <w:r>
        <w:t>CryptoLocker.pcap</w:t>
      </w:r>
    </w:p>
    <w:p w14:paraId="49DB1303" w14:textId="77777777" w:rsidR="00514BD3" w:rsidRDefault="00514BD3"/>
    <w:p w14:paraId="74753533" w14:textId="77777777" w:rsidR="00514BD3" w:rsidRDefault="00C52EB7">
      <w:r>
        <w:t>Create a signature, using flowbits, that will match on the request and response starting at frame 813 (follow HTTP stream to see the request/response). Alert on the response in frame 817.</w:t>
      </w:r>
    </w:p>
    <w:p w14:paraId="4F86E0EF" w14:textId="77777777" w:rsidR="00514BD3" w:rsidRDefault="00514BD3"/>
    <w:p w14:paraId="047010F6" w14:textId="77777777" w:rsidR="00514BD3" w:rsidRDefault="00C52EB7">
      <w:pPr>
        <w:rPr>
          <w:b/>
        </w:rPr>
      </w:pPr>
      <w:r>
        <w:rPr>
          <w:b/>
        </w:rPr>
        <w:t>Sample 3</w:t>
      </w:r>
    </w:p>
    <w:p w14:paraId="5A476291" w14:textId="77777777" w:rsidR="00514BD3" w:rsidRDefault="00514BD3"/>
    <w:p w14:paraId="4BDA91F4" w14:textId="238AA0BC" w:rsidR="00514BD3" w:rsidRDefault="007B62FB">
      <w:r w:rsidRPr="007B62FB">
        <w:lastRenderedPageBreak/>
        <w:t>2019-03-29-password-protected-Word-doc-pushes-Dridex</w:t>
      </w:r>
    </w:p>
    <w:p w14:paraId="1845040C" w14:textId="77777777" w:rsidR="007B62FB" w:rsidRDefault="007B62FB"/>
    <w:p w14:paraId="1B1E147C" w14:textId="0CBB5E3E" w:rsidR="00514BD3" w:rsidRDefault="00C52EB7">
      <w:r>
        <w:t>Create a signature that will alert on the response that contains a PE file. Similar to sample 2, this should be two rules, one to match on the request, the other to match (and alert) on the response. Use flowbits to control this sequence.</w:t>
      </w:r>
      <w:r w:rsidR="007B62FB">
        <w:t xml:space="preserve"> This is similar to one of our in class demos. Here, you will want to refine and improve upon what we did in class.</w:t>
      </w:r>
    </w:p>
    <w:p w14:paraId="6C04A087" w14:textId="77777777" w:rsidR="00514BD3" w:rsidRDefault="00514BD3"/>
    <w:p w14:paraId="088F3FD3" w14:textId="77777777" w:rsidR="00514BD3" w:rsidRDefault="00514BD3">
      <w:pPr>
        <w:rPr>
          <w:b/>
        </w:rPr>
      </w:pPr>
    </w:p>
    <w:p w14:paraId="7A9040F7" w14:textId="77777777" w:rsidR="00514BD3" w:rsidRDefault="00514BD3">
      <w:pPr>
        <w:rPr>
          <w:b/>
        </w:rPr>
      </w:pPr>
    </w:p>
    <w:p w14:paraId="0B19303B" w14:textId="77777777" w:rsidR="00514BD3" w:rsidRDefault="00C52EB7">
      <w:pPr>
        <w:rPr>
          <w:b/>
        </w:rPr>
      </w:pPr>
      <w:r>
        <w:rPr>
          <w:b/>
        </w:rPr>
        <w:t>Sample 4</w:t>
      </w:r>
    </w:p>
    <w:p w14:paraId="605BFB82" w14:textId="77777777" w:rsidR="00514BD3" w:rsidRDefault="00514BD3"/>
    <w:p w14:paraId="43CC8D48" w14:textId="2D7F40E5" w:rsidR="00514BD3" w:rsidRDefault="00416F6D">
      <w:r w:rsidRPr="00416F6D">
        <w:t>2021-02-05-Spelevo-EK-sends-SmokeLoader</w:t>
      </w:r>
      <w:r w:rsidR="00C52EB7">
        <w:t>.pcap</w:t>
      </w:r>
    </w:p>
    <w:p w14:paraId="1954E1F1" w14:textId="77777777" w:rsidR="00514BD3" w:rsidRDefault="00514BD3"/>
    <w:p w14:paraId="2C06A0E0" w14:textId="7FD43459" w:rsidR="00514BD3" w:rsidRDefault="00C52EB7">
      <w:r>
        <w:t xml:space="preserve">Create a signature to detect the landing page </w:t>
      </w:r>
      <w:r w:rsidR="00416F6D" w:rsidRPr="00416F6D">
        <w:t>2021-02-05-Spelevo-EK-landing-page</w:t>
      </w:r>
      <w:r w:rsidR="00416F6D">
        <w:t>.</w:t>
      </w:r>
    </w:p>
    <w:p w14:paraId="0AE93B4A" w14:textId="77777777" w:rsidR="00416F6D" w:rsidRDefault="00416F6D"/>
    <w:p w14:paraId="155671F7" w14:textId="77777777" w:rsidR="00514BD3" w:rsidRDefault="00C52EB7">
      <w:pPr>
        <w:rPr>
          <w:b/>
        </w:rPr>
      </w:pPr>
      <w:r>
        <w:rPr>
          <w:b/>
        </w:rPr>
        <w:t>Deliverables</w:t>
      </w:r>
    </w:p>
    <w:p w14:paraId="305EDA3D" w14:textId="77777777" w:rsidR="00514BD3" w:rsidRDefault="00514BD3">
      <w:pPr>
        <w:rPr>
          <w:b/>
        </w:rPr>
      </w:pPr>
    </w:p>
    <w:p w14:paraId="41E710E7" w14:textId="797F5845" w:rsidR="00514BD3" w:rsidRDefault="00C52EB7">
      <w:r>
        <w:t>Turn in a Word document or PDF with a screenshot of each rule you created along with the alert it generates when using with Suricata.</w:t>
      </w:r>
    </w:p>
    <w:p w14:paraId="256A5929" w14:textId="5A85F55E" w:rsidR="007B62FB" w:rsidRDefault="007B62FB">
      <w:r>
        <w:t>Turn in the custom.rules that works; each rule should have a unique sid.</w:t>
      </w:r>
    </w:p>
    <w:sectPr w:rsidR="007B62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23D1"/>
    <w:multiLevelType w:val="multilevel"/>
    <w:tmpl w:val="7CFAE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D3"/>
    <w:rsid w:val="00416F6D"/>
    <w:rsid w:val="00433301"/>
    <w:rsid w:val="00514BD3"/>
    <w:rsid w:val="007B62FB"/>
    <w:rsid w:val="00A1127E"/>
    <w:rsid w:val="00C5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2773"/>
  <w15:docId w15:val="{3BAAE29D-53FA-4EC8-9656-5F876400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Brizendine, Bramwell</dc:creator>
  <cp:lastModifiedBy>Brizendine, Bramwell</cp:lastModifiedBy>
  <cp:revision>4</cp:revision>
  <dcterms:created xsi:type="dcterms:W3CDTF">2020-04-07T02:07:00Z</dcterms:created>
  <dcterms:modified xsi:type="dcterms:W3CDTF">2021-03-31T20:13:00Z</dcterms:modified>
</cp:coreProperties>
</file>