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CE8BA" w14:textId="77777777" w:rsidR="007B6A5A" w:rsidRDefault="007B6A5A">
      <w:r>
        <w:t xml:space="preserve">Q2 </w:t>
      </w:r>
    </w:p>
    <w:p w14:paraId="6F8232C9" w14:textId="2DF546E1" w:rsidR="00F85B2C" w:rsidRPr="007B6A5A" w:rsidRDefault="00F85B2C">
      <w:pPr>
        <w:rPr>
          <w:sz w:val="24"/>
          <w:szCs w:val="24"/>
        </w:rPr>
      </w:pPr>
      <w:r w:rsidRPr="007B6A5A">
        <w:rPr>
          <w:sz w:val="24"/>
          <w:szCs w:val="24"/>
        </w:rPr>
        <w:t xml:space="preserve">In xv6 a new program is normally started by the user program doing </w:t>
      </w:r>
      <w:proofErr w:type="gramStart"/>
      <w:r w:rsidRPr="007B6A5A">
        <w:rPr>
          <w:sz w:val="24"/>
          <w:szCs w:val="24"/>
        </w:rPr>
        <w:t>fork(</w:t>
      </w:r>
      <w:proofErr w:type="gramEnd"/>
      <w:r w:rsidRPr="007B6A5A">
        <w:rPr>
          <w:sz w:val="24"/>
          <w:szCs w:val="24"/>
        </w:rPr>
        <w:t xml:space="preserve">) to make a child and then the child calling </w:t>
      </w:r>
      <w:proofErr w:type="gramStart"/>
      <w:r w:rsidRPr="007B6A5A">
        <w:rPr>
          <w:sz w:val="24"/>
          <w:szCs w:val="24"/>
        </w:rPr>
        <w:t>exec(</w:t>
      </w:r>
      <w:proofErr w:type="gramEnd"/>
      <w:r w:rsidRPr="007B6A5A">
        <w:rPr>
          <w:sz w:val="24"/>
          <w:szCs w:val="24"/>
        </w:rPr>
        <w:t>) to replace its memory image with the new program. xv6 keeps the model simple so fork + exec is the canonical two-step process.</w:t>
      </w:r>
    </w:p>
    <w:p w14:paraId="6CB17119" w14:textId="5F19F385" w:rsidR="00F85B2C" w:rsidRPr="007B6A5A" w:rsidRDefault="00F85B2C">
      <w:pPr>
        <w:rPr>
          <w:sz w:val="24"/>
          <w:szCs w:val="24"/>
        </w:rPr>
      </w:pPr>
      <w:r w:rsidRPr="007B6A5A">
        <w:rPr>
          <w:b/>
          <w:bCs/>
          <w:sz w:val="24"/>
          <w:szCs w:val="24"/>
        </w:rPr>
        <w:t>Mini flowchart (Linux)</w:t>
      </w:r>
      <w:r w:rsidRPr="007B6A5A">
        <w:rPr>
          <w:sz w:val="24"/>
          <w:szCs w:val="24"/>
        </w:rPr>
        <w:br/>
        <w:t>Shell → fork()/</w:t>
      </w:r>
      <w:proofErr w:type="gramStart"/>
      <w:r w:rsidRPr="007B6A5A">
        <w:rPr>
          <w:sz w:val="24"/>
          <w:szCs w:val="24"/>
        </w:rPr>
        <w:t>clone(</w:t>
      </w:r>
      <w:proofErr w:type="gramEnd"/>
      <w:r w:rsidRPr="007B6A5A">
        <w:rPr>
          <w:sz w:val="24"/>
          <w:szCs w:val="24"/>
        </w:rPr>
        <w:t xml:space="preserve">) (child is COW copy) → child → </w:t>
      </w:r>
      <w:proofErr w:type="spellStart"/>
      <w:proofErr w:type="gramStart"/>
      <w:r w:rsidRPr="007B6A5A">
        <w:rPr>
          <w:sz w:val="24"/>
          <w:szCs w:val="24"/>
        </w:rPr>
        <w:t>execve</w:t>
      </w:r>
      <w:proofErr w:type="spellEnd"/>
      <w:r w:rsidRPr="007B6A5A">
        <w:rPr>
          <w:sz w:val="24"/>
          <w:szCs w:val="24"/>
        </w:rPr>
        <w:t>(</w:t>
      </w:r>
      <w:proofErr w:type="gramEnd"/>
      <w:r w:rsidRPr="007B6A5A">
        <w:rPr>
          <w:sz w:val="24"/>
          <w:szCs w:val="24"/>
        </w:rPr>
        <w:t>) → kernel maps ELF (+ PT_INTERP) → runtime linker → program entry (</w:t>
      </w:r>
      <w:proofErr w:type="spellStart"/>
      <w:r w:rsidRPr="007B6A5A">
        <w:rPr>
          <w:sz w:val="24"/>
          <w:szCs w:val="24"/>
        </w:rPr>
        <w:t>libc</w:t>
      </w:r>
      <w:proofErr w:type="spellEnd"/>
      <w:r w:rsidRPr="007B6A5A">
        <w:rPr>
          <w:sz w:val="24"/>
          <w:szCs w:val="24"/>
        </w:rPr>
        <w:t xml:space="preserve"> → main).</w:t>
      </w:r>
    </w:p>
    <w:p w14:paraId="4B306F77" w14:textId="0E31EB15" w:rsidR="00F85B2C" w:rsidRPr="007B6A5A" w:rsidRDefault="00F85B2C">
      <w:pPr>
        <w:rPr>
          <w:sz w:val="24"/>
          <w:szCs w:val="24"/>
        </w:rPr>
      </w:pPr>
      <w:r w:rsidRPr="007B6A5A">
        <w:rPr>
          <w:b/>
          <w:bCs/>
          <w:sz w:val="24"/>
          <w:szCs w:val="24"/>
        </w:rPr>
        <w:t>Mini flowchart (Windows)</w:t>
      </w:r>
      <w:r w:rsidRPr="007B6A5A">
        <w:rPr>
          <w:sz w:val="24"/>
          <w:szCs w:val="24"/>
        </w:rPr>
        <w:br/>
        <w:t xml:space="preserve">Caller → </w:t>
      </w:r>
      <w:proofErr w:type="spellStart"/>
      <w:proofErr w:type="gramStart"/>
      <w:r w:rsidRPr="007B6A5A">
        <w:rPr>
          <w:sz w:val="24"/>
          <w:szCs w:val="24"/>
        </w:rPr>
        <w:t>CreateProcess</w:t>
      </w:r>
      <w:proofErr w:type="spellEnd"/>
      <w:r w:rsidRPr="007B6A5A">
        <w:rPr>
          <w:sz w:val="24"/>
          <w:szCs w:val="24"/>
        </w:rPr>
        <w:t>(</w:t>
      </w:r>
      <w:proofErr w:type="gramEnd"/>
      <w:r w:rsidRPr="007B6A5A">
        <w:rPr>
          <w:sz w:val="24"/>
          <w:szCs w:val="24"/>
        </w:rPr>
        <w:t>) → kernel (</w:t>
      </w:r>
      <w:proofErr w:type="spellStart"/>
      <w:r w:rsidRPr="007B6A5A">
        <w:rPr>
          <w:sz w:val="24"/>
          <w:szCs w:val="24"/>
        </w:rPr>
        <w:t>NtCreateUserProcess</w:t>
      </w:r>
      <w:proofErr w:type="spellEnd"/>
      <w:r w:rsidRPr="007B6A5A">
        <w:rPr>
          <w:sz w:val="24"/>
          <w:szCs w:val="24"/>
        </w:rPr>
        <w:t xml:space="preserve">) creates process + primary thread + PEB → map PE image, load DLLs, resolve IAT → </w:t>
      </w:r>
      <w:proofErr w:type="spellStart"/>
      <w:r w:rsidRPr="007B6A5A">
        <w:rPr>
          <w:sz w:val="24"/>
          <w:szCs w:val="24"/>
        </w:rPr>
        <w:t>ntdll</w:t>
      </w:r>
      <w:proofErr w:type="spellEnd"/>
      <w:r w:rsidRPr="007B6A5A">
        <w:rPr>
          <w:sz w:val="24"/>
          <w:szCs w:val="24"/>
        </w:rPr>
        <w:t xml:space="preserve"> loader/CRT → main</w:t>
      </w:r>
    </w:p>
    <w:p w14:paraId="57D95FC5" w14:textId="77777777" w:rsidR="00F85B2C" w:rsidRDefault="00F85B2C"/>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611"/>
        <w:gridCol w:w="1320"/>
        <w:gridCol w:w="3025"/>
        <w:gridCol w:w="3384"/>
      </w:tblGrid>
      <w:tr w:rsidR="00F85B2C" w:rsidRPr="00F85B2C" w14:paraId="5CA8FC78" w14:textId="77777777" w:rsidTr="007B6A5A">
        <w:trPr>
          <w:tblHeader/>
          <w:tblCellSpacing w:w="15" w:type="dxa"/>
        </w:trPr>
        <w:tc>
          <w:tcPr>
            <w:tcW w:w="0" w:type="auto"/>
            <w:vAlign w:val="center"/>
            <w:hideMark/>
          </w:tcPr>
          <w:p w14:paraId="141FA3D2" w14:textId="77777777" w:rsidR="00F85B2C" w:rsidRPr="00F85B2C" w:rsidRDefault="00F85B2C" w:rsidP="00F85B2C">
            <w:pPr>
              <w:rPr>
                <w:b/>
                <w:bCs/>
                <w:lang w:val="en-PK"/>
              </w:rPr>
            </w:pPr>
            <w:r w:rsidRPr="00F85B2C">
              <w:rPr>
                <w:b/>
                <w:bCs/>
                <w:lang w:val="en-PK"/>
              </w:rPr>
              <w:t>Aspect</w:t>
            </w:r>
          </w:p>
        </w:tc>
        <w:tc>
          <w:tcPr>
            <w:tcW w:w="0" w:type="auto"/>
            <w:vAlign w:val="center"/>
            <w:hideMark/>
          </w:tcPr>
          <w:p w14:paraId="1CDC63E4" w14:textId="77777777" w:rsidR="00F85B2C" w:rsidRPr="00F85B2C" w:rsidRDefault="00F85B2C" w:rsidP="00F85B2C">
            <w:pPr>
              <w:rPr>
                <w:b/>
                <w:bCs/>
                <w:lang w:val="en-PK"/>
              </w:rPr>
            </w:pPr>
            <w:r w:rsidRPr="00F85B2C">
              <w:rPr>
                <w:b/>
                <w:bCs/>
                <w:lang w:val="en-PK"/>
              </w:rPr>
              <w:t>xv6</w:t>
            </w:r>
          </w:p>
        </w:tc>
        <w:tc>
          <w:tcPr>
            <w:tcW w:w="0" w:type="auto"/>
            <w:vAlign w:val="center"/>
            <w:hideMark/>
          </w:tcPr>
          <w:p w14:paraId="4DF0E8EF" w14:textId="77777777" w:rsidR="00F85B2C" w:rsidRPr="00F85B2C" w:rsidRDefault="00F85B2C" w:rsidP="00F85B2C">
            <w:pPr>
              <w:rPr>
                <w:b/>
                <w:bCs/>
                <w:lang w:val="en-PK"/>
              </w:rPr>
            </w:pPr>
            <w:r w:rsidRPr="00F85B2C">
              <w:rPr>
                <w:b/>
                <w:bCs/>
                <w:lang w:val="en-PK"/>
              </w:rPr>
              <w:t>Linux (≥6.0)</w:t>
            </w:r>
          </w:p>
        </w:tc>
        <w:tc>
          <w:tcPr>
            <w:tcW w:w="0" w:type="auto"/>
            <w:vAlign w:val="center"/>
            <w:hideMark/>
          </w:tcPr>
          <w:p w14:paraId="2E250120" w14:textId="77777777" w:rsidR="00F85B2C" w:rsidRPr="00F85B2C" w:rsidRDefault="00F85B2C" w:rsidP="00F85B2C">
            <w:pPr>
              <w:rPr>
                <w:b/>
                <w:bCs/>
                <w:lang w:val="en-PK"/>
              </w:rPr>
            </w:pPr>
            <w:r w:rsidRPr="00F85B2C">
              <w:rPr>
                <w:b/>
                <w:bCs/>
                <w:lang w:val="en-PK"/>
              </w:rPr>
              <w:t>Windows 10/11</w:t>
            </w:r>
          </w:p>
        </w:tc>
      </w:tr>
      <w:tr w:rsidR="00F85B2C" w:rsidRPr="00F85B2C" w14:paraId="078FB8A9" w14:textId="77777777" w:rsidTr="007B6A5A">
        <w:trPr>
          <w:tblCellSpacing w:w="15" w:type="dxa"/>
        </w:trPr>
        <w:tc>
          <w:tcPr>
            <w:tcW w:w="0" w:type="auto"/>
            <w:vAlign w:val="center"/>
            <w:hideMark/>
          </w:tcPr>
          <w:p w14:paraId="59EA6B3F" w14:textId="77777777" w:rsidR="00F85B2C" w:rsidRPr="00F85B2C" w:rsidRDefault="00F85B2C" w:rsidP="00F85B2C">
            <w:pPr>
              <w:rPr>
                <w:lang w:val="en-PK"/>
              </w:rPr>
            </w:pPr>
            <w:r w:rsidRPr="00F85B2C">
              <w:rPr>
                <w:lang w:val="en-PK"/>
              </w:rPr>
              <w:t>Common API seen by programs</w:t>
            </w:r>
          </w:p>
        </w:tc>
        <w:tc>
          <w:tcPr>
            <w:tcW w:w="0" w:type="auto"/>
            <w:vAlign w:val="center"/>
            <w:hideMark/>
          </w:tcPr>
          <w:p w14:paraId="1121400F" w14:textId="77777777" w:rsidR="00F85B2C" w:rsidRPr="00F85B2C" w:rsidRDefault="00F85B2C" w:rsidP="00F85B2C">
            <w:pPr>
              <w:rPr>
                <w:lang w:val="en-PK"/>
              </w:rPr>
            </w:pPr>
            <w:proofErr w:type="gramStart"/>
            <w:r w:rsidRPr="00F85B2C">
              <w:rPr>
                <w:lang w:val="en-PK"/>
              </w:rPr>
              <w:t>fork(</w:t>
            </w:r>
            <w:proofErr w:type="gramEnd"/>
            <w:r w:rsidRPr="00F85B2C">
              <w:rPr>
                <w:lang w:val="en-PK"/>
              </w:rPr>
              <w:t xml:space="preserve">) + </w:t>
            </w:r>
            <w:proofErr w:type="gramStart"/>
            <w:r w:rsidRPr="00F85B2C">
              <w:rPr>
                <w:lang w:val="en-PK"/>
              </w:rPr>
              <w:t>exec(</w:t>
            </w:r>
            <w:proofErr w:type="gramEnd"/>
            <w:r w:rsidRPr="00F85B2C">
              <w:rPr>
                <w:lang w:val="en-PK"/>
              </w:rPr>
              <w:t>)</w:t>
            </w:r>
          </w:p>
        </w:tc>
        <w:tc>
          <w:tcPr>
            <w:tcW w:w="0" w:type="auto"/>
            <w:vAlign w:val="center"/>
            <w:hideMark/>
          </w:tcPr>
          <w:p w14:paraId="43A32FB4" w14:textId="77777777" w:rsidR="00F85B2C" w:rsidRPr="00F85B2C" w:rsidRDefault="00F85B2C" w:rsidP="00F85B2C">
            <w:pPr>
              <w:rPr>
                <w:lang w:val="en-PK"/>
              </w:rPr>
            </w:pPr>
            <w:r w:rsidRPr="00F85B2C">
              <w:rPr>
                <w:lang w:val="en-PK"/>
              </w:rPr>
              <w:t>fork()/</w:t>
            </w:r>
            <w:proofErr w:type="gramStart"/>
            <w:r w:rsidRPr="00F85B2C">
              <w:rPr>
                <w:lang w:val="en-PK"/>
              </w:rPr>
              <w:t>clone(</w:t>
            </w:r>
            <w:proofErr w:type="gramEnd"/>
            <w:r w:rsidRPr="00F85B2C">
              <w:rPr>
                <w:lang w:val="en-PK"/>
              </w:rPr>
              <w:t xml:space="preserve">) + </w:t>
            </w:r>
            <w:proofErr w:type="spellStart"/>
            <w:proofErr w:type="gramStart"/>
            <w:r w:rsidRPr="00F85B2C">
              <w:rPr>
                <w:lang w:val="en-PK"/>
              </w:rPr>
              <w:t>execve</w:t>
            </w:r>
            <w:proofErr w:type="spellEnd"/>
            <w:r w:rsidRPr="00F85B2C">
              <w:rPr>
                <w:lang w:val="en-PK"/>
              </w:rPr>
              <w:t>(</w:t>
            </w:r>
            <w:proofErr w:type="gramEnd"/>
            <w:r w:rsidRPr="00F85B2C">
              <w:rPr>
                <w:lang w:val="en-PK"/>
              </w:rPr>
              <w:t xml:space="preserve">) (or </w:t>
            </w:r>
            <w:proofErr w:type="spellStart"/>
            <w:r w:rsidRPr="00F85B2C">
              <w:rPr>
                <w:lang w:val="en-PK"/>
              </w:rPr>
              <w:t>posix_spawn</w:t>
            </w:r>
            <w:proofErr w:type="spellEnd"/>
            <w:r w:rsidRPr="00F85B2C">
              <w:rPr>
                <w:lang w:val="en-PK"/>
              </w:rPr>
              <w:t>)</w:t>
            </w:r>
          </w:p>
        </w:tc>
        <w:tc>
          <w:tcPr>
            <w:tcW w:w="0" w:type="auto"/>
            <w:vAlign w:val="center"/>
            <w:hideMark/>
          </w:tcPr>
          <w:p w14:paraId="6669E554" w14:textId="77777777" w:rsidR="00F85B2C" w:rsidRPr="00F85B2C" w:rsidRDefault="00F85B2C" w:rsidP="00F85B2C">
            <w:pPr>
              <w:rPr>
                <w:lang w:val="en-PK"/>
              </w:rPr>
            </w:pPr>
            <w:proofErr w:type="spellStart"/>
            <w:proofErr w:type="gramStart"/>
            <w:r w:rsidRPr="00F85B2C">
              <w:rPr>
                <w:lang w:val="en-PK"/>
              </w:rPr>
              <w:t>CreateProcess</w:t>
            </w:r>
            <w:proofErr w:type="spellEnd"/>
            <w:r w:rsidRPr="00F85B2C">
              <w:rPr>
                <w:lang w:val="en-PK"/>
              </w:rPr>
              <w:t>(</w:t>
            </w:r>
            <w:proofErr w:type="gramEnd"/>
            <w:r w:rsidRPr="00F85B2C">
              <w:rPr>
                <w:lang w:val="en-PK"/>
              </w:rPr>
              <w:t>)</w:t>
            </w:r>
          </w:p>
        </w:tc>
      </w:tr>
      <w:tr w:rsidR="00F85B2C" w:rsidRPr="00F85B2C" w14:paraId="12EB521A" w14:textId="77777777" w:rsidTr="007B6A5A">
        <w:trPr>
          <w:tblCellSpacing w:w="15" w:type="dxa"/>
        </w:trPr>
        <w:tc>
          <w:tcPr>
            <w:tcW w:w="0" w:type="auto"/>
            <w:vAlign w:val="center"/>
            <w:hideMark/>
          </w:tcPr>
          <w:p w14:paraId="2FABE983" w14:textId="77777777" w:rsidR="00F85B2C" w:rsidRPr="00F85B2C" w:rsidRDefault="00F85B2C" w:rsidP="00F85B2C">
            <w:pPr>
              <w:rPr>
                <w:lang w:val="en-PK"/>
              </w:rPr>
            </w:pPr>
            <w:r w:rsidRPr="00F85B2C">
              <w:rPr>
                <w:lang w:val="en-PK"/>
              </w:rPr>
              <w:t>Binary format</w:t>
            </w:r>
          </w:p>
        </w:tc>
        <w:tc>
          <w:tcPr>
            <w:tcW w:w="0" w:type="auto"/>
            <w:vAlign w:val="center"/>
            <w:hideMark/>
          </w:tcPr>
          <w:p w14:paraId="712A1051" w14:textId="77777777" w:rsidR="00F85B2C" w:rsidRPr="00F85B2C" w:rsidRDefault="00F85B2C" w:rsidP="00F85B2C">
            <w:pPr>
              <w:rPr>
                <w:lang w:val="en-PK"/>
              </w:rPr>
            </w:pPr>
            <w:r w:rsidRPr="00F85B2C">
              <w:rPr>
                <w:lang w:val="en-PK"/>
              </w:rPr>
              <w:t xml:space="preserve">simple </w:t>
            </w:r>
            <w:proofErr w:type="spellStart"/>
            <w:r w:rsidRPr="00F85B2C">
              <w:rPr>
                <w:lang w:val="en-PK"/>
              </w:rPr>
              <w:t>a.out</w:t>
            </w:r>
            <w:proofErr w:type="spellEnd"/>
            <w:r w:rsidRPr="00F85B2C">
              <w:rPr>
                <w:lang w:val="en-PK"/>
              </w:rPr>
              <w:t xml:space="preserve"> (teaching)</w:t>
            </w:r>
          </w:p>
        </w:tc>
        <w:tc>
          <w:tcPr>
            <w:tcW w:w="0" w:type="auto"/>
            <w:vAlign w:val="center"/>
            <w:hideMark/>
          </w:tcPr>
          <w:p w14:paraId="75C0E96F" w14:textId="77777777" w:rsidR="00F85B2C" w:rsidRPr="00F85B2C" w:rsidRDefault="00F85B2C" w:rsidP="00F85B2C">
            <w:pPr>
              <w:rPr>
                <w:lang w:val="en-PK"/>
              </w:rPr>
            </w:pPr>
            <w:r w:rsidRPr="00F85B2C">
              <w:rPr>
                <w:lang w:val="en-PK"/>
              </w:rPr>
              <w:t>ELF (+ PT_INTERP for dynamic linker)</w:t>
            </w:r>
          </w:p>
        </w:tc>
        <w:tc>
          <w:tcPr>
            <w:tcW w:w="0" w:type="auto"/>
            <w:vAlign w:val="center"/>
            <w:hideMark/>
          </w:tcPr>
          <w:p w14:paraId="04C84AD4" w14:textId="77777777" w:rsidR="00F85B2C" w:rsidRPr="00F85B2C" w:rsidRDefault="00F85B2C" w:rsidP="00F85B2C">
            <w:pPr>
              <w:rPr>
                <w:lang w:val="en-PK"/>
              </w:rPr>
            </w:pPr>
            <w:r w:rsidRPr="00F85B2C">
              <w:rPr>
                <w:lang w:val="en-PK"/>
              </w:rPr>
              <w:t>PE (Portable Executable) and DLLs</w:t>
            </w:r>
          </w:p>
        </w:tc>
      </w:tr>
      <w:tr w:rsidR="00F85B2C" w:rsidRPr="00F85B2C" w14:paraId="0A99FE23" w14:textId="77777777" w:rsidTr="007B6A5A">
        <w:trPr>
          <w:tblCellSpacing w:w="15" w:type="dxa"/>
        </w:trPr>
        <w:tc>
          <w:tcPr>
            <w:tcW w:w="0" w:type="auto"/>
            <w:vAlign w:val="center"/>
            <w:hideMark/>
          </w:tcPr>
          <w:p w14:paraId="68B973ED" w14:textId="77777777" w:rsidR="00F85B2C" w:rsidRPr="00F85B2C" w:rsidRDefault="00F85B2C" w:rsidP="00F85B2C">
            <w:pPr>
              <w:rPr>
                <w:lang w:val="en-PK"/>
              </w:rPr>
            </w:pPr>
            <w:r w:rsidRPr="00F85B2C">
              <w:rPr>
                <w:lang w:val="en-PK"/>
              </w:rPr>
              <w:t>Loader behaviour</w:t>
            </w:r>
          </w:p>
        </w:tc>
        <w:tc>
          <w:tcPr>
            <w:tcW w:w="0" w:type="auto"/>
            <w:vAlign w:val="center"/>
            <w:hideMark/>
          </w:tcPr>
          <w:p w14:paraId="2DA14C0D" w14:textId="77777777" w:rsidR="00F85B2C" w:rsidRPr="00F85B2C" w:rsidRDefault="00F85B2C" w:rsidP="00F85B2C">
            <w:pPr>
              <w:rPr>
                <w:lang w:val="en-PK"/>
              </w:rPr>
            </w:pPr>
            <w:r w:rsidRPr="00F85B2C">
              <w:rPr>
                <w:lang w:val="en-PK"/>
              </w:rPr>
              <w:t>simple replace image</w:t>
            </w:r>
          </w:p>
        </w:tc>
        <w:tc>
          <w:tcPr>
            <w:tcW w:w="0" w:type="auto"/>
            <w:vAlign w:val="center"/>
            <w:hideMark/>
          </w:tcPr>
          <w:p w14:paraId="1FEF595B" w14:textId="51AF95B8" w:rsidR="00F85B2C" w:rsidRPr="00F85B2C" w:rsidRDefault="00F85B2C" w:rsidP="00F85B2C">
            <w:pPr>
              <w:rPr>
                <w:lang w:val="en-PK"/>
              </w:rPr>
            </w:pPr>
            <w:r w:rsidRPr="00F85B2C">
              <w:rPr>
                <w:lang w:val="en-PK"/>
              </w:rPr>
              <w:t>kernel maps ELF, may call dynamic linker ld.so → runtime linker finishes startup. (</w:t>
            </w:r>
          </w:p>
        </w:tc>
        <w:tc>
          <w:tcPr>
            <w:tcW w:w="0" w:type="auto"/>
            <w:vAlign w:val="center"/>
            <w:hideMark/>
          </w:tcPr>
          <w:p w14:paraId="3C43A83D" w14:textId="6A61A5B9" w:rsidR="00F85B2C" w:rsidRPr="00F85B2C" w:rsidRDefault="00F85B2C" w:rsidP="00F85B2C">
            <w:pPr>
              <w:rPr>
                <w:lang w:val="en-PK"/>
              </w:rPr>
            </w:pPr>
            <w:r w:rsidRPr="00F85B2C">
              <w:rPr>
                <w:lang w:val="en-PK"/>
              </w:rPr>
              <w:t xml:space="preserve">kernel + user-mode loader map PE, resolve imports, set up PEB/parameters. </w:t>
            </w:r>
          </w:p>
        </w:tc>
      </w:tr>
      <w:tr w:rsidR="00F85B2C" w:rsidRPr="00F85B2C" w14:paraId="2C6A11FB" w14:textId="77777777" w:rsidTr="007B6A5A">
        <w:trPr>
          <w:tblCellSpacing w:w="15" w:type="dxa"/>
        </w:trPr>
        <w:tc>
          <w:tcPr>
            <w:tcW w:w="0" w:type="auto"/>
            <w:vAlign w:val="center"/>
            <w:hideMark/>
          </w:tcPr>
          <w:p w14:paraId="50B72D40" w14:textId="77777777" w:rsidR="00F85B2C" w:rsidRPr="00F85B2C" w:rsidRDefault="00F85B2C" w:rsidP="00F85B2C">
            <w:pPr>
              <w:rPr>
                <w:lang w:val="en-PK"/>
              </w:rPr>
            </w:pPr>
            <w:r w:rsidRPr="00F85B2C">
              <w:rPr>
                <w:lang w:val="en-PK"/>
              </w:rPr>
              <w:t>Memory copy strategy for fork</w:t>
            </w:r>
          </w:p>
        </w:tc>
        <w:tc>
          <w:tcPr>
            <w:tcW w:w="0" w:type="auto"/>
            <w:vAlign w:val="center"/>
            <w:hideMark/>
          </w:tcPr>
          <w:p w14:paraId="1E4FD45B" w14:textId="77777777" w:rsidR="00F85B2C" w:rsidRPr="00F85B2C" w:rsidRDefault="00F85B2C" w:rsidP="00F85B2C">
            <w:pPr>
              <w:rPr>
                <w:lang w:val="en-PK"/>
              </w:rPr>
            </w:pPr>
            <w:r w:rsidRPr="00F85B2C">
              <w:rPr>
                <w:lang w:val="en-PK"/>
              </w:rPr>
              <w:t>naive (teaching)</w:t>
            </w:r>
          </w:p>
        </w:tc>
        <w:tc>
          <w:tcPr>
            <w:tcW w:w="0" w:type="auto"/>
            <w:vAlign w:val="center"/>
            <w:hideMark/>
          </w:tcPr>
          <w:p w14:paraId="7792744E" w14:textId="58AEEEA7" w:rsidR="00F85B2C" w:rsidRPr="00F85B2C" w:rsidRDefault="00F85B2C" w:rsidP="00F85B2C">
            <w:pPr>
              <w:rPr>
                <w:lang w:val="en-PK"/>
              </w:rPr>
            </w:pPr>
            <w:r w:rsidRPr="00F85B2C">
              <w:rPr>
                <w:lang w:val="en-PK"/>
              </w:rPr>
              <w:t xml:space="preserve">copy-on-write / clone optimizations. </w:t>
            </w:r>
          </w:p>
        </w:tc>
        <w:tc>
          <w:tcPr>
            <w:tcW w:w="0" w:type="auto"/>
            <w:vAlign w:val="center"/>
            <w:hideMark/>
          </w:tcPr>
          <w:p w14:paraId="4884DEF4" w14:textId="77777777" w:rsidR="00F85B2C" w:rsidRPr="00F85B2C" w:rsidRDefault="00F85B2C" w:rsidP="00F85B2C">
            <w:pPr>
              <w:rPr>
                <w:lang w:val="en-PK"/>
              </w:rPr>
            </w:pPr>
            <w:r w:rsidRPr="00F85B2C">
              <w:rPr>
                <w:lang w:val="en-PK"/>
              </w:rPr>
              <w:t xml:space="preserve">no </w:t>
            </w:r>
            <w:proofErr w:type="gramStart"/>
            <w:r w:rsidRPr="00F85B2C">
              <w:rPr>
                <w:lang w:val="en-PK"/>
              </w:rPr>
              <w:t>fork(</w:t>
            </w:r>
            <w:proofErr w:type="gramEnd"/>
            <w:r w:rsidRPr="00F85B2C">
              <w:rPr>
                <w:lang w:val="en-PK"/>
              </w:rPr>
              <w:t>) primitive — new process gets its own address space; threads created by kernel</w:t>
            </w:r>
          </w:p>
        </w:tc>
      </w:tr>
      <w:tr w:rsidR="00F85B2C" w:rsidRPr="00F85B2C" w14:paraId="64852EE5" w14:textId="77777777" w:rsidTr="007B6A5A">
        <w:trPr>
          <w:tblCellSpacing w:w="15" w:type="dxa"/>
        </w:trPr>
        <w:tc>
          <w:tcPr>
            <w:tcW w:w="0" w:type="auto"/>
            <w:vAlign w:val="center"/>
            <w:hideMark/>
          </w:tcPr>
          <w:p w14:paraId="7C408DC4" w14:textId="77777777" w:rsidR="00F85B2C" w:rsidRPr="00F85B2C" w:rsidRDefault="00F85B2C" w:rsidP="00F85B2C">
            <w:pPr>
              <w:rPr>
                <w:lang w:val="en-PK"/>
              </w:rPr>
            </w:pPr>
            <w:r w:rsidRPr="00F85B2C">
              <w:rPr>
                <w:lang w:val="en-PK"/>
              </w:rPr>
              <w:t>Handles / descriptors</w:t>
            </w:r>
          </w:p>
        </w:tc>
        <w:tc>
          <w:tcPr>
            <w:tcW w:w="0" w:type="auto"/>
            <w:vAlign w:val="center"/>
            <w:hideMark/>
          </w:tcPr>
          <w:p w14:paraId="538B9243" w14:textId="77777777" w:rsidR="00F85B2C" w:rsidRPr="00F85B2C" w:rsidRDefault="00F85B2C" w:rsidP="00F85B2C">
            <w:pPr>
              <w:rPr>
                <w:lang w:val="en-PK"/>
              </w:rPr>
            </w:pPr>
            <w:r w:rsidRPr="00F85B2C">
              <w:rPr>
                <w:lang w:val="en-PK"/>
              </w:rPr>
              <w:t>file table inherited</w:t>
            </w:r>
          </w:p>
        </w:tc>
        <w:tc>
          <w:tcPr>
            <w:tcW w:w="0" w:type="auto"/>
            <w:vAlign w:val="center"/>
            <w:hideMark/>
          </w:tcPr>
          <w:p w14:paraId="2C76EA22" w14:textId="77777777" w:rsidR="00F85B2C" w:rsidRPr="00F85B2C" w:rsidRDefault="00F85B2C" w:rsidP="00F85B2C">
            <w:pPr>
              <w:rPr>
                <w:lang w:val="en-PK"/>
              </w:rPr>
            </w:pPr>
            <w:r w:rsidRPr="00F85B2C">
              <w:rPr>
                <w:lang w:val="en-PK"/>
              </w:rPr>
              <w:t>FDs inherited unless FD_CLOEXEC</w:t>
            </w:r>
          </w:p>
        </w:tc>
        <w:tc>
          <w:tcPr>
            <w:tcW w:w="0" w:type="auto"/>
            <w:vAlign w:val="center"/>
            <w:hideMark/>
          </w:tcPr>
          <w:p w14:paraId="6900F35D" w14:textId="4A0651F0" w:rsidR="00F85B2C" w:rsidRPr="00F85B2C" w:rsidRDefault="00F85B2C" w:rsidP="00F85B2C">
            <w:pPr>
              <w:rPr>
                <w:lang w:val="en-PK"/>
              </w:rPr>
            </w:pPr>
            <w:r w:rsidRPr="00F85B2C">
              <w:rPr>
                <w:lang w:val="en-PK"/>
              </w:rPr>
              <w:t xml:space="preserve">handles may be inherited depending on </w:t>
            </w:r>
            <w:proofErr w:type="gramStart"/>
            <w:r w:rsidRPr="00F85B2C">
              <w:rPr>
                <w:lang w:val="en-PK"/>
              </w:rPr>
              <w:t>flag;</w:t>
            </w:r>
            <w:proofErr w:type="gramEnd"/>
            <w:r w:rsidRPr="00F85B2C">
              <w:rPr>
                <w:lang w:val="en-PK"/>
              </w:rPr>
              <w:t xml:space="preserve"> security token controls context. </w:t>
            </w:r>
          </w:p>
        </w:tc>
      </w:tr>
    </w:tbl>
    <w:p w14:paraId="78B80ECB" w14:textId="39602951" w:rsidR="00F85B2C" w:rsidRPr="007B6A5A" w:rsidRDefault="00F85B2C" w:rsidP="00F85B2C">
      <w:pPr>
        <w:rPr>
          <w:sz w:val="24"/>
          <w:szCs w:val="24"/>
          <w:lang w:val="en-PK"/>
        </w:rPr>
      </w:pPr>
      <w:r w:rsidRPr="007B6A5A">
        <w:rPr>
          <w:sz w:val="24"/>
          <w:szCs w:val="24"/>
          <w:lang w:val="en-PK"/>
        </w:rPr>
        <w:t xml:space="preserve">In modern Linux systems (version 6.0 and above), the process of starting a program is built on the traditional UNIX model but has been optimized for performance. Typically, a shell or parent process first creates a child using fork or the lower-level </w:t>
      </w:r>
      <w:proofErr w:type="gramStart"/>
      <w:r w:rsidRPr="007B6A5A">
        <w:rPr>
          <w:sz w:val="24"/>
          <w:szCs w:val="24"/>
          <w:lang w:val="en-PK"/>
        </w:rPr>
        <w:t>clone(</w:t>
      </w:r>
      <w:proofErr w:type="gramEnd"/>
      <w:r w:rsidRPr="007B6A5A">
        <w:rPr>
          <w:sz w:val="24"/>
          <w:szCs w:val="24"/>
          <w:lang w:val="en-PK"/>
        </w:rPr>
        <w:t xml:space="preserve">) system call. Instead of copying the entire memory space, Linux uses copy-on-write (COW) so that the child initially shares the same pages with the parent until either side modifies them, which saves both time and memory. Once the child exists, it replaces its memory image with the desired program using the </w:t>
      </w:r>
      <w:proofErr w:type="spellStart"/>
      <w:proofErr w:type="gramStart"/>
      <w:r w:rsidRPr="007B6A5A">
        <w:rPr>
          <w:sz w:val="24"/>
          <w:szCs w:val="24"/>
          <w:lang w:val="en-PK"/>
        </w:rPr>
        <w:t>execve</w:t>
      </w:r>
      <w:proofErr w:type="spellEnd"/>
      <w:r w:rsidRPr="007B6A5A">
        <w:rPr>
          <w:sz w:val="24"/>
          <w:szCs w:val="24"/>
          <w:lang w:val="en-PK"/>
        </w:rPr>
        <w:t>(</w:t>
      </w:r>
      <w:proofErr w:type="gramEnd"/>
      <w:r w:rsidRPr="007B6A5A">
        <w:rPr>
          <w:sz w:val="24"/>
          <w:szCs w:val="24"/>
          <w:lang w:val="en-PK"/>
        </w:rPr>
        <w:t xml:space="preserve">) system call. At this stage, the kernel loads the ELF binary, maps the program segments into memory, and if necessary, invokes the runtime dynamic linker specified in the binary </w:t>
      </w:r>
      <w:r w:rsidRPr="007B6A5A">
        <w:rPr>
          <w:sz w:val="24"/>
          <w:szCs w:val="24"/>
          <w:lang w:val="en-PK"/>
        </w:rPr>
        <w:lastRenderedPageBreak/>
        <w:t xml:space="preserve">header. The dynamic linker (ld.so) then resolves shared libraries, performs relocations, and hands control over to the C standard library’s startup code, which finally calls the program’s main function. From the user’s point of view this looks </w:t>
      </w:r>
      <w:proofErr w:type="gramStart"/>
      <w:r w:rsidRPr="007B6A5A">
        <w:rPr>
          <w:sz w:val="24"/>
          <w:szCs w:val="24"/>
          <w:lang w:val="en-PK"/>
        </w:rPr>
        <w:t>simple</w:t>
      </w:r>
      <w:proofErr w:type="gramEnd"/>
      <w:r w:rsidRPr="007B6A5A">
        <w:rPr>
          <w:sz w:val="24"/>
          <w:szCs w:val="24"/>
          <w:lang w:val="en-PK"/>
        </w:rPr>
        <w:t>, but under the hood it involves careful coordination between the kernel, the ELF loader, and the dynamic linker.</w:t>
      </w:r>
    </w:p>
    <w:p w14:paraId="5BFC78B6" w14:textId="77777777" w:rsidR="007B6A5A" w:rsidRDefault="007B6A5A">
      <w:pPr>
        <w:rPr>
          <w:sz w:val="24"/>
          <w:szCs w:val="24"/>
        </w:rPr>
      </w:pPr>
    </w:p>
    <w:p w14:paraId="5E38A48E" w14:textId="5CAC606F" w:rsidR="00791342" w:rsidRPr="007B6A5A" w:rsidRDefault="007B6A5A">
      <w:pPr>
        <w:rPr>
          <w:sz w:val="24"/>
          <w:szCs w:val="24"/>
        </w:rPr>
      </w:pPr>
      <w:r w:rsidRPr="007B6A5A">
        <w:rPr>
          <w:sz w:val="24"/>
          <w:szCs w:val="24"/>
        </w:rPr>
        <w:t>Q3</w:t>
      </w:r>
    </w:p>
    <w:p w14:paraId="53EB7D81" w14:textId="2EF7B744" w:rsidR="007B6A5A" w:rsidRPr="007B6A5A" w:rsidRDefault="007B6A5A" w:rsidP="007B6A5A">
      <w:pPr>
        <w:rPr>
          <w:sz w:val="24"/>
          <w:szCs w:val="24"/>
          <w:lang w:val="en-PK"/>
        </w:rPr>
      </w:pPr>
      <w:r w:rsidRPr="007B6A5A">
        <w:rPr>
          <w:sz w:val="24"/>
          <w:szCs w:val="24"/>
          <w:lang w:val="en-PK"/>
        </w:rPr>
        <w:t xml:space="preserve">When a user types a command, input is first read from the terminal using </w:t>
      </w:r>
      <w:proofErr w:type="spellStart"/>
      <w:proofErr w:type="gramStart"/>
      <w:r w:rsidRPr="007B6A5A">
        <w:rPr>
          <w:sz w:val="24"/>
          <w:szCs w:val="24"/>
          <w:lang w:val="en-PK"/>
        </w:rPr>
        <w:t>getcmd</w:t>
      </w:r>
      <w:proofErr w:type="spellEnd"/>
      <w:r w:rsidRPr="007B6A5A">
        <w:rPr>
          <w:sz w:val="24"/>
          <w:szCs w:val="24"/>
          <w:lang w:val="en-PK"/>
        </w:rPr>
        <w:t>(</w:t>
      </w:r>
      <w:proofErr w:type="gramEnd"/>
      <w:r w:rsidRPr="007B6A5A">
        <w:rPr>
          <w:sz w:val="24"/>
          <w:szCs w:val="24"/>
          <w:lang w:val="en-PK"/>
        </w:rPr>
        <w:t xml:space="preserve">). The input line is then parsed using </w:t>
      </w:r>
      <w:proofErr w:type="spellStart"/>
      <w:proofErr w:type="gramStart"/>
      <w:r w:rsidRPr="007B6A5A">
        <w:rPr>
          <w:sz w:val="24"/>
          <w:szCs w:val="24"/>
          <w:lang w:val="en-PK"/>
        </w:rPr>
        <w:t>parsecmd</w:t>
      </w:r>
      <w:proofErr w:type="spellEnd"/>
      <w:r w:rsidRPr="007B6A5A">
        <w:rPr>
          <w:sz w:val="24"/>
          <w:szCs w:val="24"/>
          <w:lang w:val="en-PK"/>
        </w:rPr>
        <w:t>(</w:t>
      </w:r>
      <w:proofErr w:type="gramEnd"/>
      <w:r w:rsidRPr="007B6A5A">
        <w:rPr>
          <w:sz w:val="24"/>
          <w:szCs w:val="24"/>
          <w:lang w:val="en-PK"/>
        </w:rPr>
        <w:t xml:space="preserve">), which converts the string into a structured command representation (struct </w:t>
      </w:r>
      <w:proofErr w:type="spellStart"/>
      <w:r w:rsidRPr="007B6A5A">
        <w:rPr>
          <w:sz w:val="24"/>
          <w:szCs w:val="24"/>
          <w:lang w:val="en-PK"/>
        </w:rPr>
        <w:t>cmd</w:t>
      </w:r>
      <w:proofErr w:type="spellEnd"/>
      <w:r w:rsidRPr="007B6A5A">
        <w:rPr>
          <w:sz w:val="24"/>
          <w:szCs w:val="24"/>
          <w:lang w:val="en-PK"/>
        </w:rPr>
        <w:t xml:space="preserve">) and identifies the command type, such as an executable, a pipeline, an I/O redirection, or a sequence of commands. The parsed command is passed to </w:t>
      </w:r>
      <w:proofErr w:type="spellStart"/>
      <w:proofErr w:type="gramStart"/>
      <w:r w:rsidRPr="007B6A5A">
        <w:rPr>
          <w:sz w:val="24"/>
          <w:szCs w:val="24"/>
          <w:lang w:val="en-PK"/>
        </w:rPr>
        <w:t>runcmd</w:t>
      </w:r>
      <w:proofErr w:type="spellEnd"/>
      <w:r w:rsidRPr="007B6A5A">
        <w:rPr>
          <w:sz w:val="24"/>
          <w:szCs w:val="24"/>
          <w:lang w:val="en-PK"/>
        </w:rPr>
        <w:t>(</w:t>
      </w:r>
      <w:proofErr w:type="gramEnd"/>
      <w:r w:rsidRPr="007B6A5A">
        <w:rPr>
          <w:sz w:val="24"/>
          <w:szCs w:val="24"/>
          <w:lang w:val="en-PK"/>
        </w:rPr>
        <w:t>), which determines the command type from the struct cmd. If the command is built-in, such as cd &lt;</w:t>
      </w:r>
      <w:proofErr w:type="spellStart"/>
      <w:r w:rsidRPr="007B6A5A">
        <w:rPr>
          <w:sz w:val="24"/>
          <w:szCs w:val="24"/>
          <w:lang w:val="en-PK"/>
        </w:rPr>
        <w:t>dir</w:t>
      </w:r>
      <w:proofErr w:type="spellEnd"/>
      <w:r w:rsidRPr="007B6A5A">
        <w:rPr>
          <w:sz w:val="24"/>
          <w:szCs w:val="24"/>
          <w:lang w:val="en-PK"/>
        </w:rPr>
        <w:t xml:space="preserve">&gt; or exit, it is executed directly by the shell. For external programs, </w:t>
      </w:r>
      <w:proofErr w:type="spellStart"/>
      <w:proofErr w:type="gramStart"/>
      <w:r w:rsidRPr="007B6A5A">
        <w:rPr>
          <w:sz w:val="24"/>
          <w:szCs w:val="24"/>
          <w:lang w:val="en-PK"/>
        </w:rPr>
        <w:t>runcmd</w:t>
      </w:r>
      <w:proofErr w:type="spellEnd"/>
      <w:r w:rsidRPr="007B6A5A">
        <w:rPr>
          <w:sz w:val="24"/>
          <w:szCs w:val="24"/>
          <w:lang w:val="en-PK"/>
        </w:rPr>
        <w:t>(</w:t>
      </w:r>
      <w:proofErr w:type="gramEnd"/>
      <w:r w:rsidRPr="007B6A5A">
        <w:rPr>
          <w:sz w:val="24"/>
          <w:szCs w:val="24"/>
          <w:lang w:val="en-PK"/>
        </w:rPr>
        <w:t xml:space="preserve">) calls </w:t>
      </w:r>
      <w:proofErr w:type="gramStart"/>
      <w:r w:rsidRPr="007B6A5A">
        <w:rPr>
          <w:sz w:val="24"/>
          <w:szCs w:val="24"/>
          <w:lang w:val="en-PK"/>
        </w:rPr>
        <w:t>fork(</w:t>
      </w:r>
      <w:proofErr w:type="gramEnd"/>
      <w:r w:rsidRPr="007B6A5A">
        <w:rPr>
          <w:sz w:val="24"/>
          <w:szCs w:val="24"/>
          <w:lang w:val="en-PK"/>
        </w:rPr>
        <w:t xml:space="preserve">) to create a child process. The parent process then calls </w:t>
      </w:r>
      <w:proofErr w:type="gramStart"/>
      <w:r w:rsidRPr="007B6A5A">
        <w:rPr>
          <w:sz w:val="24"/>
          <w:szCs w:val="24"/>
          <w:lang w:val="en-PK"/>
        </w:rPr>
        <w:t>wait(</w:t>
      </w:r>
      <w:proofErr w:type="gramEnd"/>
      <w:r w:rsidRPr="007B6A5A">
        <w:rPr>
          <w:sz w:val="24"/>
          <w:szCs w:val="24"/>
          <w:lang w:val="en-PK"/>
        </w:rPr>
        <w:t xml:space="preserve">) while the child process runs the command. This prevents the parent’s virtual address space from being overwritten or lost as now the child process calls </w:t>
      </w:r>
      <w:proofErr w:type="gramStart"/>
      <w:r w:rsidRPr="007B6A5A">
        <w:rPr>
          <w:sz w:val="24"/>
          <w:szCs w:val="24"/>
          <w:lang w:val="en-PK"/>
        </w:rPr>
        <w:t>exec(</w:t>
      </w:r>
      <w:proofErr w:type="gramEnd"/>
      <w:r w:rsidRPr="007B6A5A">
        <w:rPr>
          <w:sz w:val="24"/>
          <w:szCs w:val="24"/>
          <w:lang w:val="en-PK"/>
        </w:rPr>
        <w:t>), causing its memory to be replaced with that of the executable program.</w:t>
      </w:r>
      <w:r w:rsidR="00AA292C">
        <w:rPr>
          <w:sz w:val="24"/>
          <w:szCs w:val="24"/>
          <w:lang w:val="en-PK"/>
        </w:rPr>
        <w:t xml:space="preserve"> </w:t>
      </w:r>
      <w:r w:rsidRPr="007B6A5A">
        <w:rPr>
          <w:sz w:val="24"/>
          <w:szCs w:val="24"/>
          <w:lang w:val="en-PK"/>
        </w:rPr>
        <w:t xml:space="preserve">After </w:t>
      </w:r>
      <w:proofErr w:type="gramStart"/>
      <w:r w:rsidRPr="007B6A5A">
        <w:rPr>
          <w:sz w:val="24"/>
          <w:szCs w:val="24"/>
          <w:lang w:val="en-PK"/>
        </w:rPr>
        <w:t>exec(</w:t>
      </w:r>
      <w:proofErr w:type="gramEnd"/>
      <w:r w:rsidRPr="007B6A5A">
        <w:rPr>
          <w:sz w:val="24"/>
          <w:szCs w:val="24"/>
          <w:lang w:val="en-PK"/>
        </w:rPr>
        <w:t xml:space="preserve">), the kernel sets up CPU registers for the user process and calls </w:t>
      </w:r>
      <w:proofErr w:type="spellStart"/>
      <w:proofErr w:type="gramStart"/>
      <w:r w:rsidRPr="007B6A5A">
        <w:rPr>
          <w:sz w:val="24"/>
          <w:szCs w:val="24"/>
          <w:lang w:val="en-PK"/>
        </w:rPr>
        <w:t>swtch</w:t>
      </w:r>
      <w:proofErr w:type="spellEnd"/>
      <w:r w:rsidRPr="007B6A5A">
        <w:rPr>
          <w:sz w:val="24"/>
          <w:szCs w:val="24"/>
          <w:lang w:val="en-PK"/>
        </w:rPr>
        <w:t>(</w:t>
      </w:r>
      <w:proofErr w:type="gramEnd"/>
      <w:r w:rsidRPr="007B6A5A">
        <w:rPr>
          <w:sz w:val="24"/>
          <w:szCs w:val="24"/>
          <w:lang w:val="en-PK"/>
        </w:rPr>
        <w:t xml:space="preserve">) to switch from the kernel scheduler context to the new process. Execution then begins in user space at the program’s entry point. The executable runs </w:t>
      </w:r>
      <w:proofErr w:type="gramStart"/>
      <w:r w:rsidRPr="007B6A5A">
        <w:rPr>
          <w:sz w:val="24"/>
          <w:szCs w:val="24"/>
          <w:lang w:val="en-PK"/>
        </w:rPr>
        <w:t>start(</w:t>
      </w:r>
      <w:proofErr w:type="gramEnd"/>
      <w:r w:rsidRPr="007B6A5A">
        <w:rPr>
          <w:sz w:val="24"/>
          <w:szCs w:val="24"/>
          <w:lang w:val="en-PK"/>
        </w:rPr>
        <w:t xml:space="preserve">), setting up its own stack and calling the program’s </w:t>
      </w:r>
      <w:proofErr w:type="gramStart"/>
      <w:r w:rsidRPr="007B6A5A">
        <w:rPr>
          <w:sz w:val="24"/>
          <w:szCs w:val="24"/>
          <w:lang w:val="en-PK"/>
        </w:rPr>
        <w:t>main(</w:t>
      </w:r>
      <w:proofErr w:type="gramEnd"/>
      <w:r w:rsidRPr="007B6A5A">
        <w:rPr>
          <w:sz w:val="24"/>
          <w:szCs w:val="24"/>
          <w:lang w:val="en-PK"/>
        </w:rPr>
        <w:t>) function. Once the child process terminates, control returns to the parent shell, which is then ready to process the next command.</w:t>
      </w:r>
    </w:p>
    <w:p w14:paraId="2AF4271F" w14:textId="77777777" w:rsidR="007B6A5A" w:rsidRDefault="007B6A5A"/>
    <w:p w14:paraId="11B38D52" w14:textId="25D42987" w:rsidR="009A297D" w:rsidRDefault="001F4814">
      <w:r>
        <w:t>Q1 &amp; 4</w:t>
      </w:r>
    </w:p>
    <w:p w14:paraId="50FEE104" w14:textId="77777777" w:rsidR="004146D3" w:rsidRDefault="001417B7">
      <w:r>
        <w:t>Execution videos link</w:t>
      </w:r>
    </w:p>
    <w:p w14:paraId="646E3C91" w14:textId="261A10AF" w:rsidR="000028E0" w:rsidRDefault="004146D3">
      <w:r>
        <w:t xml:space="preserve"> </w:t>
      </w:r>
      <w:hyperlink r:id="rId4" w:history="1">
        <w:r w:rsidRPr="00314153">
          <w:rPr>
            <w:rStyle w:val="Hyperlink"/>
          </w:rPr>
          <w:t>https://drive.google.com/drive/folders/1u2aeJj-ymSMigub-fLuuWKMy2biAGcFh</w:t>
        </w:r>
      </w:hyperlink>
    </w:p>
    <w:p w14:paraId="7EAD6C22" w14:textId="16D4279B" w:rsidR="001417B7" w:rsidRDefault="005C513E">
      <w:r>
        <w:lastRenderedPageBreak/>
        <w:br/>
      </w:r>
      <w:r w:rsidR="004146D3">
        <w:t>Q1 explanation</w:t>
      </w:r>
      <w:r>
        <w:br/>
      </w:r>
      <w:r w:rsidRPr="005C513E">
        <w:rPr>
          <w:noProof/>
        </w:rPr>
        <w:drawing>
          <wp:inline distT="0" distB="0" distL="0" distR="0" wp14:anchorId="61D19BB0" wp14:editId="018DD62B">
            <wp:extent cx="4363059" cy="6268325"/>
            <wp:effectExtent l="0" t="0" r="0" b="0"/>
            <wp:docPr id="169427623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76233" name="Picture 1" descr="A screen shot of a computer program&#10;&#10;AI-generated content may be incorrect."/>
                    <pic:cNvPicPr/>
                  </pic:nvPicPr>
                  <pic:blipFill>
                    <a:blip r:embed="rId5"/>
                    <a:stretch>
                      <a:fillRect/>
                    </a:stretch>
                  </pic:blipFill>
                  <pic:spPr>
                    <a:xfrm>
                      <a:off x="0" y="0"/>
                      <a:ext cx="4363059" cy="6268325"/>
                    </a:xfrm>
                    <a:prstGeom prst="rect">
                      <a:avLst/>
                    </a:prstGeom>
                  </pic:spPr>
                </pic:pic>
              </a:graphicData>
            </a:graphic>
          </wp:inline>
        </w:drawing>
      </w:r>
    </w:p>
    <w:p w14:paraId="6398B3D6" w14:textId="77777777" w:rsidR="005C513E" w:rsidRDefault="005C513E"/>
    <w:p w14:paraId="7FD711DE" w14:textId="78D567F5" w:rsidR="007847BF" w:rsidRDefault="007847BF" w:rsidP="005C513E">
      <w:r>
        <w:t>-</w:t>
      </w:r>
      <w:r w:rsidR="005C513E">
        <w:t>Creating a pipe to communicate between Parent &amp; child Processes.</w:t>
      </w:r>
    </w:p>
    <w:p w14:paraId="0E47A740" w14:textId="2E021B04" w:rsidR="007847BF" w:rsidRDefault="007847BF" w:rsidP="005C513E">
      <w:r>
        <w:t>-</w:t>
      </w:r>
      <w:r w:rsidR="005C513E">
        <w:t>I created fork to divide the process. Each child calculates one output flow. And the Parent compiles them together.</w:t>
      </w:r>
    </w:p>
    <w:p w14:paraId="6D33666D" w14:textId="21D3296B" w:rsidR="005C513E" w:rsidRDefault="007847BF" w:rsidP="005C513E">
      <w:r>
        <w:t>-</w:t>
      </w:r>
      <w:proofErr w:type="gramStart"/>
      <w:r w:rsidR="005C513E">
        <w:t>fork(</w:t>
      </w:r>
      <w:proofErr w:type="gramEnd"/>
      <w:r w:rsidR="005C513E">
        <w:t xml:space="preserve">) = 0 makes sure the multiplication </w:t>
      </w:r>
      <w:proofErr w:type="gramStart"/>
      <w:r w:rsidR="005C513E">
        <w:t>happen</w:t>
      </w:r>
      <w:proofErr w:type="gramEnd"/>
      <w:r w:rsidR="005C513E">
        <w:t xml:space="preserve"> in Child processes.</w:t>
      </w:r>
    </w:p>
    <w:p w14:paraId="67577A52" w14:textId="3CE8B3DB" w:rsidR="005C513E" w:rsidRDefault="007847BF" w:rsidP="005C513E">
      <w:r>
        <w:lastRenderedPageBreak/>
        <w:t>-</w:t>
      </w:r>
      <w:r w:rsidR="005C513E">
        <w:t>closing read ends in children as they only write to the pipe.</w:t>
      </w:r>
    </w:p>
    <w:p w14:paraId="6D01972E" w14:textId="77777777" w:rsidR="008F0CB4" w:rsidRDefault="007847BF" w:rsidP="005C513E">
      <w:r>
        <w:t>-</w:t>
      </w:r>
      <w:r w:rsidR="005C513E">
        <w:t>closing write end in parent as they only read</w:t>
      </w:r>
    </w:p>
    <w:p w14:paraId="4BF75F7D" w14:textId="77777777" w:rsidR="008F0CB4" w:rsidRDefault="008F0CB4" w:rsidP="005C513E"/>
    <w:p w14:paraId="25A93E88" w14:textId="413FFF51" w:rsidR="005C513E" w:rsidRDefault="008F0CB4" w:rsidP="005C513E">
      <w:r>
        <w:t>Q4 Explanation</w:t>
      </w:r>
    </w:p>
    <w:p w14:paraId="495820F9" w14:textId="3D53B56F" w:rsidR="00056E5F" w:rsidRDefault="00056E5F" w:rsidP="005C513E">
      <w:r>
        <w:rPr>
          <w:noProof/>
        </w:rPr>
        <w:drawing>
          <wp:inline distT="0" distB="0" distL="0" distR="0" wp14:anchorId="4F642962" wp14:editId="1A280A93">
            <wp:extent cx="4723809" cy="1028571"/>
            <wp:effectExtent l="0" t="0" r="635" b="635"/>
            <wp:docPr id="861480326"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80326" name="Picture 1" descr="A computer screen with text&#10;&#10;AI-generated content may be incorrect."/>
                    <pic:cNvPicPr/>
                  </pic:nvPicPr>
                  <pic:blipFill>
                    <a:blip r:embed="rId6"/>
                    <a:stretch>
                      <a:fillRect/>
                    </a:stretch>
                  </pic:blipFill>
                  <pic:spPr>
                    <a:xfrm>
                      <a:off x="0" y="0"/>
                      <a:ext cx="4723809" cy="1028571"/>
                    </a:xfrm>
                    <a:prstGeom prst="rect">
                      <a:avLst/>
                    </a:prstGeom>
                  </pic:spPr>
                </pic:pic>
              </a:graphicData>
            </a:graphic>
          </wp:inline>
        </w:drawing>
      </w:r>
    </w:p>
    <w:p w14:paraId="3EB5A129" w14:textId="77777777" w:rsidR="00655D3A" w:rsidRDefault="00655D3A" w:rsidP="00655D3A">
      <w:pPr>
        <w:rPr>
          <w:lang w:val="en-PK"/>
        </w:rPr>
      </w:pPr>
      <w:r w:rsidRPr="00655D3A">
        <w:rPr>
          <w:lang w:val="en-PK"/>
        </w:rPr>
        <w:t xml:space="preserve">Since xv-6 doesn’t have a copy function, we make one ourselves. This simple function just </w:t>
      </w:r>
      <w:proofErr w:type="gramStart"/>
      <w:r w:rsidRPr="00655D3A">
        <w:rPr>
          <w:lang w:val="en-PK"/>
        </w:rPr>
        <w:t>take</w:t>
      </w:r>
      <w:proofErr w:type="gramEnd"/>
      <w:r w:rsidRPr="00655D3A">
        <w:rPr>
          <w:lang w:val="en-PK"/>
        </w:rPr>
        <w:t xml:space="preserve"> the pointer to the string in </w:t>
      </w:r>
      <w:proofErr w:type="spellStart"/>
      <w:r w:rsidRPr="00655D3A">
        <w:rPr>
          <w:lang w:val="en-PK"/>
        </w:rPr>
        <w:t>src</w:t>
      </w:r>
      <w:proofErr w:type="spellEnd"/>
      <w:r w:rsidRPr="00655D3A">
        <w:rPr>
          <w:lang w:val="en-PK"/>
        </w:rPr>
        <w:t xml:space="preserve">, the number of characters to copy in n, and the destination buffer address in </w:t>
      </w:r>
      <w:proofErr w:type="spellStart"/>
      <w:r w:rsidRPr="00655D3A">
        <w:rPr>
          <w:lang w:val="en-PK"/>
        </w:rPr>
        <w:t>dst</w:t>
      </w:r>
      <w:proofErr w:type="spellEnd"/>
      <w:r w:rsidRPr="00655D3A">
        <w:rPr>
          <w:lang w:val="en-PK"/>
        </w:rPr>
        <w:t xml:space="preserve">. </w:t>
      </w:r>
    </w:p>
    <w:p w14:paraId="2748B4B1" w14:textId="77777777" w:rsidR="00655D3A" w:rsidRDefault="00655D3A" w:rsidP="00655D3A">
      <w:pPr>
        <w:rPr>
          <w:lang w:val="en-PK"/>
        </w:rPr>
      </w:pPr>
    </w:p>
    <w:p w14:paraId="2985C41C" w14:textId="222CFD5B" w:rsidR="006572B7" w:rsidRPr="00655D3A" w:rsidRDefault="006572B7" w:rsidP="00655D3A">
      <w:pPr>
        <w:rPr>
          <w:lang w:val="en-PK"/>
        </w:rPr>
      </w:pPr>
      <w:r>
        <w:rPr>
          <w:noProof/>
        </w:rPr>
        <w:drawing>
          <wp:inline distT="0" distB="0" distL="0" distR="0" wp14:anchorId="33005411" wp14:editId="2EA5D902">
            <wp:extent cx="5800000" cy="561905"/>
            <wp:effectExtent l="0" t="0" r="0" b="0"/>
            <wp:docPr id="79613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37702" name=""/>
                    <pic:cNvPicPr/>
                  </pic:nvPicPr>
                  <pic:blipFill>
                    <a:blip r:embed="rId7"/>
                    <a:stretch>
                      <a:fillRect/>
                    </a:stretch>
                  </pic:blipFill>
                  <pic:spPr>
                    <a:xfrm>
                      <a:off x="0" y="0"/>
                      <a:ext cx="5800000" cy="561905"/>
                    </a:xfrm>
                    <a:prstGeom prst="rect">
                      <a:avLst/>
                    </a:prstGeom>
                  </pic:spPr>
                </pic:pic>
              </a:graphicData>
            </a:graphic>
          </wp:inline>
        </w:drawing>
      </w:r>
    </w:p>
    <w:p w14:paraId="12027D8B" w14:textId="77777777" w:rsidR="00DD7A8E" w:rsidRPr="00DD7A8E" w:rsidRDefault="00DD7A8E" w:rsidP="00DD7A8E">
      <w:pPr>
        <w:rPr>
          <w:lang w:val="en-PK"/>
        </w:rPr>
      </w:pPr>
      <w:r w:rsidRPr="00DD7A8E">
        <w:rPr>
          <w:lang w:val="en-PK"/>
        </w:rPr>
        <w:t>Simply adds the new command (</w:t>
      </w:r>
      <w:proofErr w:type="spellStart"/>
      <w:r w:rsidRPr="00DD7A8E">
        <w:rPr>
          <w:lang w:val="en-PK"/>
        </w:rPr>
        <w:t>cmd</w:t>
      </w:r>
      <w:proofErr w:type="spellEnd"/>
      <w:r w:rsidRPr="00DD7A8E">
        <w:rPr>
          <w:lang w:val="en-PK"/>
        </w:rPr>
        <w:t xml:space="preserve">) to the circular array built to store the command history. </w:t>
      </w:r>
    </w:p>
    <w:p w14:paraId="3ED5648E" w14:textId="77777777" w:rsidR="00655D3A" w:rsidRDefault="00655D3A" w:rsidP="005C513E"/>
    <w:p w14:paraId="45CC6801" w14:textId="5C96ABF4" w:rsidR="00DD7A8E" w:rsidRDefault="00DD7A8E" w:rsidP="005C513E">
      <w:r>
        <w:rPr>
          <w:noProof/>
        </w:rPr>
        <w:drawing>
          <wp:inline distT="0" distB="0" distL="0" distR="0" wp14:anchorId="1B4FAA27" wp14:editId="2B62D600">
            <wp:extent cx="4333333" cy="3000000"/>
            <wp:effectExtent l="0" t="0" r="0" b="0"/>
            <wp:docPr id="106071652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16520" name="Picture 1" descr="A computer screen shot of a program code&#10;&#10;AI-generated content may be incorrect."/>
                    <pic:cNvPicPr/>
                  </pic:nvPicPr>
                  <pic:blipFill>
                    <a:blip r:embed="rId8"/>
                    <a:stretch>
                      <a:fillRect/>
                    </a:stretch>
                  </pic:blipFill>
                  <pic:spPr>
                    <a:xfrm>
                      <a:off x="0" y="0"/>
                      <a:ext cx="4333333" cy="3000000"/>
                    </a:xfrm>
                    <a:prstGeom prst="rect">
                      <a:avLst/>
                    </a:prstGeom>
                  </pic:spPr>
                </pic:pic>
              </a:graphicData>
            </a:graphic>
          </wp:inline>
        </w:drawing>
      </w:r>
    </w:p>
    <w:p w14:paraId="450AFCF8" w14:textId="77777777" w:rsidR="00773F79" w:rsidRPr="00773F79" w:rsidRDefault="00773F79" w:rsidP="00773F79">
      <w:pPr>
        <w:rPr>
          <w:lang w:val="en-PK"/>
        </w:rPr>
      </w:pPr>
      <w:r w:rsidRPr="00773F79">
        <w:rPr>
          <w:lang w:val="en-PK"/>
        </w:rPr>
        <w:t xml:space="preserve">Function to return the history of commands. If no commands, return 0, else return the command on the current index number. Reset is self explanatory </w:t>
      </w:r>
    </w:p>
    <w:p w14:paraId="0110E0F9" w14:textId="77777777" w:rsidR="00773F79" w:rsidRDefault="00773F79" w:rsidP="005C513E"/>
    <w:sectPr w:rsidR="00773F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B2C"/>
    <w:rsid w:val="000028E0"/>
    <w:rsid w:val="00056E5F"/>
    <w:rsid w:val="000C2EDF"/>
    <w:rsid w:val="001417B7"/>
    <w:rsid w:val="001F4814"/>
    <w:rsid w:val="00250328"/>
    <w:rsid w:val="003F3099"/>
    <w:rsid w:val="004146D3"/>
    <w:rsid w:val="00490FAD"/>
    <w:rsid w:val="005C513E"/>
    <w:rsid w:val="005E31E3"/>
    <w:rsid w:val="00655D3A"/>
    <w:rsid w:val="006572B7"/>
    <w:rsid w:val="00672E09"/>
    <w:rsid w:val="00773F79"/>
    <w:rsid w:val="007847BF"/>
    <w:rsid w:val="00791342"/>
    <w:rsid w:val="007B6A5A"/>
    <w:rsid w:val="008F0CB4"/>
    <w:rsid w:val="009A297D"/>
    <w:rsid w:val="00AA292C"/>
    <w:rsid w:val="00DD7A8E"/>
    <w:rsid w:val="00E151FB"/>
    <w:rsid w:val="00E2531A"/>
    <w:rsid w:val="00EC1387"/>
    <w:rsid w:val="00F85B2C"/>
    <w:rsid w:val="00FE7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F7D66"/>
  <w15:chartTrackingRefBased/>
  <w15:docId w15:val="{32B3BC91-D405-475F-93BA-214F48CF4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B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5B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5B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5B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5B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5B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B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B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B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B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5B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5B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5B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5B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5B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B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B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B2C"/>
    <w:rPr>
      <w:rFonts w:eastAsiaTheme="majorEastAsia" w:cstheme="majorBidi"/>
      <w:color w:val="272727" w:themeColor="text1" w:themeTint="D8"/>
    </w:rPr>
  </w:style>
  <w:style w:type="paragraph" w:styleId="Title">
    <w:name w:val="Title"/>
    <w:basedOn w:val="Normal"/>
    <w:next w:val="Normal"/>
    <w:link w:val="TitleChar"/>
    <w:uiPriority w:val="10"/>
    <w:qFormat/>
    <w:rsid w:val="00F85B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B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B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B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B2C"/>
    <w:pPr>
      <w:spacing w:before="160"/>
      <w:jc w:val="center"/>
    </w:pPr>
    <w:rPr>
      <w:i/>
      <w:iCs/>
      <w:color w:val="404040" w:themeColor="text1" w:themeTint="BF"/>
    </w:rPr>
  </w:style>
  <w:style w:type="character" w:customStyle="1" w:styleId="QuoteChar">
    <w:name w:val="Quote Char"/>
    <w:basedOn w:val="DefaultParagraphFont"/>
    <w:link w:val="Quote"/>
    <w:uiPriority w:val="29"/>
    <w:rsid w:val="00F85B2C"/>
    <w:rPr>
      <w:i/>
      <w:iCs/>
      <w:color w:val="404040" w:themeColor="text1" w:themeTint="BF"/>
    </w:rPr>
  </w:style>
  <w:style w:type="paragraph" w:styleId="ListParagraph">
    <w:name w:val="List Paragraph"/>
    <w:basedOn w:val="Normal"/>
    <w:uiPriority w:val="34"/>
    <w:qFormat/>
    <w:rsid w:val="00F85B2C"/>
    <w:pPr>
      <w:ind w:left="720"/>
      <w:contextualSpacing/>
    </w:pPr>
  </w:style>
  <w:style w:type="character" w:styleId="IntenseEmphasis">
    <w:name w:val="Intense Emphasis"/>
    <w:basedOn w:val="DefaultParagraphFont"/>
    <w:uiPriority w:val="21"/>
    <w:qFormat/>
    <w:rsid w:val="00F85B2C"/>
    <w:rPr>
      <w:i/>
      <w:iCs/>
      <w:color w:val="2F5496" w:themeColor="accent1" w:themeShade="BF"/>
    </w:rPr>
  </w:style>
  <w:style w:type="paragraph" w:styleId="IntenseQuote">
    <w:name w:val="Intense Quote"/>
    <w:basedOn w:val="Normal"/>
    <w:next w:val="Normal"/>
    <w:link w:val="IntenseQuoteChar"/>
    <w:uiPriority w:val="30"/>
    <w:qFormat/>
    <w:rsid w:val="00F85B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5B2C"/>
    <w:rPr>
      <w:i/>
      <w:iCs/>
      <w:color w:val="2F5496" w:themeColor="accent1" w:themeShade="BF"/>
    </w:rPr>
  </w:style>
  <w:style w:type="character" w:styleId="IntenseReference">
    <w:name w:val="Intense Reference"/>
    <w:basedOn w:val="DefaultParagraphFont"/>
    <w:uiPriority w:val="32"/>
    <w:qFormat/>
    <w:rsid w:val="00F85B2C"/>
    <w:rPr>
      <w:b/>
      <w:bCs/>
      <w:smallCaps/>
      <w:color w:val="2F5496" w:themeColor="accent1" w:themeShade="BF"/>
      <w:spacing w:val="5"/>
    </w:rPr>
  </w:style>
  <w:style w:type="character" w:styleId="Hyperlink">
    <w:name w:val="Hyperlink"/>
    <w:basedOn w:val="DefaultParagraphFont"/>
    <w:uiPriority w:val="99"/>
    <w:unhideWhenUsed/>
    <w:rsid w:val="00F85B2C"/>
    <w:rPr>
      <w:color w:val="0563C1" w:themeColor="hyperlink"/>
      <w:u w:val="single"/>
    </w:rPr>
  </w:style>
  <w:style w:type="character" w:styleId="UnresolvedMention">
    <w:name w:val="Unresolved Mention"/>
    <w:basedOn w:val="DefaultParagraphFont"/>
    <w:uiPriority w:val="99"/>
    <w:semiHidden/>
    <w:unhideWhenUsed/>
    <w:rsid w:val="00F85B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https://drive.google.com/drive/folders/1u2aeJj-ymSMigub-fLuuWKMy2biAGcFh"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4</Pages>
  <Words>723</Words>
  <Characters>4126</Characters>
  <Application>Microsoft Office Word</Application>
  <DocSecurity>0</DocSecurity>
  <Lines>34</Lines>
  <Paragraphs>9</Paragraphs>
  <ScaleCrop>false</ScaleCrop>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Khan</dc:creator>
  <cp:keywords/>
  <dc:description/>
  <cp:lastModifiedBy>Ali Khan</cp:lastModifiedBy>
  <cp:revision>13</cp:revision>
  <dcterms:created xsi:type="dcterms:W3CDTF">2025-09-15T10:21:00Z</dcterms:created>
  <dcterms:modified xsi:type="dcterms:W3CDTF">2025-09-19T16:30:00Z</dcterms:modified>
</cp:coreProperties>
</file>