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en-GB"/>
          <w14:ligatures w14:val="standardContextual"/>
        </w:rPr>
        <w:id w:val="860711472"/>
        <w:docPartObj>
          <w:docPartGallery w:val="Cover Pages"/>
          <w:docPartUnique/>
        </w:docPartObj>
      </w:sdtPr>
      <w:sdtEndPr>
        <w:rPr>
          <w:color w:val="auto"/>
        </w:rPr>
      </w:sdtEndPr>
      <w:sdtContent>
        <w:p w14:paraId="4EBFAAAE" w14:textId="7BAC3CD7" w:rsidR="004E23D9" w:rsidRDefault="004E23D9">
          <w:pPr>
            <w:pStyle w:val="NoSpacing"/>
            <w:spacing w:before="1540" w:after="240"/>
            <w:jc w:val="center"/>
            <w:rPr>
              <w:color w:val="156082" w:themeColor="accent1"/>
            </w:rPr>
          </w:pPr>
          <w:r>
            <w:rPr>
              <w:noProof/>
              <w:color w:val="156082" w:themeColor="accent1"/>
            </w:rPr>
            <w:drawing>
              <wp:inline distT="0" distB="0" distL="0" distR="0" wp14:anchorId="71E5C6DA" wp14:editId="170A98BA">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3B1C57E14F3C4729951CEBB204270EBD"/>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A03B7E5" w14:textId="46BF81B5" w:rsidR="004E23D9" w:rsidRDefault="003F16C6">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Send and receive server test log</w:t>
              </w:r>
            </w:p>
          </w:sdtContent>
        </w:sdt>
        <w:sdt>
          <w:sdtPr>
            <w:rPr>
              <w:color w:val="156082" w:themeColor="accent1"/>
              <w:sz w:val="28"/>
              <w:szCs w:val="28"/>
            </w:rPr>
            <w:alias w:val="Subtitle"/>
            <w:tag w:val=""/>
            <w:id w:val="328029620"/>
            <w:placeholder>
              <w:docPart w:val="DAA9A25D4DB64C26BB2F046BF09C97BC"/>
            </w:placeholder>
            <w:dataBinding w:prefixMappings="xmlns:ns0='http://purl.org/dc/elements/1.1/' xmlns:ns1='http://schemas.openxmlformats.org/package/2006/metadata/core-properties' " w:xpath="/ns1:coreProperties[1]/ns0:subject[1]" w:storeItemID="{6C3C8BC8-F283-45AE-878A-BAB7291924A1}"/>
            <w:text/>
          </w:sdtPr>
          <w:sdtEndPr/>
          <w:sdtContent>
            <w:p w14:paraId="6BB28822" w14:textId="35C9DE8D" w:rsidR="004E23D9" w:rsidRDefault="009D1CE0">
              <w:pPr>
                <w:pStyle w:val="NoSpacing"/>
                <w:jc w:val="center"/>
                <w:rPr>
                  <w:color w:val="156082" w:themeColor="accent1"/>
                  <w:sz w:val="28"/>
                  <w:szCs w:val="28"/>
                </w:rPr>
              </w:pPr>
              <w:r>
                <w:rPr>
                  <w:color w:val="156082" w:themeColor="accent1"/>
                  <w:sz w:val="28"/>
                  <w:szCs w:val="28"/>
                </w:rPr>
                <w:t>Distributed Systems</w:t>
              </w:r>
            </w:p>
          </w:sdtContent>
        </w:sdt>
        <w:p w14:paraId="3B1D662E" w14:textId="77777777" w:rsidR="004E23D9" w:rsidRDefault="004E23D9">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0C91D10B" wp14:editId="510D52AF">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1-03T00:00:00Z">
                                    <w:dateFormat w:val="MMMM d, yyyy"/>
                                    <w:lid w:val="en-US"/>
                                    <w:storeMappedDataAs w:val="dateTime"/>
                                    <w:calendar w:val="gregorian"/>
                                  </w:date>
                                </w:sdtPr>
                                <w:sdtEndPr/>
                                <w:sdtContent>
                                  <w:p w14:paraId="76FA0D42" w14:textId="6517D6A0" w:rsidR="004E23D9" w:rsidRDefault="009D1CE0">
                                    <w:pPr>
                                      <w:pStyle w:val="NoSpacing"/>
                                      <w:spacing w:after="40"/>
                                      <w:jc w:val="center"/>
                                      <w:rPr>
                                        <w:caps/>
                                        <w:color w:val="156082" w:themeColor="accent1"/>
                                        <w:sz w:val="28"/>
                                        <w:szCs w:val="28"/>
                                      </w:rPr>
                                    </w:pPr>
                                    <w:r>
                                      <w:rPr>
                                        <w:caps/>
                                        <w:color w:val="156082" w:themeColor="accent1"/>
                                        <w:sz w:val="28"/>
                                        <w:szCs w:val="28"/>
                                      </w:rPr>
                                      <w:t>November 3, 2025</w:t>
                                    </w:r>
                                  </w:p>
                                </w:sdtContent>
                              </w:sdt>
                              <w:p w14:paraId="71DBA0B3" w14:textId="1754BE95" w:rsidR="004E23D9" w:rsidRDefault="00ED7ADF">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3F16C6">
                                      <w:rPr>
                                        <w:caps/>
                                        <w:color w:val="156082" w:themeColor="accent1"/>
                                      </w:rPr>
                                      <w:t>Blackpool &amp; fydle college</w:t>
                                    </w:r>
                                  </w:sdtContent>
                                </w:sdt>
                              </w:p>
                              <w:p w14:paraId="11B0D975" w14:textId="56DEBCF8" w:rsidR="004E23D9" w:rsidRDefault="00ED7ADF">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4226AD">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C91D10B"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1-03T00:00:00Z">
                              <w:dateFormat w:val="MMMM d, yyyy"/>
                              <w:lid w:val="en-US"/>
                              <w:storeMappedDataAs w:val="dateTime"/>
                              <w:calendar w:val="gregorian"/>
                            </w:date>
                          </w:sdtPr>
                          <w:sdtEndPr/>
                          <w:sdtContent>
                            <w:p w14:paraId="76FA0D42" w14:textId="6517D6A0" w:rsidR="004E23D9" w:rsidRDefault="009D1CE0">
                              <w:pPr>
                                <w:pStyle w:val="NoSpacing"/>
                                <w:spacing w:after="40"/>
                                <w:jc w:val="center"/>
                                <w:rPr>
                                  <w:caps/>
                                  <w:color w:val="156082" w:themeColor="accent1"/>
                                  <w:sz w:val="28"/>
                                  <w:szCs w:val="28"/>
                                </w:rPr>
                              </w:pPr>
                              <w:r>
                                <w:rPr>
                                  <w:caps/>
                                  <w:color w:val="156082" w:themeColor="accent1"/>
                                  <w:sz w:val="28"/>
                                  <w:szCs w:val="28"/>
                                </w:rPr>
                                <w:t>November 3, 2025</w:t>
                              </w:r>
                            </w:p>
                          </w:sdtContent>
                        </w:sdt>
                        <w:p w14:paraId="71DBA0B3" w14:textId="1754BE95" w:rsidR="004E23D9" w:rsidRDefault="00ED7ADF">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3F16C6">
                                <w:rPr>
                                  <w:caps/>
                                  <w:color w:val="156082" w:themeColor="accent1"/>
                                </w:rPr>
                                <w:t>Blackpool &amp; fydle college</w:t>
                              </w:r>
                            </w:sdtContent>
                          </w:sdt>
                        </w:p>
                        <w:p w14:paraId="11B0D975" w14:textId="56DEBCF8" w:rsidR="004E23D9" w:rsidRDefault="00ED7ADF">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4226AD">
                                <w:rPr>
                                  <w:color w:val="156082" w:themeColor="accent1"/>
                                </w:rPr>
                                <w:t xml:space="preserve">     </w:t>
                              </w:r>
                            </w:sdtContent>
                          </w:sdt>
                        </w:p>
                      </w:txbxContent>
                    </v:textbox>
                    <w10:wrap anchorx="margin" anchory="page"/>
                  </v:shape>
                </w:pict>
              </mc:Fallback>
            </mc:AlternateContent>
          </w:r>
          <w:r>
            <w:rPr>
              <w:noProof/>
              <w:color w:val="156082" w:themeColor="accent1"/>
            </w:rPr>
            <w:drawing>
              <wp:inline distT="0" distB="0" distL="0" distR="0" wp14:anchorId="0729EC8D" wp14:editId="6E64A30E">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AD1E06B" w14:textId="265CB2F9" w:rsidR="004E23D9" w:rsidRDefault="004E23D9">
          <w:r>
            <w:br w:type="page"/>
          </w:r>
        </w:p>
      </w:sdtContent>
    </w:sdt>
    <w:p w14:paraId="2F4A5187" w14:textId="77777777" w:rsidR="004226AD" w:rsidRDefault="004226AD" w:rsidP="004226AD">
      <w:pPr>
        <w:pStyle w:val="Heading1"/>
      </w:pPr>
      <w:r>
        <w:lastRenderedPageBreak/>
        <w:t xml:space="preserve">Test Logs </w:t>
      </w:r>
    </w:p>
    <w:p w14:paraId="68A5334D" w14:textId="1A544E3E" w:rsidR="009E7CE4" w:rsidRPr="009E7CE4" w:rsidRDefault="009E7CE4" w:rsidP="00E35DFD">
      <w:pPr>
        <w:jc w:val="both"/>
      </w:pPr>
      <w:r w:rsidRPr="009E7CE4">
        <w:t>I tested my send-and-receive server configuration for the first time. Nevertheless, a traceback issue pointing to the source code file appeared when I attempted to execute the client server</w:t>
      </w:r>
      <w:r w:rsidR="0010152B">
        <w:t>:</w:t>
      </w:r>
    </w:p>
    <w:p w14:paraId="13257349" w14:textId="592BCBBA" w:rsidR="008E4C29" w:rsidRDefault="008E4C29" w:rsidP="00E35DFD">
      <w:pPr>
        <w:jc w:val="both"/>
      </w:pPr>
      <w:r>
        <w:rPr>
          <w:noProof/>
        </w:rPr>
        <w:drawing>
          <wp:inline distT="0" distB="0" distL="0" distR="0" wp14:anchorId="21B0D9CC" wp14:editId="326DD0BB">
            <wp:extent cx="6515115" cy="923925"/>
            <wp:effectExtent l="0" t="0" r="0" b="0"/>
            <wp:docPr id="255200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0051" name="Picture 1" descr="A screenshot of a computer&#10;&#10;AI-generated content may be incorrect."/>
                    <pic:cNvPicPr/>
                  </pic:nvPicPr>
                  <pic:blipFill>
                    <a:blip r:embed="rId10"/>
                    <a:stretch>
                      <a:fillRect/>
                    </a:stretch>
                  </pic:blipFill>
                  <pic:spPr>
                    <a:xfrm>
                      <a:off x="0" y="0"/>
                      <a:ext cx="6525548" cy="925405"/>
                    </a:xfrm>
                    <a:prstGeom prst="rect">
                      <a:avLst/>
                    </a:prstGeom>
                  </pic:spPr>
                </pic:pic>
              </a:graphicData>
            </a:graphic>
          </wp:inline>
        </w:drawing>
      </w:r>
    </w:p>
    <w:p w14:paraId="313E2B62" w14:textId="67BDEEE2" w:rsidR="0010152B" w:rsidRPr="0010152B" w:rsidRDefault="0010152B" w:rsidP="00E35DFD">
      <w:pPr>
        <w:jc w:val="both"/>
      </w:pPr>
      <w:r w:rsidRPr="0010152B">
        <w:t>When I restarted the client server, it showed the messages "listening on 0.0.0.0:5000" and "sending on 0.0.0.0:5001," indicating that the server was successfully operating and prepared to send and receive data on those ports, rather than a traceback error pointing to the most recent portion of the code</w:t>
      </w:r>
      <w:r>
        <w:t>:</w:t>
      </w:r>
    </w:p>
    <w:p w14:paraId="58AC7B2C" w14:textId="7971D0C7" w:rsidR="00122760" w:rsidRDefault="008E4C29" w:rsidP="00E35DFD">
      <w:pPr>
        <w:jc w:val="both"/>
      </w:pPr>
      <w:r>
        <w:rPr>
          <w:noProof/>
        </w:rPr>
        <w:drawing>
          <wp:inline distT="0" distB="0" distL="0" distR="0" wp14:anchorId="162442F0" wp14:editId="168394C9">
            <wp:extent cx="4181475" cy="981075"/>
            <wp:effectExtent l="0" t="0" r="9525" b="9525"/>
            <wp:docPr id="170639140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91402" name="Picture 1" descr="A screen shot of a computer&#10;&#10;AI-generated content may be incorrect."/>
                    <pic:cNvPicPr/>
                  </pic:nvPicPr>
                  <pic:blipFill>
                    <a:blip r:embed="rId11"/>
                    <a:stretch>
                      <a:fillRect/>
                    </a:stretch>
                  </pic:blipFill>
                  <pic:spPr>
                    <a:xfrm>
                      <a:off x="0" y="0"/>
                      <a:ext cx="4181475" cy="981075"/>
                    </a:xfrm>
                    <a:prstGeom prst="rect">
                      <a:avLst/>
                    </a:prstGeom>
                  </pic:spPr>
                </pic:pic>
              </a:graphicData>
            </a:graphic>
          </wp:inline>
        </w:drawing>
      </w:r>
    </w:p>
    <w:p w14:paraId="4F114E63" w14:textId="078B49F1" w:rsidR="006042D8" w:rsidRDefault="006042D8" w:rsidP="00E35DFD">
      <w:pPr>
        <w:jc w:val="both"/>
      </w:pPr>
      <w:r w:rsidRPr="006042D8">
        <w:t>I then started executing the send.py script, which asked me to provide my name, age, and marital status, among other personal details. I needed to confirm whether the data will be successfully sent to the JSON receive server after supplying these details</w:t>
      </w:r>
      <w:r>
        <w:t>:</w:t>
      </w:r>
    </w:p>
    <w:p w14:paraId="34746644" w14:textId="708B1972" w:rsidR="00A95273" w:rsidRDefault="00A95273" w:rsidP="00E35DFD">
      <w:pPr>
        <w:jc w:val="both"/>
      </w:pPr>
      <w:r>
        <w:rPr>
          <w:noProof/>
        </w:rPr>
        <w:drawing>
          <wp:inline distT="0" distB="0" distL="0" distR="0" wp14:anchorId="235C16C3" wp14:editId="30925B50">
            <wp:extent cx="3152775" cy="2095500"/>
            <wp:effectExtent l="0" t="0" r="9525" b="0"/>
            <wp:docPr id="13941163"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163" name="Picture 1" descr="A computer screen with white text&#10;&#10;AI-generated content may be incorrect."/>
                    <pic:cNvPicPr/>
                  </pic:nvPicPr>
                  <pic:blipFill>
                    <a:blip r:embed="rId12"/>
                    <a:stretch>
                      <a:fillRect/>
                    </a:stretch>
                  </pic:blipFill>
                  <pic:spPr>
                    <a:xfrm>
                      <a:off x="0" y="0"/>
                      <a:ext cx="3152775" cy="2095500"/>
                    </a:xfrm>
                    <a:prstGeom prst="rect">
                      <a:avLst/>
                    </a:prstGeom>
                  </pic:spPr>
                </pic:pic>
              </a:graphicData>
            </a:graphic>
          </wp:inline>
        </w:drawing>
      </w:r>
    </w:p>
    <w:p w14:paraId="543E0B0C" w14:textId="7256D49B" w:rsidR="00D36121" w:rsidRPr="00D36121" w:rsidRDefault="00D36121" w:rsidP="00E35DFD">
      <w:pPr>
        <w:jc w:val="both"/>
      </w:pPr>
      <w:r w:rsidRPr="00D36121">
        <w:t>This output verifies that the server successfully received the transmitted data by displaying the outcome of the send and receive server interaction. The data exchange process came to an end when it acknowledged the receipt and signalled that the connection had been closed</w:t>
      </w:r>
      <w:r>
        <w:t>:</w:t>
      </w:r>
    </w:p>
    <w:p w14:paraId="500F7603" w14:textId="7BB8F0A0" w:rsidR="00CA21E0" w:rsidRDefault="00CA21E0" w:rsidP="00E35DFD">
      <w:pPr>
        <w:jc w:val="both"/>
      </w:pPr>
      <w:r>
        <w:rPr>
          <w:noProof/>
        </w:rPr>
        <w:drawing>
          <wp:inline distT="0" distB="0" distL="0" distR="0" wp14:anchorId="00F422D7" wp14:editId="02C13ED8">
            <wp:extent cx="6038555" cy="561975"/>
            <wp:effectExtent l="0" t="0" r="635" b="0"/>
            <wp:docPr id="115979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93405" name=""/>
                    <pic:cNvPicPr/>
                  </pic:nvPicPr>
                  <pic:blipFill>
                    <a:blip r:embed="rId13"/>
                    <a:stretch>
                      <a:fillRect/>
                    </a:stretch>
                  </pic:blipFill>
                  <pic:spPr>
                    <a:xfrm>
                      <a:off x="0" y="0"/>
                      <a:ext cx="6046860" cy="562748"/>
                    </a:xfrm>
                    <a:prstGeom prst="rect">
                      <a:avLst/>
                    </a:prstGeom>
                  </pic:spPr>
                </pic:pic>
              </a:graphicData>
            </a:graphic>
          </wp:inline>
        </w:drawing>
      </w:r>
    </w:p>
    <w:p w14:paraId="2B8E43F9" w14:textId="5F70EAE5" w:rsidR="003F16C6" w:rsidRDefault="001A7D77" w:rsidP="00E35DFD">
      <w:pPr>
        <w:jc w:val="both"/>
      </w:pPr>
      <w:r w:rsidRPr="001A7D77">
        <w:lastRenderedPageBreak/>
        <w:t xml:space="preserve">This is the finished code with the questions and changes that were asked. I ran across a problem during implementation when Visual Studio Code couldn't connect to the server using the original IP address. I modified the default IP to "127.0.0.1," which refers to the local host, </w:t>
      </w:r>
      <w:r w:rsidRPr="001A7D77">
        <w:t>to</w:t>
      </w:r>
      <w:r w:rsidRPr="001A7D77">
        <w:t xml:space="preserve"> fix issue. This guarantees proper communication between the client and server on the same system.</w:t>
      </w:r>
      <w:r>
        <w:t xml:space="preserve"> </w:t>
      </w:r>
      <w:r w:rsidR="00860C43" w:rsidRPr="00860C43">
        <w:t>Furthermore, clientServer.py is a script that serves as both the client and the server. Because the same module was attempting to handle both roles concurrently, this setup resulted in a naming and execution conflict in Python. To prevent such disagreements or role conflicts, the client and server are typically implemented in different scripts in network systems. These problems can be avoided by separating these functions or defining the role (client or server) with command-line options</w:t>
      </w:r>
      <w:r w:rsidR="005116B2">
        <w:t xml:space="preserve">: </w:t>
      </w:r>
    </w:p>
    <w:p w14:paraId="168F62B5" w14:textId="3F44A31C" w:rsidR="003F16C6" w:rsidRDefault="003F16C6" w:rsidP="00E35DFD">
      <w:pPr>
        <w:jc w:val="both"/>
      </w:pPr>
      <w:r>
        <w:rPr>
          <w:noProof/>
        </w:rPr>
        <w:drawing>
          <wp:inline distT="0" distB="0" distL="0" distR="0" wp14:anchorId="47323380" wp14:editId="472AD382">
            <wp:extent cx="3895725" cy="1905000"/>
            <wp:effectExtent l="0" t="0" r="9525" b="0"/>
            <wp:docPr id="166927816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78167" name="Picture 1" descr="A screenshot of a computer screen&#10;&#10;AI-generated content may be incorrect."/>
                    <pic:cNvPicPr/>
                  </pic:nvPicPr>
                  <pic:blipFill>
                    <a:blip r:embed="rId14"/>
                    <a:stretch>
                      <a:fillRect/>
                    </a:stretch>
                  </pic:blipFill>
                  <pic:spPr>
                    <a:xfrm>
                      <a:off x="0" y="0"/>
                      <a:ext cx="3895725" cy="1905000"/>
                    </a:xfrm>
                    <a:prstGeom prst="rect">
                      <a:avLst/>
                    </a:prstGeom>
                  </pic:spPr>
                </pic:pic>
              </a:graphicData>
            </a:graphic>
          </wp:inline>
        </w:drawing>
      </w:r>
    </w:p>
    <w:p w14:paraId="0BDCB862" w14:textId="321E17AB" w:rsidR="00746F1C" w:rsidRDefault="007249B6" w:rsidP="00E35DFD">
      <w:pPr>
        <w:jc w:val="both"/>
      </w:pPr>
      <w:r w:rsidRPr="007249B6">
        <w:t>The server's activity and proper operation are confirmed by the proxy output that follows. Since the server can send and receive data, it verifies that bidirectional communication was successful. This shows that the client-server connection has been established correctly and that error-free data transmission is taking place</w:t>
      </w:r>
      <w:r w:rsidR="004760A0">
        <w:t>:</w:t>
      </w:r>
    </w:p>
    <w:p w14:paraId="6B1AD919" w14:textId="7390E82E" w:rsidR="00746F1C" w:rsidRDefault="00746F1C" w:rsidP="00E35DFD">
      <w:pPr>
        <w:jc w:val="both"/>
      </w:pPr>
      <w:r>
        <w:rPr>
          <w:noProof/>
        </w:rPr>
        <w:drawing>
          <wp:inline distT="0" distB="0" distL="0" distR="0" wp14:anchorId="1928226D" wp14:editId="39C9A848">
            <wp:extent cx="5495925" cy="2066925"/>
            <wp:effectExtent l="0" t="0" r="9525" b="9525"/>
            <wp:docPr id="181562931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29312" name="Picture 1" descr="A computer screen shot of a program&#10;&#10;AI-generated content may be incorrect."/>
                    <pic:cNvPicPr/>
                  </pic:nvPicPr>
                  <pic:blipFill>
                    <a:blip r:embed="rId15"/>
                    <a:stretch>
                      <a:fillRect/>
                    </a:stretch>
                  </pic:blipFill>
                  <pic:spPr>
                    <a:xfrm>
                      <a:off x="0" y="0"/>
                      <a:ext cx="5495925" cy="2066925"/>
                    </a:xfrm>
                    <a:prstGeom prst="rect">
                      <a:avLst/>
                    </a:prstGeom>
                  </pic:spPr>
                </pic:pic>
              </a:graphicData>
            </a:graphic>
          </wp:inline>
        </w:drawing>
      </w:r>
    </w:p>
    <w:p w14:paraId="68CDC6C0" w14:textId="77777777" w:rsidR="007249B6" w:rsidRDefault="007249B6" w:rsidP="00E35DFD">
      <w:pPr>
        <w:jc w:val="both"/>
      </w:pPr>
    </w:p>
    <w:p w14:paraId="1A1B57AC" w14:textId="77777777" w:rsidR="007249B6" w:rsidRDefault="007249B6" w:rsidP="00E35DFD">
      <w:pPr>
        <w:jc w:val="both"/>
      </w:pPr>
    </w:p>
    <w:p w14:paraId="455298DC" w14:textId="77777777" w:rsidR="007249B6" w:rsidRDefault="007249B6" w:rsidP="00E35DFD">
      <w:pPr>
        <w:jc w:val="both"/>
      </w:pPr>
    </w:p>
    <w:p w14:paraId="0790627D" w14:textId="77777777" w:rsidR="00E35DFD" w:rsidRDefault="00E35DFD" w:rsidP="00E35DFD">
      <w:pPr>
        <w:jc w:val="both"/>
      </w:pPr>
    </w:p>
    <w:p w14:paraId="6B3C5120" w14:textId="17CF522E" w:rsidR="00D6671D" w:rsidRDefault="00E35DFD" w:rsidP="00E35DFD">
      <w:pPr>
        <w:jc w:val="both"/>
      </w:pPr>
      <w:r w:rsidRPr="00E35DFD">
        <w:lastRenderedPageBreak/>
        <w:t xml:space="preserve">This part shows that a reliable connection has been established between the servers as the </w:t>
      </w:r>
      <w:proofErr w:type="spellStart"/>
      <w:r w:rsidRPr="00E35DFD">
        <w:t>ClientServer</w:t>
      </w:r>
      <w:proofErr w:type="spellEnd"/>
      <w:r w:rsidRPr="00E35DFD">
        <w:t xml:space="preserve"> has successfully received the transmitted data. This confirms that the client-server communication route is operating as planned, enabling appropriate interaction and data exchange</w:t>
      </w:r>
      <w:r w:rsidR="00AA3E6A">
        <w:t>:</w:t>
      </w:r>
    </w:p>
    <w:p w14:paraId="66E41B84" w14:textId="1FA0B15A" w:rsidR="004760A0" w:rsidRDefault="00D6671D">
      <w:r>
        <w:rPr>
          <w:noProof/>
        </w:rPr>
        <w:drawing>
          <wp:inline distT="0" distB="0" distL="0" distR="0" wp14:anchorId="72C0985E" wp14:editId="71AF0074">
            <wp:extent cx="3381375" cy="1971675"/>
            <wp:effectExtent l="0" t="0" r="9525" b="9525"/>
            <wp:docPr id="213006857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68576" name="Picture 1" descr="A screenshot of a computer screen&#10;&#10;AI-generated content may be incorrect."/>
                    <pic:cNvPicPr/>
                  </pic:nvPicPr>
                  <pic:blipFill>
                    <a:blip r:embed="rId16"/>
                    <a:stretch>
                      <a:fillRect/>
                    </a:stretch>
                  </pic:blipFill>
                  <pic:spPr>
                    <a:xfrm>
                      <a:off x="0" y="0"/>
                      <a:ext cx="3381375" cy="1971675"/>
                    </a:xfrm>
                    <a:prstGeom prst="rect">
                      <a:avLst/>
                    </a:prstGeom>
                  </pic:spPr>
                </pic:pic>
              </a:graphicData>
            </a:graphic>
          </wp:inline>
        </w:drawing>
      </w:r>
    </w:p>
    <w:sectPr w:rsidR="004760A0" w:rsidSect="004E23D9">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3D9"/>
    <w:rsid w:val="00093073"/>
    <w:rsid w:val="000A7A20"/>
    <w:rsid w:val="000E3F30"/>
    <w:rsid w:val="000E5C8D"/>
    <w:rsid w:val="0010152B"/>
    <w:rsid w:val="00122760"/>
    <w:rsid w:val="001446FA"/>
    <w:rsid w:val="001732E1"/>
    <w:rsid w:val="001A7D77"/>
    <w:rsid w:val="00223321"/>
    <w:rsid w:val="002A2CB6"/>
    <w:rsid w:val="00352DA9"/>
    <w:rsid w:val="00390542"/>
    <w:rsid w:val="003F16C6"/>
    <w:rsid w:val="004226AD"/>
    <w:rsid w:val="004760A0"/>
    <w:rsid w:val="00485253"/>
    <w:rsid w:val="004E23D9"/>
    <w:rsid w:val="005116B2"/>
    <w:rsid w:val="00531428"/>
    <w:rsid w:val="006042D8"/>
    <w:rsid w:val="00623EB9"/>
    <w:rsid w:val="007249B6"/>
    <w:rsid w:val="00746F1C"/>
    <w:rsid w:val="00860C43"/>
    <w:rsid w:val="008E4C29"/>
    <w:rsid w:val="008F07EA"/>
    <w:rsid w:val="00900886"/>
    <w:rsid w:val="009D1CE0"/>
    <w:rsid w:val="009E7CE4"/>
    <w:rsid w:val="00A560BF"/>
    <w:rsid w:val="00A95273"/>
    <w:rsid w:val="00AA3E6A"/>
    <w:rsid w:val="00AF32ED"/>
    <w:rsid w:val="00BB31DC"/>
    <w:rsid w:val="00C31B2E"/>
    <w:rsid w:val="00C419C7"/>
    <w:rsid w:val="00CA21E0"/>
    <w:rsid w:val="00D202DE"/>
    <w:rsid w:val="00D36121"/>
    <w:rsid w:val="00D6671D"/>
    <w:rsid w:val="00DF7F7C"/>
    <w:rsid w:val="00E35DFD"/>
    <w:rsid w:val="00ED7ADF"/>
    <w:rsid w:val="00EE0560"/>
    <w:rsid w:val="00F629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1B7F2"/>
  <w15:chartTrackingRefBased/>
  <w15:docId w15:val="{BD50E81C-23F7-44F2-A818-2E0D8358A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3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23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23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23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23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23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3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3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3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3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23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23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23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23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23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3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3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3D9"/>
    <w:rPr>
      <w:rFonts w:eastAsiaTheme="majorEastAsia" w:cstheme="majorBidi"/>
      <w:color w:val="272727" w:themeColor="text1" w:themeTint="D8"/>
    </w:rPr>
  </w:style>
  <w:style w:type="paragraph" w:styleId="Title">
    <w:name w:val="Title"/>
    <w:basedOn w:val="Normal"/>
    <w:next w:val="Normal"/>
    <w:link w:val="TitleChar"/>
    <w:uiPriority w:val="10"/>
    <w:qFormat/>
    <w:rsid w:val="004E23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3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3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3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3D9"/>
    <w:pPr>
      <w:spacing w:before="160"/>
      <w:jc w:val="center"/>
    </w:pPr>
    <w:rPr>
      <w:i/>
      <w:iCs/>
      <w:color w:val="404040" w:themeColor="text1" w:themeTint="BF"/>
    </w:rPr>
  </w:style>
  <w:style w:type="character" w:customStyle="1" w:styleId="QuoteChar">
    <w:name w:val="Quote Char"/>
    <w:basedOn w:val="DefaultParagraphFont"/>
    <w:link w:val="Quote"/>
    <w:uiPriority w:val="29"/>
    <w:rsid w:val="004E23D9"/>
    <w:rPr>
      <w:i/>
      <w:iCs/>
      <w:color w:val="404040" w:themeColor="text1" w:themeTint="BF"/>
    </w:rPr>
  </w:style>
  <w:style w:type="paragraph" w:styleId="ListParagraph">
    <w:name w:val="List Paragraph"/>
    <w:basedOn w:val="Normal"/>
    <w:uiPriority w:val="34"/>
    <w:qFormat/>
    <w:rsid w:val="004E23D9"/>
    <w:pPr>
      <w:ind w:left="720"/>
      <w:contextualSpacing/>
    </w:pPr>
  </w:style>
  <w:style w:type="character" w:styleId="IntenseEmphasis">
    <w:name w:val="Intense Emphasis"/>
    <w:basedOn w:val="DefaultParagraphFont"/>
    <w:uiPriority w:val="21"/>
    <w:qFormat/>
    <w:rsid w:val="004E23D9"/>
    <w:rPr>
      <w:i/>
      <w:iCs/>
      <w:color w:val="0F4761" w:themeColor="accent1" w:themeShade="BF"/>
    </w:rPr>
  </w:style>
  <w:style w:type="paragraph" w:styleId="IntenseQuote">
    <w:name w:val="Intense Quote"/>
    <w:basedOn w:val="Normal"/>
    <w:next w:val="Normal"/>
    <w:link w:val="IntenseQuoteChar"/>
    <w:uiPriority w:val="30"/>
    <w:qFormat/>
    <w:rsid w:val="004E23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23D9"/>
    <w:rPr>
      <w:i/>
      <w:iCs/>
      <w:color w:val="0F4761" w:themeColor="accent1" w:themeShade="BF"/>
    </w:rPr>
  </w:style>
  <w:style w:type="character" w:styleId="IntenseReference">
    <w:name w:val="Intense Reference"/>
    <w:basedOn w:val="DefaultParagraphFont"/>
    <w:uiPriority w:val="32"/>
    <w:qFormat/>
    <w:rsid w:val="004E23D9"/>
    <w:rPr>
      <w:b/>
      <w:bCs/>
      <w:smallCaps/>
      <w:color w:val="0F4761" w:themeColor="accent1" w:themeShade="BF"/>
      <w:spacing w:val="5"/>
    </w:rPr>
  </w:style>
  <w:style w:type="paragraph" w:styleId="NoSpacing">
    <w:name w:val="No Spacing"/>
    <w:link w:val="NoSpacingChar"/>
    <w:uiPriority w:val="1"/>
    <w:qFormat/>
    <w:rsid w:val="004E23D9"/>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4E23D9"/>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B1C57E14F3C4729951CEBB204270EBD"/>
        <w:category>
          <w:name w:val="General"/>
          <w:gallery w:val="placeholder"/>
        </w:category>
        <w:types>
          <w:type w:val="bbPlcHdr"/>
        </w:types>
        <w:behaviors>
          <w:behavior w:val="content"/>
        </w:behaviors>
        <w:guid w:val="{D150B08A-2A1D-4064-8B3B-4786831DD28A}"/>
      </w:docPartPr>
      <w:docPartBody>
        <w:p w:rsidR="009E5F87" w:rsidRDefault="002329AF" w:rsidP="002329AF">
          <w:pPr>
            <w:pStyle w:val="3B1C57E14F3C4729951CEBB204270EBD"/>
          </w:pPr>
          <w:r>
            <w:rPr>
              <w:rFonts w:asciiTheme="majorHAnsi" w:eastAsiaTheme="majorEastAsia" w:hAnsiTheme="majorHAnsi" w:cstheme="majorBidi"/>
              <w:caps/>
              <w:color w:val="156082" w:themeColor="accent1"/>
              <w:sz w:val="80"/>
              <w:szCs w:val="80"/>
            </w:rPr>
            <w:t>[Document title]</w:t>
          </w:r>
        </w:p>
      </w:docPartBody>
    </w:docPart>
    <w:docPart>
      <w:docPartPr>
        <w:name w:val="DAA9A25D4DB64C26BB2F046BF09C97BC"/>
        <w:category>
          <w:name w:val="General"/>
          <w:gallery w:val="placeholder"/>
        </w:category>
        <w:types>
          <w:type w:val="bbPlcHdr"/>
        </w:types>
        <w:behaviors>
          <w:behavior w:val="content"/>
        </w:behaviors>
        <w:guid w:val="{EEE581C6-0266-4BF2-9D8B-A1A17BD7631C}"/>
      </w:docPartPr>
      <w:docPartBody>
        <w:p w:rsidR="009E5F87" w:rsidRDefault="002329AF" w:rsidP="002329AF">
          <w:pPr>
            <w:pStyle w:val="DAA9A25D4DB64C26BB2F046BF09C97BC"/>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9AF"/>
    <w:rsid w:val="002329AF"/>
    <w:rsid w:val="00352DA9"/>
    <w:rsid w:val="003F5B46"/>
    <w:rsid w:val="009E5F87"/>
    <w:rsid w:val="00C419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B1C57E14F3C4729951CEBB204270EBD">
    <w:name w:val="3B1C57E14F3C4729951CEBB204270EBD"/>
    <w:rsid w:val="002329AF"/>
  </w:style>
  <w:style w:type="paragraph" w:customStyle="1" w:styleId="DAA9A25D4DB64C26BB2F046BF09C97BC">
    <w:name w:val="DAA9A25D4DB64C26BB2F046BF09C97BC"/>
    <w:rsid w:val="002329A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2025-11-03T00:00:00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activity xmlns="3880ebd9-d18c-4d1f-97ca-6edf16895de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2744BFF8884F647B2EC36C5400C225B" ma:contentTypeVersion="15" ma:contentTypeDescription="Create a new document." ma:contentTypeScope="" ma:versionID="081173be223c4d51d70b78f7c9015c99">
  <xsd:schema xmlns:xsd="http://www.w3.org/2001/XMLSchema" xmlns:xs="http://www.w3.org/2001/XMLSchema" xmlns:p="http://schemas.microsoft.com/office/2006/metadata/properties" xmlns:ns3="3880ebd9-d18c-4d1f-97ca-6edf16895dea" xmlns:ns4="b3d9735f-9bc7-4cb3-bc9e-ccc04a462943" targetNamespace="http://schemas.microsoft.com/office/2006/metadata/properties" ma:root="true" ma:fieldsID="0b772c322f5609495f4962f3ee5d6387" ns3:_="" ns4:_="">
    <xsd:import namespace="3880ebd9-d18c-4d1f-97ca-6edf16895dea"/>
    <xsd:import namespace="b3d9735f-9bc7-4cb3-bc9e-ccc04a462943"/>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_activity" minOccurs="0"/>
                <xsd:element ref="ns3:MediaServiceAutoTags"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80ebd9-d18c-4d1f-97ca-6edf16895d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d9735f-9bc7-4cb3-bc9e-ccc04a46294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DAC9505-8A08-4412-A269-609969073AF9}">
  <ds:schemaRefs>
    <ds:schemaRef ds:uri="http://schemas.microsoft.com/office/2006/metadata/properties"/>
    <ds:schemaRef ds:uri="http://schemas.microsoft.com/office/infopath/2007/PartnerControls"/>
    <ds:schemaRef ds:uri="http://purl.org/dc/dcmitype/"/>
    <ds:schemaRef ds:uri="http://schemas.microsoft.com/office/2006/documentManagement/types"/>
    <ds:schemaRef ds:uri="http://purl.org/dc/terms/"/>
    <ds:schemaRef ds:uri="http://purl.org/dc/elements/1.1/"/>
    <ds:schemaRef ds:uri="http://schemas.openxmlformats.org/package/2006/metadata/core-properties"/>
    <ds:schemaRef ds:uri="b3d9735f-9bc7-4cb3-bc9e-ccc04a462943"/>
    <ds:schemaRef ds:uri="3880ebd9-d18c-4d1f-97ca-6edf16895dea"/>
    <ds:schemaRef ds:uri="http://www.w3.org/XML/1998/namespace"/>
  </ds:schemaRefs>
</ds:datastoreItem>
</file>

<file path=customXml/itemProps3.xml><?xml version="1.0" encoding="utf-8"?>
<ds:datastoreItem xmlns:ds="http://schemas.openxmlformats.org/officeDocument/2006/customXml" ds:itemID="{5EB2E516-3805-4102-B870-E41B1239700F}">
  <ds:schemaRefs>
    <ds:schemaRef ds:uri="http://schemas.microsoft.com/sharepoint/v3/contenttype/forms"/>
  </ds:schemaRefs>
</ds:datastoreItem>
</file>

<file path=customXml/itemProps4.xml><?xml version="1.0" encoding="utf-8"?>
<ds:datastoreItem xmlns:ds="http://schemas.openxmlformats.org/officeDocument/2006/customXml" ds:itemID="{C1BB6F91-5BC6-485A-9B2A-39958A98B3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80ebd9-d18c-4d1f-97ca-6edf16895dea"/>
    <ds:schemaRef ds:uri="b3d9735f-9bc7-4cb3-bc9e-ccc04a4629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414</Words>
  <Characters>2195</Characters>
  <Application>Microsoft Office Word</Application>
  <DocSecurity>0</DocSecurity>
  <Lines>62</Lines>
  <Paragraphs>21</Paragraphs>
  <ScaleCrop>false</ScaleCrop>
  <HeadingPairs>
    <vt:vector size="2" baseType="variant">
      <vt:variant>
        <vt:lpstr>Title</vt:lpstr>
      </vt:variant>
      <vt:variant>
        <vt:i4>1</vt:i4>
      </vt:variant>
    </vt:vector>
  </HeadingPairs>
  <TitlesOfParts>
    <vt:vector size="1" baseType="lpstr">
      <vt:lpstr/>
    </vt:vector>
  </TitlesOfParts>
  <Company>Blackpool &amp; fydle college</Company>
  <LinksUpToDate>false</LinksUpToDate>
  <CharactersWithSpaces>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Send and receive server test log</dc:title>
  <dc:subject>Distributed Systems</dc:subject>
  <dc:creator>Macauley Honeysett</dc:creator>
  <cp:keywords/>
  <dc:description/>
  <cp:lastModifiedBy>Macauley Honeysett</cp:lastModifiedBy>
  <cp:revision>2</cp:revision>
  <dcterms:created xsi:type="dcterms:W3CDTF">2025-11-10T00:29:00Z</dcterms:created>
  <dcterms:modified xsi:type="dcterms:W3CDTF">2025-11-10T00:29:00Z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0x01010012744BFF8884F647B2EC36C5400C225B</vt:lpwstr>
  </property>
</Properties>
</file>