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D49A30"/>
          <w:spacing w:val="40"/>
          <w:sz w:val="24"/>
          <w:szCs w:val="24"/>
        </w:rPr>
        <w:t xml:space="preserve">TRAINING PORTAL</w:t>
      </w:r>
    </w:p>
    <w:p>
      <w:pPr>
        <w:spacing w:after="120"/>
        <w:jc w:val="center"/>
      </w:pPr>
      <w:r>
        <w:rPr>
          <w:rFonts w:ascii="Arial" w:cs="Arial" w:eastAsia="Arial" w:hAnsi="Arial"/>
          <w:b/>
          <w:bCs/>
          <w:color w:val="1F3A5F"/>
          <w:sz w:val="48"/>
          <w:szCs w:val="48"/>
        </w:rPr>
        <w:t xml:space="preserve">Publishing a Training Session</w:t>
      </w:r>
    </w:p>
    <w:p>
      <w:pPr>
        <w:spacing w:after="480"/>
        <w:jc w:val="center"/>
      </w:pPr>
      <w:r>
        <w:rPr>
          <w:rFonts w:ascii="Arial" w:cs="Arial" w:eastAsia="Arial" w:hAnsi="Arial"/>
          <w:i/>
          <w:iCs/>
          <w:color w:val="606060"/>
          <w:sz w:val="24"/>
          <w:szCs w:val="24"/>
        </w:rPr>
        <w:t xml:space="preserve">Three steps. Fill in a template, drop three files, hit go.</w:t>
      </w:r>
    </w:p>
    <w:p>
      <w:pPr>
        <w:spacing w:before="2400"/>
        <w:jc w:val="center"/>
      </w:pPr>
      <w:r>
        <w:rPr>
          <w:rFonts w:ascii="Arial" w:cs="Arial" w:eastAsia="Arial" w:hAnsi="Arial"/>
          <w:color w:val="606060"/>
          <w:sz w:val="20"/>
          <w:szCs w:val="20"/>
        </w:rPr>
        <w:t xml:space="preserve">Marketing Sweet  ·  training-portal-mauve.vercel.app</w:t>
      </w:r>
    </w:p>
    <w:p>
      <w:r>
        <w:br w:type="page"/>
      </w:r>
    </w:p>
    <w:p>
      <w:pPr>
        <w:pStyle w:val="Heading1"/>
        <w:spacing w:after="120" w:before="360"/>
      </w:pPr>
      <w:r>
        <w:rPr>
          <w:rFonts w:ascii="Arial" w:cs="Arial" w:eastAsia="Arial" w:hAnsi="Arial"/>
          <w:b/>
          <w:bCs/>
          <w:color w:val="1F3A5F"/>
          <w:sz w:val="34"/>
          <w:szCs w:val="34"/>
        </w:rPr>
        <w:t xml:space="preserve">What this is</w:t>
      </w:r>
    </w:p>
    <w:p>
      <w:pPr>
        <w:spacing w:after="120"/>
      </w:pPr>
      <w:r>
        <w:rPr>
          <w:rFonts w:ascii="Arial" w:cs="Arial" w:eastAsia="Arial" w:hAnsi="Arial"/>
          <w:sz w:val="22"/>
          <w:szCs w:val="22"/>
        </w:rPr>
        <w:t xml:space="preserve">Instructions for adding a new training session to the /sessions area of the portal.</w:t>
      </w:r>
    </w:p>
    <w:p>
      <w:pPr>
        <w:spacing w:after="120"/>
      </w:pPr>
      <w:r>
        <w:rPr>
          <w:rFonts w:ascii="Arial" w:cs="Arial" w:eastAsia="Arial" w:hAnsi="Arial"/>
          <w:sz w:val="22"/>
          <w:szCs w:val="22"/>
        </w:rPr>
        <w:t xml:space="preserve">Since we set up the template + Claude workflow, publishing a new session is a three-step job with almost no code knowledge required. You fill in a template file, drop three source files into a folder, and Claude does the wiring.</w:t>
      </w:r>
    </w:p>
    <w:p>
      <w:pPr>
        <w:pBdr>
          <w:top w:val="single" w:color="0F8A8A" w:sz="6"/>
          <w:bottom w:val="single" w:color="0F8A8A" w:sz="6"/>
          <w:left w:val="single" w:color="0F8A8A" w:sz="6"/>
          <w:right w:val="single" w:color="0F8A8A" w:sz="6"/>
        </w:pBdr>
        <w:shd w:fill="E6F5F5" w:color="auto" w:val="clear"/>
        <w:spacing w:after="160" w:before="160"/>
      </w:pPr>
      <w:r>
        <w:rPr>
          <w:rFonts w:ascii="Arial" w:cs="Arial" w:eastAsia="Arial" w:hAnsi="Arial"/>
          <w:sz w:val="21"/>
          <w:szCs w:val="21"/>
        </w:rPr>
        <w:t xml:space="preserve">Before you can do this, you need Cowork installed on your laptop and a local clone of the training-portal repo. If you are not set up yet, see the Handover Checklist doc from Elly — Part 2 covers the one-time setup.</w:t>
      </w:r>
    </w:p>
    <w:p>
      <w:pPr>
        <w:pStyle w:val="Heading1"/>
        <w:spacing w:after="120" w:before="360"/>
      </w:pPr>
      <w:r>
        <w:rPr>
          <w:rFonts w:ascii="Arial" w:cs="Arial" w:eastAsia="Arial" w:hAnsi="Arial"/>
          <w:b/>
          <w:bCs/>
          <w:color w:val="1F3A5F"/>
          <w:sz w:val="34"/>
          <w:szCs w:val="34"/>
        </w:rPr>
        <w:t xml:space="preserve">What you'll need</w:t>
      </w:r>
    </w:p>
    <w:p>
      <w:pPr>
        <w:pStyle w:val="ListParagraph"/>
        <w:numPr>
          <w:ilvl w:val="0"/>
          <w:numId w:val="1"/>
        </w:numPr>
        <w:spacing w:after="60"/>
      </w:pPr>
      <w:r>
        <w:rPr>
          <w:rFonts w:ascii="Arial" w:cs="Arial" w:eastAsia="Arial" w:hAnsi="Arial"/>
          <w:sz w:val="22"/>
          <w:szCs w:val="22"/>
        </w:rPr>
        <w:t xml:space="preserve">Cowork open on your laptop, with the training-portal folder loaded</w:t>
      </w:r>
    </w:p>
    <w:p>
      <w:pPr>
        <w:pStyle w:val="ListParagraph"/>
        <w:numPr>
          <w:ilvl w:val="0"/>
          <w:numId w:val="1"/>
        </w:numPr>
        <w:spacing w:after="60"/>
      </w:pPr>
      <w:r>
        <w:rPr>
          <w:rFonts w:ascii="Arial" w:cs="Arial" w:eastAsia="Arial" w:hAnsi="Arial"/>
          <w:sz w:val="22"/>
          <w:szCs w:val="22"/>
        </w:rPr>
        <w:t xml:space="preserve">The three source files for the session: debrief docx, toolkit PDF, quiz docx (usually all named "Sales Training [N] - [date]" and "Sales Toolkit [N] - [date]")</w:t>
      </w:r>
    </w:p>
    <w:p>
      <w:pPr>
        <w:pStyle w:val="ListParagraph"/>
        <w:numPr>
          <w:ilvl w:val="0"/>
          <w:numId w:val="1"/>
        </w:numPr>
        <w:spacing w:after="60"/>
      </w:pPr>
      <w:r>
        <w:rPr>
          <w:rFonts w:ascii="Arial" w:cs="Arial" w:eastAsia="Arial" w:hAnsi="Arial"/>
          <w:sz w:val="22"/>
          <w:szCs w:val="22"/>
        </w:rPr>
        <w:t xml:space="preserve">The intro video YouTube link</w:t>
      </w:r>
    </w:p>
    <w:p>
      <w:pPr>
        <w:pStyle w:val="ListParagraph"/>
        <w:numPr>
          <w:ilvl w:val="0"/>
          <w:numId w:val="1"/>
        </w:numPr>
        <w:spacing w:after="60"/>
      </w:pPr>
      <w:r>
        <w:rPr>
          <w:rFonts w:ascii="Arial" w:cs="Arial" w:eastAsia="Arial" w:hAnsi="Arial"/>
          <w:sz w:val="22"/>
          <w:szCs w:val="22"/>
        </w:rPr>
        <w:t xml:space="preserve">Confirmation from Elly on which teams should see this session (usually "all teams")</w:t>
      </w:r>
    </w:p>
    <w:p>
      <w:r>
        <w:br w:type="page"/>
      </w:r>
    </w:p>
    <w:p>
      <w:pPr>
        <w:pStyle w:val="Heading1"/>
        <w:spacing w:after="120" w:before="360"/>
      </w:pPr>
      <w:r>
        <w:rPr>
          <w:rFonts w:ascii="Arial" w:cs="Arial" w:eastAsia="Arial" w:hAnsi="Arial"/>
          <w:b/>
          <w:bCs/>
          <w:color w:val="1F3A5F"/>
          <w:sz w:val="34"/>
          <w:szCs w:val="34"/>
        </w:rPr>
        <w:t xml:space="preserve">The three steps</w:t>
      </w:r>
    </w:p>
    <w:p>
      <w:pPr>
        <w:pStyle w:val="Heading2"/>
        <w:spacing w:after="100" w:before="300"/>
      </w:pPr>
      <w:r>
        <w:rPr>
          <w:rFonts w:ascii="Arial" w:cs="Arial" w:eastAsia="Arial" w:hAnsi="Arial"/>
          <w:b/>
          <w:bCs/>
          <w:color w:val="1F3A5F"/>
          <w:sz w:val="26"/>
          <w:szCs w:val="26"/>
        </w:rPr>
        <w:t xml:space="preserve">Step 1 — Drop your source files into the uploads folder</w:t>
      </w:r>
    </w:p>
    <w:p>
      <w:pPr>
        <w:spacing w:after="120"/>
      </w:pPr>
      <w:r>
        <w:rPr>
          <w:rFonts w:ascii="Arial" w:cs="Arial" w:eastAsia="Arial" w:hAnsi="Arial"/>
          <w:sz w:val="22"/>
          <w:szCs w:val="22"/>
        </w:rPr>
        <w:t xml:space="preserve">Open the training-portal folder on your computer. You'll see an "uploads" folder. Drop these three files in:</w:t>
      </w:r>
    </w:p>
    <w:p>
      <w:pPr>
        <w:pStyle w:val="ListParagraph"/>
        <w:numPr>
          <w:ilvl w:val="0"/>
          <w:numId w:val="1"/>
        </w:numPr>
        <w:spacing w:after="60"/>
      </w:pPr>
      <w:r>
        <w:rPr>
          <w:rFonts w:ascii="Arial" w:cs="Arial" w:eastAsia="Arial" w:hAnsi="Arial"/>
          <w:sz w:val="22"/>
          <w:szCs w:val="22"/>
        </w:rPr>
        <w:t xml:space="preserve">The debrief docx (the long-form written summary of the session)</w:t>
      </w:r>
    </w:p>
    <w:p>
      <w:pPr>
        <w:pStyle w:val="ListParagraph"/>
        <w:numPr>
          <w:ilvl w:val="0"/>
          <w:numId w:val="1"/>
        </w:numPr>
        <w:spacing w:after="60"/>
      </w:pPr>
      <w:r>
        <w:rPr>
          <w:rFonts w:ascii="Arial" w:cs="Arial" w:eastAsia="Arial" w:hAnsi="Arial"/>
          <w:sz w:val="22"/>
          <w:szCs w:val="22"/>
        </w:rPr>
        <w:t xml:space="preserve">The toolkit PDF (the 1-page reference card)</w:t>
      </w:r>
    </w:p>
    <w:p>
      <w:pPr>
        <w:pStyle w:val="ListParagraph"/>
        <w:numPr>
          <w:ilvl w:val="0"/>
          <w:numId w:val="1"/>
        </w:numPr>
        <w:spacing w:after="60"/>
      </w:pPr>
      <w:r>
        <w:rPr>
          <w:rFonts w:ascii="Arial" w:cs="Arial" w:eastAsia="Arial" w:hAnsi="Arial"/>
          <w:sz w:val="22"/>
          <w:szCs w:val="22"/>
        </w:rPr>
        <w:t xml:space="preserve">The quiz docx (with the answer key at the bottom)</w:t>
      </w:r>
    </w:p>
    <w:p>
      <w:pPr>
        <w:spacing w:after="120"/>
      </w:pPr>
      <w:r>
        <w:rPr>
          <w:rFonts w:ascii="Arial" w:cs="Arial" w:eastAsia="Arial" w:hAnsi="Arial"/>
          <w:sz w:val="22"/>
          <w:szCs w:val="22"/>
        </w:rPr>
        <w:t xml:space="preserve">File names don't need to match a specific pattern, but it helps if they include the session number and date. The house convention is:</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Sales Training 42 - Mon 20 July 2026.docx        (debrief)</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Sales Toolkit 42 - Mon 20 July 2026.pdf          (toolkit)</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Sales Training 42 - Mon 20 July 2026 - Quiz.docx (quiz)</w:t>
      </w:r>
    </w:p>
    <w:p>
      <w:pPr>
        <w:pStyle w:val="Heading2"/>
        <w:spacing w:after="100" w:before="300"/>
      </w:pPr>
      <w:r>
        <w:rPr>
          <w:rFonts w:ascii="Arial" w:cs="Arial" w:eastAsia="Arial" w:hAnsi="Arial"/>
          <w:b/>
          <w:bCs/>
          <w:color w:val="1F3A5F"/>
          <w:sz w:val="26"/>
          <w:szCs w:val="26"/>
        </w:rPr>
        <w:t xml:space="preserve">Step 2 — Fill in the SESSION-TEMPLATE.md file</w:t>
      </w:r>
    </w:p>
    <w:p>
      <w:pPr>
        <w:spacing w:after="120"/>
      </w:pPr>
      <w:r>
        <w:rPr>
          <w:rFonts w:ascii="Arial" w:cs="Arial" w:eastAsia="Arial" w:hAnsi="Arial"/>
          <w:sz w:val="22"/>
          <w:szCs w:val="22"/>
        </w:rPr>
        <w:t xml:space="preserve">Open the file SESSION-TEMPLATE.md in the root of the training-portal folder. It has fields to fill in — take them one by one.</w:t>
      </w:r>
    </w:p>
    <w:p>
      <w:pPr>
        <w:pStyle w:val="Heading3"/>
        <w:spacing w:after="80" w:before="220"/>
      </w:pPr>
      <w:r>
        <w:rPr>
          <w:rFonts w:ascii="Arial" w:cs="Arial" w:eastAsia="Arial" w:hAnsi="Arial"/>
          <w:b/>
          <w:bCs/>
          <w:color w:val="D49A30"/>
          <w:sz w:val="22"/>
          <w:szCs w:val="22"/>
        </w:rPr>
        <w:t xml:space="preserve">The fields</w:t>
      </w:r>
    </w:p>
    <w:p>
      <w:pPr>
        <w:pStyle w:val="ListParagraph"/>
        <w:numPr>
          <w:ilvl w:val="0"/>
          <w:numId w:val="1"/>
        </w:numPr>
        <w:spacing w:after="60"/>
      </w:pPr>
      <w:r>
        <w:rPr>
          <w:rFonts w:ascii="Arial" w:cs="Arial" w:eastAsia="Arial" w:hAnsi="Arial"/>
          <w:sz w:val="22"/>
          <w:szCs w:val="22"/>
        </w:rPr>
        <w:t xml:space="preserve">Session number — the next number in the sales training sequence (ask Elly / check the /sessions page for the highest current number and add one)</w:t>
      </w:r>
    </w:p>
    <w:p>
      <w:pPr>
        <w:pStyle w:val="ListParagraph"/>
        <w:numPr>
          <w:ilvl w:val="0"/>
          <w:numId w:val="1"/>
        </w:numPr>
        <w:spacing w:after="60"/>
      </w:pPr>
      <w:r>
        <w:rPr>
          <w:rFonts w:ascii="Arial" w:cs="Arial" w:eastAsia="Arial" w:hAnsi="Arial"/>
          <w:sz w:val="22"/>
          <w:szCs w:val="22"/>
        </w:rPr>
        <w:t xml:space="preserve">Title — the exact title from Corie's source document</w:t>
      </w:r>
    </w:p>
    <w:p>
      <w:pPr>
        <w:pStyle w:val="ListParagraph"/>
        <w:numPr>
          <w:ilvl w:val="0"/>
          <w:numId w:val="1"/>
        </w:numPr>
        <w:spacing w:after="60"/>
      </w:pPr>
      <w:r>
        <w:rPr>
          <w:rFonts w:ascii="Arial" w:cs="Arial" w:eastAsia="Arial" w:hAnsi="Arial"/>
          <w:sz w:val="22"/>
          <w:szCs w:val="22"/>
        </w:rPr>
        <w:t xml:space="preserve">Date — the date the session was recorded, in YYYY-MM-DD format</w:t>
      </w:r>
    </w:p>
    <w:p>
      <w:pPr>
        <w:pStyle w:val="ListParagraph"/>
        <w:numPr>
          <w:ilvl w:val="0"/>
          <w:numId w:val="1"/>
        </w:numPr>
        <w:spacing w:after="60"/>
      </w:pPr>
      <w:r>
        <w:rPr>
          <w:rFonts w:ascii="Arial" w:cs="Arial" w:eastAsia="Arial" w:hAnsi="Arial"/>
          <w:sz w:val="22"/>
          <w:szCs w:val="22"/>
        </w:rPr>
        <w:t xml:space="preserve">Director — leave as "Corie Dawson" unless it was someone else</w:t>
      </w:r>
    </w:p>
    <w:p>
      <w:pPr>
        <w:pStyle w:val="ListParagraph"/>
        <w:numPr>
          <w:ilvl w:val="0"/>
          <w:numId w:val="1"/>
        </w:numPr>
        <w:spacing w:after="60"/>
      </w:pPr>
      <w:r>
        <w:rPr>
          <w:rFonts w:ascii="Arial" w:cs="Arial" w:eastAsia="Arial" w:hAnsi="Arial"/>
          <w:sz w:val="22"/>
          <w:szCs w:val="22"/>
        </w:rPr>
        <w:t xml:space="preserve">Intro video URL — the full YouTube link (starts with https://youtu.be/ or https://www.youtube.com/watch?v=)</w:t>
      </w:r>
    </w:p>
    <w:p>
      <w:pPr>
        <w:pStyle w:val="ListParagraph"/>
        <w:numPr>
          <w:ilvl w:val="0"/>
          <w:numId w:val="1"/>
        </w:numPr>
        <w:spacing w:after="60"/>
      </w:pPr>
      <w:r>
        <w:rPr>
          <w:rFonts w:ascii="Arial" w:cs="Arial" w:eastAsia="Arial" w:hAnsi="Arial"/>
          <w:sz w:val="22"/>
          <w:szCs w:val="22"/>
        </w:rPr>
        <w:t xml:space="preserve">Audience — pick ONE of the four options listed in the template (ALL TEAMS / SALES ONLY / SALES + LG (CS HIDDEN) / CS ORIGIN)</w:t>
      </w:r>
    </w:p>
    <w:p>
      <w:pPr>
        <w:pBdr>
          <w:top w:val="single" w:color="D49A30" w:sz="6"/>
          <w:bottom w:val="single" w:color="D49A30" w:sz="6"/>
          <w:left w:val="single" w:color="D49A30" w:sz="6"/>
          <w:right w:val="single" w:color="D49A30" w:sz="6"/>
        </w:pBdr>
        <w:shd w:fill="FDF9EE" w:color="auto" w:val="clear"/>
        <w:spacing w:after="160" w:before="160"/>
      </w:pPr>
      <w:r>
        <w:rPr>
          <w:rFonts w:ascii="Arial" w:cs="Arial" w:eastAsia="Arial" w:hAnsi="Arial"/>
          <w:sz w:val="21"/>
          <w:szCs w:val="21"/>
        </w:rPr>
        <w:t xml:space="preserve">If you're not sure which audience to pick, ALL TEAMS is almost always right for a standard weekly sales training. Only use the other options when Elly or Corie has said this is a specialised session for a specific team.</w:t>
      </w:r>
    </w:p>
    <w:p>
      <w:pPr>
        <w:pStyle w:val="Heading2"/>
        <w:spacing w:after="100" w:before="300"/>
      </w:pPr>
      <w:r>
        <w:rPr>
          <w:rFonts w:ascii="Arial" w:cs="Arial" w:eastAsia="Arial" w:hAnsi="Arial"/>
          <w:b/>
          <w:bCs/>
          <w:color w:val="1F3A5F"/>
          <w:sz w:val="26"/>
          <w:szCs w:val="26"/>
        </w:rPr>
        <w:t xml:space="preserve">Step 3 — Paste the prompt into Cowork</w:t>
      </w:r>
    </w:p>
    <w:p>
      <w:pPr>
        <w:spacing w:after="120"/>
      </w:pPr>
      <w:r>
        <w:rPr>
          <w:rFonts w:ascii="Arial" w:cs="Arial" w:eastAsia="Arial" w:hAnsi="Arial"/>
          <w:sz w:val="22"/>
          <w:szCs w:val="22"/>
        </w:rPr>
        <w:t xml:space="preserve">Once your template is filled in and your files are in the uploads folder, open Cowork and paste this exact prompt:</w:t>
      </w:r>
    </w:p>
    <w:p>
      <w:pPr>
        <w:spacing w:after="80" w:before="200"/>
      </w:pPr>
      <w:r>
        <w:rPr>
          <w:rFonts w:ascii="Arial" w:cs="Arial" w:eastAsia="Arial" w:hAnsi="Arial"/>
          <w:b/>
          <w:bCs/>
          <w:color w:val="1F3A5F"/>
          <w:sz w:val="22"/>
          <w:szCs w:val="22"/>
        </w:rPr>
        <w:t xml:space="preserve">The prompt:</w:t>
      </w:r>
    </w:p>
    <w:p>
      <w:pPr>
        <w:pBdr>
          <w:left w:val="single" w:color="D49A30" w:sz="12" w:space="4"/>
        </w:pBdr>
        <w:shd w:fill="FDF9EE" w:color="auto" w:val="clear"/>
        <w:spacing w:after="30"/>
        <w:ind w:left="200"/>
      </w:pPr>
      <w:r>
        <w:rPr>
          <w:rFonts w:ascii="Arial" w:cs="Arial" w:eastAsia="Arial" w:hAnsi="Arial"/>
          <w:i/>
          <w:iCs/>
          <w:sz w:val="21"/>
          <w:szCs w:val="21"/>
        </w:rPr>
        <w:t xml:space="preserve">Publish the training session I've queued in SESSION-TEMPLATE.md.</w:t>
      </w:r>
    </w:p>
    <w:p>
      <w:pPr>
        <w:pBdr>
          <w:left w:val="single" w:color="D49A30" w:sz="12" w:space="4"/>
        </w:pBdr>
        <w:shd w:fill="FDF9EE" w:color="auto" w:val="clear"/>
        <w:spacing w:after="30"/>
        <w:ind w:left="200"/>
      </w:pPr>
      <w:r>
        <w:rPr>
          <w:rFonts w:ascii="Arial" w:cs="Arial" w:eastAsia="Arial" w:hAnsi="Arial"/>
          <w:i/>
          <w:iCs/>
          <w:sz w:val="21"/>
          <w:szCs w:val="21"/>
        </w:rPr>
        <w:t xml:space="preserve">Files are in the uploads folder. Show me the diff first — I'll</w:t>
      </w:r>
    </w:p>
    <w:p>
      <w:pPr>
        <w:pBdr>
          <w:left w:val="single" w:color="D49A30" w:sz="12" w:space="4"/>
        </w:pBdr>
        <w:shd w:fill="FDF9EE" w:color="auto" w:val="clear"/>
        <w:spacing w:after="30"/>
        <w:ind w:left="200"/>
      </w:pPr>
      <w:r>
        <w:rPr>
          <w:rFonts w:ascii="Arial" w:cs="Arial" w:eastAsia="Arial" w:hAnsi="Arial"/>
          <w:i/>
          <w:iCs/>
          <w:sz w:val="21"/>
          <w:szCs w:val="21"/>
        </w:rPr>
        <w:t xml:space="preserve">push to git myself once I've reviewed it.</w:t>
      </w:r>
    </w:p>
    <w:p>
      <w:pPr>
        <w:spacing w:after="120"/>
      </w:pPr>
      <w:r>
        <w:rPr>
          <w:rFonts w:ascii="Arial" w:cs="Arial" w:eastAsia="Arial" w:hAnsi="Arial"/>
          <w:sz w:val="22"/>
          <w:szCs w:val="22"/>
        </w:rPr>
        <w:t xml:space="preserve">Claude reads the template, processes the files, and does all the wiring behind the scenes. When it's done, it'll show you the diff (what changed in the code) and give you the exact git commands to push.</w:t>
      </w:r>
    </w:p>
    <w:p>
      <w:pPr>
        <w:spacing w:after="120"/>
      </w:pPr>
      <w:r>
        <w:rPr>
          <w:rFonts w:ascii="Arial" w:cs="Arial" w:eastAsia="Arial" w:hAnsi="Arial"/>
          <w:sz w:val="22"/>
          <w:szCs w:val="22"/>
        </w:rPr>
        <w:t xml:space="preserve">This part takes about 3-5 minutes. You can go make a coffee.</w:t>
      </w:r>
    </w:p>
    <w:p>
      <w:r>
        <w:br w:type="page"/>
      </w:r>
    </w:p>
    <w:p>
      <w:pPr>
        <w:pStyle w:val="Heading1"/>
        <w:spacing w:after="120" w:before="360"/>
      </w:pPr>
      <w:r>
        <w:rPr>
          <w:rFonts w:ascii="Arial" w:cs="Arial" w:eastAsia="Arial" w:hAnsi="Arial"/>
          <w:b/>
          <w:bCs/>
          <w:color w:val="1F3A5F"/>
          <w:sz w:val="34"/>
          <w:szCs w:val="34"/>
        </w:rPr>
        <w:t xml:space="preserve">Push and check</w:t>
      </w:r>
    </w:p>
    <w:p>
      <w:pPr>
        <w:spacing w:after="120"/>
      </w:pPr>
      <w:r>
        <w:rPr>
          <w:rFonts w:ascii="Arial" w:cs="Arial" w:eastAsia="Arial" w:hAnsi="Arial"/>
          <w:sz w:val="22"/>
          <w:szCs w:val="22"/>
        </w:rPr>
        <w:t xml:space="preserve">Once Claude is done and has shown you the diff, run the git commands it gave you. They'll look like this:</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cd ~/training-portal</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find .git -name "*.lock" -delete</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add [the specific files Claude listed]</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commit -m "[the message Claude suggested]"</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push</w:t>
      </w:r>
    </w:p>
    <w:p>
      <w:pPr>
        <w:spacing w:after="120"/>
      </w:pPr>
      <w:r>
        <w:rPr>
          <w:rFonts w:ascii="Arial" w:cs="Arial" w:eastAsia="Arial" w:hAnsi="Arial"/>
          <w:sz w:val="22"/>
          <w:szCs w:val="22"/>
        </w:rPr>
        <w:t xml:space="preserve">Vercel will start building the site automatically. Wait about 90 seconds, then check the live portal:</w:t>
      </w:r>
    </w:p>
    <w:p>
      <w:pPr>
        <w:pStyle w:val="ListParagraph"/>
        <w:numPr>
          <w:ilvl w:val="0"/>
          <w:numId w:val="1"/>
        </w:numPr>
        <w:spacing w:after="60"/>
      </w:pPr>
      <w:r>
        <w:rPr>
          <w:rFonts w:ascii="Arial" w:cs="Arial" w:eastAsia="Arial" w:hAnsi="Arial"/>
          <w:sz w:val="22"/>
          <w:szCs w:val="22"/>
        </w:rPr>
        <w:t xml:space="preserve">training-portal-mauve.vercel.app/sessions — the new session should appear at the top of the grid</w:t>
      </w:r>
    </w:p>
    <w:p>
      <w:pPr>
        <w:pStyle w:val="ListParagraph"/>
        <w:numPr>
          <w:ilvl w:val="0"/>
          <w:numId w:val="1"/>
        </w:numPr>
        <w:spacing w:after="60"/>
      </w:pPr>
      <w:r>
        <w:rPr>
          <w:rFonts w:ascii="Arial" w:cs="Arial" w:eastAsia="Arial" w:hAnsi="Arial"/>
          <w:sz w:val="22"/>
          <w:szCs w:val="22"/>
        </w:rPr>
        <w:t xml:space="preserve">Click into it — the intro video, debrief PDF, toolkit PDF and quiz should all be there</w:t>
      </w:r>
    </w:p>
    <w:p>
      <w:pPr>
        <w:pStyle w:val="ListParagraph"/>
        <w:numPr>
          <w:ilvl w:val="0"/>
          <w:numId w:val="1"/>
        </w:numPr>
        <w:spacing w:after="60"/>
      </w:pPr>
      <w:r>
        <w:rPr>
          <w:rFonts w:ascii="Arial" w:cs="Arial" w:eastAsia="Arial" w:hAnsi="Arial"/>
          <w:sz w:val="22"/>
          <w:szCs w:val="22"/>
        </w:rPr>
        <w:t xml:space="preserve">If you're on the Sales / Lead Gen / CS team, log in as yourself and check the session appears in your view</w:t>
      </w:r>
    </w:p>
    <w:p>
      <w:pPr>
        <w:pStyle w:val="Heading1"/>
        <w:spacing w:after="120" w:before="360"/>
      </w:pPr>
      <w:r>
        <w:rPr>
          <w:rFonts w:ascii="Arial" w:cs="Arial" w:eastAsia="Arial" w:hAnsi="Arial"/>
          <w:b/>
          <w:bCs/>
          <w:color w:val="1F3A5F"/>
          <w:sz w:val="34"/>
          <w:szCs w:val="34"/>
        </w:rPr>
        <w:t xml:space="preserve">If something looks wrong</w:t>
      </w:r>
    </w:p>
    <w:p>
      <w:pPr>
        <w:spacing w:after="120"/>
      </w:pPr>
      <w:r>
        <w:rPr>
          <w:rFonts w:ascii="Arial" w:cs="Arial" w:eastAsia="Arial" w:hAnsi="Arial"/>
          <w:sz w:val="22"/>
          <w:szCs w:val="22"/>
        </w:rPr>
        <w:t xml:space="preserve">Common things and how to handle them:</w:t>
      </w:r>
    </w:p>
    <w:p>
      <w:pPr>
        <w:pStyle w:val="Heading3"/>
        <w:spacing w:after="80" w:before="220"/>
      </w:pPr>
      <w:r>
        <w:rPr>
          <w:rFonts w:ascii="Arial" w:cs="Arial" w:eastAsia="Arial" w:hAnsi="Arial"/>
          <w:b/>
          <w:bCs/>
          <w:color w:val="D49A30"/>
          <w:sz w:val="22"/>
          <w:szCs w:val="22"/>
        </w:rPr>
        <w:t xml:space="preserve">Vercel build failed</w:t>
      </w:r>
    </w:p>
    <w:p>
      <w:pPr>
        <w:spacing w:after="120"/>
      </w:pPr>
      <w:r>
        <w:rPr>
          <w:rFonts w:ascii="Arial" w:cs="Arial" w:eastAsia="Arial" w:hAnsi="Arial"/>
          <w:sz w:val="22"/>
          <w:szCs w:val="22"/>
        </w:rPr>
        <w:t xml:space="preserve">Check the Vercel dashboard for the error. If Claude typechecked cleanly before you pushed, this is usually a warning being treated as an error. Send Elly the error and she'll help debug.</w:t>
      </w:r>
    </w:p>
    <w:p>
      <w:pPr>
        <w:pStyle w:val="Heading3"/>
        <w:spacing w:after="80" w:before="220"/>
      </w:pPr>
      <w:r>
        <w:rPr>
          <w:rFonts w:ascii="Arial" w:cs="Arial" w:eastAsia="Arial" w:hAnsi="Arial"/>
          <w:b/>
          <w:bCs/>
          <w:color w:val="D49A30"/>
          <w:sz w:val="22"/>
          <w:szCs w:val="22"/>
        </w:rPr>
        <w:t xml:space="preserve">Session card looks wrong or content missing</w:t>
      </w:r>
    </w:p>
    <w:p>
      <w:pPr>
        <w:spacing w:after="120"/>
      </w:pPr>
      <w:r>
        <w:rPr>
          <w:rFonts w:ascii="Arial" w:cs="Arial" w:eastAsia="Arial" w:hAnsi="Arial"/>
          <w:sz w:val="22"/>
          <w:szCs w:val="22"/>
        </w:rPr>
        <w:t xml:space="preserve">Open Cowork, tell Claude what looks wrong ("the intro video isn't playing on Session 42" or "the toolkit PDF is missing on Session 42"). Claude will investigate and fix. Push the fix the same way.</w:t>
      </w:r>
    </w:p>
    <w:p>
      <w:pPr>
        <w:pStyle w:val="Heading3"/>
        <w:spacing w:after="80" w:before="220"/>
      </w:pPr>
      <w:r>
        <w:rPr>
          <w:rFonts w:ascii="Arial" w:cs="Arial" w:eastAsia="Arial" w:hAnsi="Arial"/>
          <w:b/>
          <w:bCs/>
          <w:color w:val="D49A30"/>
          <w:sz w:val="22"/>
          <w:szCs w:val="22"/>
        </w:rPr>
        <w:t xml:space="preserve">Wrong audience — need to change who sees it</w:t>
      </w:r>
    </w:p>
    <w:p>
      <w:pPr>
        <w:spacing w:after="120"/>
      </w:pPr>
      <w:r>
        <w:rPr>
          <w:rFonts w:ascii="Arial" w:cs="Arial" w:eastAsia="Arial" w:hAnsi="Arial"/>
          <w:sz w:val="22"/>
          <w:szCs w:val="22"/>
        </w:rPr>
        <w:t xml:space="preserve">Tell Claude something like: "Change Session 42's audience to SALES ONLY." Claude will update the code and give you push commands.</w:t>
      </w:r>
    </w:p>
    <w:p>
      <w:r>
        <w:br w:type="page"/>
      </w:r>
    </w:p>
    <w:p>
      <w:pPr>
        <w:pStyle w:val="Heading1"/>
        <w:spacing w:after="120" w:before="360"/>
      </w:pPr>
      <w:r>
        <w:rPr>
          <w:rFonts w:ascii="Arial" w:cs="Arial" w:eastAsia="Arial" w:hAnsi="Arial"/>
          <w:b/>
          <w:bCs/>
          <w:color w:val="1F3A5F"/>
          <w:sz w:val="34"/>
          <w:szCs w:val="34"/>
        </w:rPr>
        <w:t xml:space="preserve">Reset the template for next time</w:t>
      </w:r>
    </w:p>
    <w:p>
      <w:pPr>
        <w:spacing w:after="120"/>
      </w:pPr>
      <w:r>
        <w:rPr>
          <w:rFonts w:ascii="Arial" w:cs="Arial" w:eastAsia="Arial" w:hAnsi="Arial"/>
          <w:sz w:val="22"/>
          <w:szCs w:val="22"/>
        </w:rPr>
        <w:t xml:space="preserve">After a successful publish, the template file still has your last session's data in it. Reset it for next time using one of these two options:</w:t>
      </w:r>
    </w:p>
    <w:p>
      <w:pPr>
        <w:pStyle w:val="Heading3"/>
        <w:spacing w:after="80" w:before="220"/>
      </w:pPr>
      <w:r>
        <w:rPr>
          <w:rFonts w:ascii="Arial" w:cs="Arial" w:eastAsia="Arial" w:hAnsi="Arial"/>
          <w:b/>
          <w:bCs/>
          <w:color w:val="D49A30"/>
          <w:sz w:val="22"/>
          <w:szCs w:val="22"/>
        </w:rPr>
        <w:t xml:space="preserve">Option 1 — reset via git</w:t>
      </w:r>
    </w:p>
    <w:p>
      <w:pPr>
        <w:spacing w:after="120"/>
      </w:pPr>
      <w:r>
        <w:rPr>
          <w:rFonts w:ascii="Arial" w:cs="Arial" w:eastAsia="Arial" w:hAnsi="Arial"/>
          <w:sz w:val="22"/>
          <w:szCs w:val="22"/>
        </w:rPr>
        <w:t xml:space="preserve">Run this in your terminal:</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checkout SESSION-TEMPLATE.md</w:t>
      </w:r>
    </w:p>
    <w:p>
      <w:pPr>
        <w:spacing w:after="120"/>
      </w:pPr>
      <w:r>
        <w:rPr>
          <w:rFonts w:ascii="Arial" w:cs="Arial" w:eastAsia="Arial" w:hAnsi="Arial"/>
          <w:sz w:val="22"/>
          <w:szCs w:val="22"/>
        </w:rPr>
        <w:t xml:space="preserve">That reverts the file to the pristine template shape (all fields empty).</w:t>
      </w:r>
    </w:p>
    <w:p>
      <w:pPr>
        <w:pStyle w:val="Heading3"/>
        <w:spacing w:after="80" w:before="220"/>
      </w:pPr>
      <w:r>
        <w:rPr>
          <w:rFonts w:ascii="Arial" w:cs="Arial" w:eastAsia="Arial" w:hAnsi="Arial"/>
          <w:b/>
          <w:bCs/>
          <w:color w:val="D49A30"/>
          <w:sz w:val="22"/>
          <w:szCs w:val="22"/>
        </w:rPr>
        <w:t xml:space="preserve">Option 2 — just clear the fields manually</w:t>
      </w:r>
    </w:p>
    <w:p>
      <w:pPr>
        <w:spacing w:after="120"/>
      </w:pPr>
      <w:r>
        <w:rPr>
          <w:rFonts w:ascii="Arial" w:cs="Arial" w:eastAsia="Arial" w:hAnsi="Arial"/>
          <w:sz w:val="22"/>
          <w:szCs w:val="22"/>
        </w:rPr>
        <w:t xml:space="preserve">Open SESSION-TEMPLATE.md in Cowork and delete your entries. Save. Ready for next time.</w:t>
      </w:r>
    </w:p>
    <w:p>
      <w:pPr>
        <w:spacing w:after="120"/>
      </w:pPr>
      <w:r>
        <w:rPr>
          <w:rFonts w:ascii="Arial" w:cs="Arial" w:eastAsia="Arial" w:hAnsi="Arial"/>
          <w:sz w:val="22"/>
          <w:szCs w:val="22"/>
        </w:rPr>
        <w:t xml:space="preserve">The template file is part of the repo, so whatever's in it lives with the codebase — if you left it filled in, your next colleague would see your data. Reset it as a courtesy.</w:t>
      </w:r>
    </w:p>
    <w:p>
      <w:pPr>
        <w:pStyle w:val="Heading1"/>
        <w:spacing w:after="120" w:before="360"/>
      </w:pPr>
      <w:r>
        <w:rPr>
          <w:rFonts w:ascii="Arial" w:cs="Arial" w:eastAsia="Arial" w:hAnsi="Arial"/>
          <w:b/>
          <w:bCs/>
          <w:color w:val="1F3A5F"/>
          <w:sz w:val="34"/>
          <w:szCs w:val="34"/>
        </w:rPr>
        <w:t xml:space="preserve">When to check with Elly first</w:t>
      </w:r>
    </w:p>
    <w:p>
      <w:pPr>
        <w:pStyle w:val="ListParagraph"/>
        <w:numPr>
          <w:ilvl w:val="0"/>
          <w:numId w:val="1"/>
        </w:numPr>
        <w:spacing w:after="60"/>
      </w:pPr>
      <w:r>
        <w:rPr>
          <w:rFonts w:ascii="Arial" w:cs="Arial" w:eastAsia="Arial" w:hAnsi="Arial"/>
          <w:sz w:val="22"/>
          <w:szCs w:val="22"/>
        </w:rPr>
        <w:t xml:space="preserve">Anything unusual about the session — a different director, a non-standard audience, a special banner (e.g. "SPIN TO WIN")</w:t>
      </w:r>
    </w:p>
    <w:p>
      <w:pPr>
        <w:pStyle w:val="ListParagraph"/>
        <w:numPr>
          <w:ilvl w:val="0"/>
          <w:numId w:val="1"/>
        </w:numPr>
        <w:spacing w:after="60"/>
      </w:pPr>
      <w:r>
        <w:rPr>
          <w:rFonts w:ascii="Arial" w:cs="Arial" w:eastAsia="Arial" w:hAnsi="Arial"/>
          <w:sz w:val="22"/>
          <w:szCs w:val="22"/>
        </w:rPr>
        <w:t xml:space="preserve">Anything the template doesn't seem to cover — a session with no quiz, or one with video only, or one with a podcast asset</w:t>
      </w:r>
    </w:p>
    <w:p>
      <w:pPr>
        <w:pStyle w:val="ListParagraph"/>
        <w:numPr>
          <w:ilvl w:val="0"/>
          <w:numId w:val="1"/>
        </w:numPr>
        <w:spacing w:after="60"/>
      </w:pPr>
      <w:r>
        <w:rPr>
          <w:rFonts w:ascii="Arial" w:cs="Arial" w:eastAsia="Arial" w:hAnsi="Arial"/>
          <w:sz w:val="22"/>
          <w:szCs w:val="22"/>
        </w:rPr>
        <w:t xml:space="preserve">If the source files aren't in the standard shape (e.g. quiz is in a Google Doc instead of a docx)</w:t>
      </w:r>
    </w:p>
    <w:p>
      <w:pPr>
        <w:pStyle w:val="ListParagraph"/>
        <w:numPr>
          <w:ilvl w:val="0"/>
          <w:numId w:val="1"/>
        </w:numPr>
        <w:spacing w:after="60"/>
      </w:pPr>
      <w:r>
        <w:rPr>
          <w:rFonts w:ascii="Arial" w:cs="Arial" w:eastAsia="Arial" w:hAnsi="Arial"/>
          <w:sz w:val="22"/>
          <w:szCs w:val="22"/>
        </w:rPr>
        <w:t xml:space="preserve">If the audience is anything other than the four standard options</w:t>
      </w:r>
    </w:p>
    <w:p>
      <w:pPr>
        <w:pStyle w:val="Heading1"/>
        <w:spacing w:after="120" w:before="360"/>
      </w:pPr>
      <w:r>
        <w:rPr>
          <w:rFonts w:ascii="Arial" w:cs="Arial" w:eastAsia="Arial" w:hAnsi="Arial"/>
          <w:b/>
          <w:bCs/>
          <w:color w:val="1F3A5F"/>
          <w:sz w:val="34"/>
          <w:szCs w:val="34"/>
        </w:rPr>
        <w:t xml:space="preserve">Help</w:t>
      </w:r>
    </w:p>
    <w:p>
      <w:pPr>
        <w:spacing w:after="120"/>
      </w:pPr>
      <w:r>
        <w:rPr>
          <w:rFonts w:ascii="Arial" w:cs="Arial" w:eastAsia="Arial" w:hAnsi="Arial"/>
          <w:sz w:val="22"/>
          <w:szCs w:val="22"/>
        </w:rPr>
        <w:t xml:space="preserve">Elly — for anything not covered here.</w:t>
      </w:r>
    </w:p>
    <w:p>
      <w:pPr>
        <w:spacing w:after="120"/>
      </w:pPr>
      <w:r>
        <w:rPr>
          <w:rFonts w:ascii="Arial" w:cs="Arial" w:eastAsia="Arial" w:hAnsi="Arial"/>
          <w:sz w:val="22"/>
          <w:szCs w:val="22"/>
        </w:rPr>
        <w:t xml:space="preserve">The Handover Checklist from Elly — for one-time setup + git command reference.</w:t>
      </w:r>
    </w:p>
    <w:p>
      <w:pPr>
        <w:spacing w:after="120"/>
      </w:pPr>
      <w:r>
        <w:rPr>
          <w:rFonts w:ascii="Arial" w:cs="Arial" w:eastAsia="Arial" w:hAnsi="Arial"/>
          <w:sz w:val="22"/>
          <w:szCs w:val="22"/>
        </w:rPr>
        <w:t xml:space="preserve">The live portal — training-portal-mauve.vercel.app. Load this to see the current state.</w:t>
      </w:r>
    </w:p>
    <w:p>
      <w:pPr>
        <w:spacing w:after="120"/>
      </w:pPr>
      <w:r>
        <w:rPr>
          <w:rFonts w:ascii="Arial" w:cs="Arial" w:eastAsia="Arial" w:hAnsi="Arial"/>
          <w:sz w:val="22"/>
          <w:szCs w:val="22"/>
        </w:rPr>
        <w:t xml:space="preserve">Vercel dashboard — to check build status.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2026-07-18T05:39:49.391Z</dcterms:created>
  <dcterms:modified xsi:type="dcterms:W3CDTF">2026-07-18T05:39:49.392Z</dcterms:modified>
</cp:coreProperties>
</file>

<file path=docProps/custom.xml><?xml version="1.0" encoding="utf-8"?>
<Properties xmlns="http://schemas.openxmlformats.org/officeDocument/2006/custom-properties" xmlns:vt="http://schemas.openxmlformats.org/officeDocument/2006/docPropsVTypes"/>
</file>