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Batch Log</w:t>
            </w:r>
          </w:p>
        </w:tc>
      </w:tr>
      <w:tr>
        <w:tc>
          <w:tcPr>
            <w:tcW w:type="dxa" w:w="4320"/>
          </w:tcPr>
          <w:p>
            <w:r>
              <w:t>Version</w:t>
            </w:r>
          </w:p>
        </w:tc>
        <w:tc>
          <w:tcPr>
            <w:tcW w:type="dxa" w:w="4320"/>
          </w:tcPr>
          <w:p>
            <w:r>
              <w:t>3.8.1.0-pre-alpha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BATCH_LOG.md</w:t>
            </w:r>
          </w:p>
        </w:tc>
      </w:tr>
      <w:tr>
        <w:tc>
          <w:tcPr>
            <w:tcW w:type="dxa" w:w="4320"/>
          </w:tcPr>
          <w:p>
            <w:r>
              <w:t>Status</w:t>
            </w:r>
          </w:p>
        </w:tc>
        <w:tc>
          <w:tcPr>
            <w:tcW w:type="dxa" w:w="4320"/>
          </w:tcPr>
          <w:p>
            <w:r>
              <w:t>REGULATORY - authoritative catalogue of classified delivered scope.</w:t>
            </w:r>
          </w:p>
        </w:tc>
      </w:tr>
    </w:tbl>
    <w:p>
      <w:pPr>
        <w:pStyle w:val="Heading1"/>
      </w:pPr>
      <w:r>
        <w:t>Batch log</w:t>
      </w:r>
    </w:p>
    <w:p>
      <w:r>
        <w:t>A and B retain their established chronology. Current C contains 82 coherent historical development products partitioning all 120 source contributions once in chronological order. Each product retains its sources, measured component status and tier rationale.</w:t>
      </w:r>
    </w:p>
    <w:p>
      <w:r>
        <w:t>Product catalogue (Batches/C_PRODUCT_CATALOGUE.json) Â· Source crosswalk (Batches/C_PRODUCT_CROSSWALK.json) Â· Shared ownership boundaries (Batches/C_SHARED_BOUNDARIES.json) Â· Original chronology (Batches/history/c-20261003-source/BATCH_LOG.md)</w:t>
      </w:r>
    </w:p>
    <w:p>
      <w:pPr>
        <w:pStyle w:val="Heading2"/>
      </w:pPr>
      <w:r>
        <w:t>C consolidation and the transition to D</w:t>
      </w:r>
    </w:p>
    <w:p>
      <w:r>
        <w:t>The 2026-10-03 map grouped the retained source history into 35 shared ownership contracts. PR137 published that map and described it as the requested era consolidation. The corrective event (Batches/Transitions/C-20261005-product-consolidation.md) records the distinction and the product consolidation using the A/B development-batch method. The 35-contract map remains a separate dependency projection; version replay credits products once. The prior index and version projection (Batches/history/c-20261005-before-product/BATCH_LOG.md) remain exact historical evidence. Public reconciliation follows the protected PR procedure and receives credit only from its actual merge receipt.</w:t>
      </w:r>
    </w:p>
    <w:p>
      <w:pPr>
        <w:pStyle w:val="Heading2"/>
      </w:pPr>
      <w:r>
        <w:t>Development catalogue</w:t>
      </w:r>
    </w:p>
    <w:p>
      <w:r>
        <w:t>D1 is delivered and protected-merged through PR138. D2 Leisure delivers the</w:t>
      </w:r>
    </w:p>
    <w:p>
      <w:r>
        <w:t>integrated recreation, music, games, art and social-participation product, with</w:t>
      </w:r>
    </w:p>
    <w:p>
      <w:r>
        <w:t>private choice, native outcomes, interruption and durable experience. It closes</w:t>
      </w:r>
    </w:p>
    <w:p>
      <w:r>
        <w:t>at 3.8.1.0-pre-alpha; protected publication has its own recorded result.</w:t>
      </w:r>
    </w:p>
    <w:p>
      <w:r>
        <w:t>D3 construction/crafting/repair/utilities is next in the established FIFO.</w:t>
      </w:r>
    </w:p>
    <w:p>
      <w:r>
        <w:t>Later Leisure improvements link back to the completed D2 product.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Batch</w:t>
            </w:r>
          </w:p>
        </w:tc>
        <w:tc>
          <w:tcPr>
            <w:tcW w:type="dxa" w:w="2160"/>
          </w:tcPr>
          <w:p>
            <w:r>
              <w:t>Date</w:t>
            </w:r>
          </w:p>
        </w:tc>
        <w:tc>
          <w:tcPr>
            <w:tcW w:type="dxa" w:w="2160"/>
          </w:tcPr>
          <w:p>
            <w:r>
              <w:t>Name</w:t>
            </w:r>
          </w:p>
        </w:tc>
        <w:tc>
          <w:tcPr>
            <w:tcW w:type="dxa" w:w="2160"/>
          </w:tcPr>
          <w:p>
            <w:r>
              <w:t>Threads</w:t>
            </w:r>
          </w:p>
        </w:tc>
      </w:tr>
      <w:tr>
        <w:tc>
          <w:tcPr>
            <w:tcW w:type="dxa" w:w="2160"/>
          </w:tcPr>
          <w:p>
            <w:r>
              <w:t>A1 (Batches/A1-2026-08-26-repository-and-governance-surface.md)</w:t>
            </w:r>
          </w:p>
        </w:tc>
        <w:tc>
          <w:tcPr>
            <w:tcW w:type="dxa" w:w="2160"/>
          </w:tcPr>
          <w:p>
            <w:r>
              <w:t>2026-08-26</w:t>
            </w:r>
          </w:p>
        </w:tc>
        <w:tc>
          <w:tcPr>
            <w:tcW w:type="dxa" w:w="2160"/>
          </w:tcPr>
          <w:p>
            <w:r>
              <w:t>Repository and governance surface</w:t>
            </w:r>
          </w:p>
        </w:tc>
        <w:tc>
          <w:tcPr>
            <w:tcW w:type="dxa" w:w="2160"/>
          </w:tcPr>
          <w:p>
            <w:r>
              <w:t>T-030 (Batches/THREADS.md#t-030)</w:t>
            </w:r>
          </w:p>
        </w:tc>
      </w:tr>
      <w:tr>
        <w:tc>
          <w:tcPr>
            <w:tcW w:type="dxa" w:w="2160"/>
          </w:tcPr>
          <w:p>
            <w:r>
              <w:t>A2 (Batches/A2-2026-08-26-engine-control-surface-verification.md)</w:t>
            </w:r>
          </w:p>
        </w:tc>
        <w:tc>
          <w:tcPr>
            <w:tcW w:type="dxa" w:w="2160"/>
          </w:tcPr>
          <w:p>
            <w:r>
              <w:t>2026-08-26</w:t>
            </w:r>
          </w:p>
        </w:tc>
        <w:tc>
          <w:tcPr>
            <w:tcW w:type="dxa" w:w="2160"/>
          </w:tcPr>
          <w:p>
            <w:r>
              <w:t>Engine control-surface verification</w:t>
            </w:r>
          </w:p>
        </w:tc>
        <w:tc>
          <w:tcPr>
            <w:tcW w:type="dxa" w:w="2160"/>
          </w:tcPr>
          <w:p>
            <w:r>
              <w:t>T-008 (Batches/THREADS.md#t-008)</w:t>
            </w:r>
          </w:p>
        </w:tc>
      </w:tr>
      <w:tr>
        <w:tc>
          <w:tcPr>
            <w:tcW w:type="dxa" w:w="2160"/>
          </w:tcPr>
          <w:p>
            <w:r>
              <w:t>A3 (Batches/A3-2026-08-26-first-survivor-in-the-world.md)</w:t>
            </w:r>
          </w:p>
        </w:tc>
        <w:tc>
          <w:tcPr>
            <w:tcW w:type="dxa" w:w="2160"/>
          </w:tcPr>
          <w:p>
            <w:r>
              <w:t>2026-08-26</w:t>
            </w:r>
          </w:p>
        </w:tc>
        <w:tc>
          <w:tcPr>
            <w:tcW w:type="dxa" w:w="2160"/>
          </w:tcPr>
          <w:p>
            <w:r>
              <w:t>First survivor in the world</w:t>
            </w:r>
          </w:p>
        </w:tc>
        <w:tc>
          <w:tcPr>
            <w:tcW w:type="dxa" w:w="2160"/>
          </w:tcPr>
          <w:p>
            <w:r>
              <w:t>T-008 (Batches/THREADS.md#t-008)</w:t>
            </w:r>
          </w:p>
        </w:tc>
      </w:tr>
      <w:tr>
        <w:tc>
          <w:tcPr>
            <w:tcW w:type="dxa" w:w="2160"/>
          </w:tcPr>
          <w:p>
            <w:r>
              <w:t>A4 (Batches/A4-2026-08-26-java-agent-and-engine-comprehension-contract.md)</w:t>
            </w:r>
          </w:p>
        </w:tc>
        <w:tc>
          <w:tcPr>
            <w:tcW w:type="dxa" w:w="2160"/>
          </w:tcPr>
          <w:p>
            <w:r>
              <w:t>2026-08-26</w:t>
            </w:r>
          </w:p>
        </w:tc>
        <w:tc>
          <w:tcPr>
            <w:tcW w:type="dxa" w:w="2160"/>
          </w:tcPr>
          <w:p>
            <w:r>
              <w:t>Java agent and engine-comprehension contract</w:t>
            </w:r>
          </w:p>
        </w:tc>
        <w:tc>
          <w:tcPr>
            <w:tcW w:type="dxa" w:w="2160"/>
          </w:tcPr>
          <w:p>
            <w:r>
              <w:t>T-008 (Batches/THREADS.md#t-008)</w:t>
            </w:r>
          </w:p>
        </w:tc>
      </w:tr>
      <w:tr>
        <w:tc>
          <w:tcPr>
            <w:tcW w:type="dxa" w:w="2160"/>
          </w:tcPr>
          <w:p>
            <w:r>
              <w:t>A5 (Batches/A5-2026-08-26-four-pillar-substrates-live.md)</w:t>
            </w:r>
          </w:p>
        </w:tc>
        <w:tc>
          <w:tcPr>
            <w:tcW w:type="dxa" w:w="2160"/>
          </w:tcPr>
          <w:p>
            <w:r>
              <w:t>2026-08-26</w:t>
            </w:r>
          </w:p>
        </w:tc>
        <w:tc>
          <w:tcPr>
            <w:tcW w:type="dxa" w:w="2160"/>
          </w:tcPr>
          <w:p>
            <w:r>
              <w:t>Four-pillar substrates live</w:t>
            </w:r>
          </w:p>
        </w:tc>
        <w:tc>
          <w:tcPr>
            <w:tcW w:type="dxa" w:w="2160"/>
          </w:tcPr>
          <w:p>
            <w:r>
              <w:t>T-006 (Batches/THREADS.md#t-006)</w:t>
            </w:r>
          </w:p>
        </w:tc>
      </w:tr>
      <w:tr>
        <w:tc>
          <w:tcPr>
            <w:tcW w:type="dxa" w:w="2160"/>
          </w:tcPr>
          <w:p>
            <w:r>
              <w:t>A6 (Batches/A6-2026-08-26-combat-transplant-perception-depth-persistent-world.md)</w:t>
            </w:r>
          </w:p>
        </w:tc>
        <w:tc>
          <w:tcPr>
            <w:tcW w:type="dxa" w:w="2160"/>
          </w:tcPr>
          <w:p>
            <w:r>
              <w:t>2026-08-26</w:t>
            </w:r>
          </w:p>
        </w:tc>
        <w:tc>
          <w:tcPr>
            <w:tcW w:type="dxa" w:w="2160"/>
          </w:tcPr>
          <w:p>
            <w:r>
              <w:t>Combat transplant, perception depth, persistent world</w:t>
            </w:r>
          </w:p>
        </w:tc>
        <w:tc>
          <w:tcPr>
            <w:tcW w:type="dxa" w:w="2160"/>
          </w:tcPr>
          <w:p>
            <w:r>
              <w:t>T-002 (Batches/THREADS.md#t-002), T-006 (Batches/THREADS.md#t-006)</w:t>
            </w:r>
          </w:p>
        </w:tc>
      </w:tr>
      <w:tr>
        <w:tc>
          <w:tcPr>
            <w:tcW w:type="dxa" w:w="2160"/>
          </w:tcPr>
          <w:p>
            <w:r>
              <w:t>A7 (Batches/A7-2026-08-26-world-origin-genesis-standing-emerges-in-play.md)</w:t>
            </w:r>
          </w:p>
        </w:tc>
        <w:tc>
          <w:tcPr>
            <w:tcW w:type="dxa" w:w="2160"/>
          </w:tcPr>
          <w:p>
            <w:r>
              <w:t>2026-08-26</w:t>
            </w:r>
          </w:p>
        </w:tc>
        <w:tc>
          <w:tcPr>
            <w:tcW w:type="dxa" w:w="2160"/>
          </w:tcPr>
          <w:p>
            <w:r>
              <w:t>World-origin genesis; standing emerges in play</w:t>
            </w:r>
          </w:p>
        </w:tc>
        <w:tc>
          <w:tcPr>
            <w:tcW w:type="dxa" w:w="2160"/>
          </w:tcPr>
          <w:p>
            <w:r>
              <w:t>T-007 (Batches/THREADS.md#t-007)</w:t>
            </w:r>
          </w:p>
        </w:tc>
      </w:tr>
      <w:tr>
        <w:tc>
          <w:tcPr>
            <w:tcW w:type="dxa" w:w="2160"/>
          </w:tcPr>
          <w:p>
            <w:r>
              <w:t>A8 (Batches/A8-2026-08-25-needs-via-engine-timed-actions-grudges-testimony-gear.md)</w:t>
            </w:r>
          </w:p>
        </w:tc>
        <w:tc>
          <w:tcPr>
            <w:tcW w:type="dxa" w:w="2160"/>
          </w:tcPr>
          <w:p>
            <w:r>
              <w:t>2026-08-25</w:t>
            </w:r>
          </w:p>
        </w:tc>
        <w:tc>
          <w:tcPr>
            <w:tcW w:type="dxa" w:w="2160"/>
          </w:tcPr>
          <w:p>
            <w:r>
              <w:t>Needs via engine timed actions; grudges, testimony, gear</w:t>
            </w:r>
          </w:p>
        </w:tc>
        <w:tc>
          <w:tcPr>
            <w:tcW w:type="dxa" w:w="2160"/>
          </w:tcPr>
          <w:p>
            <w:r>
              <w:t>T-003 (Batches/THREADS.md#t-003)</w:t>
            </w:r>
          </w:p>
        </w:tc>
      </w:tr>
      <w:tr>
        <w:tc>
          <w:tcPr>
            <w:tcW w:type="dxa" w:w="2160"/>
          </w:tcPr>
          <w:p>
            <w:r>
              <w:t>A9 (Batches/A9-2026-08-25-canonical-keys-voice-surface-claims-first-aid-sharing.md)</w:t>
            </w:r>
          </w:p>
        </w:tc>
        <w:tc>
          <w:tcPr>
            <w:tcW w:type="dxa" w:w="2160"/>
          </w:tcPr>
          <w:p>
            <w:r>
              <w:t>2026-08-25</w:t>
            </w:r>
          </w:p>
        </w:tc>
        <w:tc>
          <w:tcPr>
            <w:tcW w:type="dxa" w:w="2160"/>
          </w:tcPr>
          <w:p>
            <w:r>
              <w:t>Canonical keys, voice surface, claims, first aid, sharing</w:t>
            </w:r>
          </w:p>
        </w:tc>
        <w:tc>
          <w:tcPr>
            <w:tcW w:type="dxa" w:w="2160"/>
          </w:tcPr>
          <w:p>
            <w:r>
              <w:t>T-004 (Batches/THREADS.md#t-004), T-006 (Batches/THREADS.md#t-006)</w:t>
            </w:r>
          </w:p>
        </w:tc>
      </w:tr>
      <w:tr>
        <w:tc>
          <w:tcPr>
            <w:tcW w:type="dxa" w:w="2160"/>
          </w:tcPr>
          <w:p>
            <w:r>
              <w:t>A10 (Batches/A10-2026-08-26-multi-floor-work-ranged-doctrine-audit-alternation.md)</w:t>
            </w:r>
          </w:p>
        </w:tc>
        <w:tc>
          <w:tcPr>
            <w:tcW w:type="dxa" w:w="2160"/>
          </w:tcPr>
          <w:p>
            <w:r>
              <w:t>2026-08-26</w:t>
            </w:r>
          </w:p>
        </w:tc>
        <w:tc>
          <w:tcPr>
            <w:tcW w:type="dxa" w:w="2160"/>
          </w:tcPr>
          <w:p>
            <w:r>
              <w:t>Multi-floor work, ranged doctrine, audit alternation</w:t>
            </w:r>
          </w:p>
        </w:tc>
        <w:tc>
          <w:tcPr>
            <w:tcW w:type="dxa" w:w="2160"/>
          </w:tcPr>
          <w:p>
            <w:r>
              <w:t>T-002 (Batches/THREADS.md#t-002), T-003 (Batches/THREADS.md#t-003)</w:t>
            </w:r>
          </w:p>
        </w:tc>
      </w:tr>
      <w:tr>
        <w:tc>
          <w:tcPr>
            <w:tcW w:type="dxa" w:w="2160"/>
          </w:tcPr>
          <w:p>
            <w:r>
              <w:t>A11 (Batches/A11-2026-08-26-hibernation-persistence-dormant-drift-estates-sleep.md)</w:t>
            </w:r>
          </w:p>
        </w:tc>
        <w:tc>
          <w:tcPr>
            <w:tcW w:type="dxa" w:w="2160"/>
          </w:tcPr>
          <w:p>
            <w:r>
              <w:t>2026-08-26</w:t>
            </w:r>
          </w:p>
        </w:tc>
        <w:tc>
          <w:tcPr>
            <w:tcW w:type="dxa" w:w="2160"/>
          </w:tcPr>
          <w:p>
            <w:r>
              <w:t>Hibernation persistence, dormant drift, estates, sleep</w:t>
            </w:r>
          </w:p>
        </w:tc>
        <w:tc>
          <w:tcPr>
            <w:tcW w:type="dxa" w:w="2160"/>
          </w:tcPr>
          <w:p>
            <w:r>
              <w:t>T-002 (Batches/THREADS.md#t-002), T-006 (Batches/THREADS.md#t-006)</w:t>
            </w:r>
          </w:p>
        </w:tc>
      </w:tr>
      <w:tr>
        <w:tc>
          <w:tcPr>
            <w:tcW w:type="dxa" w:w="2160"/>
          </w:tcPr>
          <w:p>
            <w:r>
              <w:t>A12 (Batches/A12-2026-08-26-property-enforcement-completed-policy-screen-gifts-barter.md)</w:t>
            </w:r>
          </w:p>
        </w:tc>
        <w:tc>
          <w:tcPr>
            <w:tcW w:type="dxa" w:w="2160"/>
          </w:tcPr>
          <w:p>
            <w:r>
              <w:t>2026-08-26</w:t>
            </w:r>
          </w:p>
        </w:tc>
        <w:tc>
          <w:tcPr>
            <w:tcW w:type="dxa" w:w="2160"/>
          </w:tcPr>
          <w:p>
            <w:r>
              <w:t>Property enforcement, completed policy screen, gifts, barter</w:t>
            </w:r>
          </w:p>
        </w:tc>
        <w:tc>
          <w:tcPr>
            <w:tcW w:type="dxa" w:w="2160"/>
          </w:tcPr>
          <w:p>
            <w:r>
              <w:t>T-003 (Batches/THREADS.md#t-003), T-004 (Batches/THREADS.md#t-004)</w:t>
            </w:r>
          </w:p>
        </w:tc>
      </w:tr>
      <w:tr>
        <w:tc>
          <w:tcPr>
            <w:tcW w:type="dxa" w:w="2160"/>
          </w:tcPr>
          <w:p>
            <w:r>
              <w:t>A13 (Batches/A13-2026-08-26-attribution-debts-coordinated-flight-companionship.md)</w:t>
            </w:r>
          </w:p>
        </w:tc>
        <w:tc>
          <w:tcPr>
            <w:tcW w:type="dxa" w:w="2160"/>
          </w:tcPr>
          <w:p>
            <w:r>
              <w:t>2026-08-26</w:t>
            </w:r>
          </w:p>
        </w:tc>
        <w:tc>
          <w:tcPr>
            <w:tcW w:type="dxa" w:w="2160"/>
          </w:tcPr>
          <w:p>
            <w:r>
              <w:t>Attribution, debts, coordinated flight, companionship</w:t>
            </w:r>
          </w:p>
        </w:tc>
        <w:tc>
          <w:tcPr>
            <w:tcW w:type="dxa" w:w="2160"/>
          </w:tcPr>
          <w:p>
            <w:r>
              <w:t>T-004 (Batches/THREADS.md#t-004), T-006 (Batches/THREADS.md#t-006)</w:t>
            </w:r>
          </w:p>
        </w:tc>
      </w:tr>
      <w:tr>
        <w:tc>
          <w:tcPr>
            <w:tcW w:type="dxa" w:w="2160"/>
          </w:tcPr>
          <w:p>
            <w:r>
              <w:t>A14 (Batches/A14-2026-08-26-society-arc-claims-and-lessons-leaders-settlement-membership-hab.md)</w:t>
            </w:r>
          </w:p>
        </w:tc>
        <w:tc>
          <w:tcPr>
            <w:tcW w:type="dxa" w:w="2160"/>
          </w:tcPr>
          <w:p>
            <w:r>
              <w:t>2026-08-26</w:t>
            </w:r>
          </w:p>
        </w:tc>
        <w:tc>
          <w:tcPr>
            <w:tcW w:type="dxa" w:w="2160"/>
          </w:tcPr>
          <w:p>
            <w:r>
              <w:t>Society arc: claims and lessons, leaders, settlement, membership, habits, bonds</w:t>
            </w:r>
          </w:p>
        </w:tc>
        <w:tc>
          <w:tcPr>
            <w:tcW w:type="dxa" w:w="2160"/>
          </w:tcPr>
          <w:p>
            <w:r>
              <w:t>T-004 (Batches/THREADS.md#t-004)</w:t>
            </w:r>
          </w:p>
        </w:tc>
      </w:tr>
      <w:tr>
        <w:tc>
          <w:tcPr>
            <w:tcW w:type="dxa" w:w="2160"/>
          </w:tcPr>
          <w:p>
            <w:r>
              <w:t>A15 (Batches/A15-2026-08-26-belief-gated-permission-and-first-offense-innocence.md)</w:t>
            </w:r>
          </w:p>
        </w:tc>
        <w:tc>
          <w:tcPr>
            <w:tcW w:type="dxa" w:w="2160"/>
          </w:tcPr>
          <w:p>
            <w:r>
              <w:t>2026-08-26</w:t>
            </w:r>
          </w:p>
        </w:tc>
        <w:tc>
          <w:tcPr>
            <w:tcW w:type="dxa" w:w="2160"/>
          </w:tcPr>
          <w:p>
            <w:r>
              <w:t>Belief-gated permission and first-offense innocence</w:t>
            </w:r>
          </w:p>
        </w:tc>
        <w:tc>
          <w:tcPr>
            <w:tcW w:type="dxa" w:w="2160"/>
          </w:tcPr>
          <w:p>
            <w:r>
              <w:t>T-006 (Batches/THREADS.md#t-006)</w:t>
            </w:r>
          </w:p>
        </w:tc>
      </w:tr>
      <w:tr>
        <w:tc>
          <w:tcPr>
            <w:tcW w:type="dxa" w:w="2160"/>
          </w:tcPr>
          <w:p>
            <w:r>
              <w:t>A16 (Batches/A16-2026-08-26-approval-chain-repair-first-live-witness-county-scale-coexistenc.md)</w:t>
            </w:r>
          </w:p>
        </w:tc>
        <w:tc>
          <w:tcPr>
            <w:tcW w:type="dxa" w:w="2160"/>
          </w:tcPr>
          <w:p>
            <w:r>
              <w:t>2026-08-26</w:t>
            </w:r>
          </w:p>
        </w:tc>
        <w:tc>
          <w:tcPr>
            <w:tcW w:type="dxa" w:w="2160"/>
          </w:tcPr>
          <w:p>
            <w:r>
              <w:t>Approval-chain repair, first live witness, county scale, coexistence</w:t>
            </w:r>
          </w:p>
        </w:tc>
        <w:tc>
          <w:tcPr>
            <w:tcW w:type="dxa" w:w="2160"/>
          </w:tcPr>
          <w:p>
            <w:r>
              <w:t>T-008 (Batches/THREADS.md#t-008), T-030 (Batches/THREADS.md#t-030)</w:t>
            </w:r>
          </w:p>
        </w:tc>
      </w:tr>
      <w:tr>
        <w:tc>
          <w:tcPr>
            <w:tcW w:type="dxa" w:w="2160"/>
          </w:tcPr>
          <w:p>
            <w:r>
              <w:t>A17 (Batches/A17-2026-08-26-inhabitant-adoption-and-the-passive-social-economy.md)</w:t>
            </w:r>
          </w:p>
        </w:tc>
        <w:tc>
          <w:tcPr>
            <w:tcW w:type="dxa" w:w="2160"/>
          </w:tcPr>
          <w:p>
            <w:r>
              <w:t>2026-08-26</w:t>
            </w:r>
          </w:p>
        </w:tc>
        <w:tc>
          <w:tcPr>
            <w:tcW w:type="dxa" w:w="2160"/>
          </w:tcPr>
          <w:p>
            <w:r>
              <w:t>Inhabitant adoption and the passive social economy</w:t>
            </w:r>
          </w:p>
        </w:tc>
        <w:tc>
          <w:tcPr>
            <w:tcW w:type="dxa" w:w="2160"/>
          </w:tcPr>
          <w:p>
            <w:r>
              <w:t>T-002 (Batches/THREADS.md#t-002), T-007 (Batches/THREADS.md#t-007)</w:t>
            </w:r>
          </w:p>
        </w:tc>
      </w:tr>
      <w:tr>
        <w:tc>
          <w:tcPr>
            <w:tcW w:type="dxa" w:w="2160"/>
          </w:tcPr>
          <w:p>
            <w:r>
              <w:t>A18 (Batches/A18-2026-08-26-registry-census-and-profession-keyed-origins.md)</w:t>
            </w:r>
          </w:p>
        </w:tc>
        <w:tc>
          <w:tcPr>
            <w:tcW w:type="dxa" w:w="2160"/>
          </w:tcPr>
          <w:p>
            <w:r>
              <w:t>2026-08-26</w:t>
            </w:r>
          </w:p>
        </w:tc>
        <w:tc>
          <w:tcPr>
            <w:tcW w:type="dxa" w:w="2160"/>
          </w:tcPr>
          <w:p>
            <w:r>
              <w:t>Registry census and profession-keyed origins</w:t>
            </w:r>
          </w:p>
        </w:tc>
        <w:tc>
          <w:tcPr>
            <w:tcW w:type="dxa" w:w="2160"/>
          </w:tcPr>
          <w:p>
            <w:r>
              <w:t>T-007 (Batches/THREADS.md#t-007)</w:t>
            </w:r>
          </w:p>
        </w:tc>
      </w:tr>
      <w:tr>
        <w:tc>
          <w:tcPr>
            <w:tcW w:type="dxa" w:w="2160"/>
          </w:tcPr>
          <w:p>
            <w:r>
              <w:t>A19 (Batches/A19-2026-08-26-the-workday-taxonomy-elections-and-one-death-law.md)</w:t>
            </w:r>
          </w:p>
        </w:tc>
        <w:tc>
          <w:tcPr>
            <w:tcW w:type="dxa" w:w="2160"/>
          </w:tcPr>
          <w:p>
            <w:r>
              <w:t>2026-08-26</w:t>
            </w:r>
          </w:p>
        </w:tc>
        <w:tc>
          <w:tcPr>
            <w:tcW w:type="dxa" w:w="2160"/>
          </w:tcPr>
          <w:p>
            <w:r>
              <w:t>The workday taxonomy, elections, and one death law</w:t>
            </w:r>
          </w:p>
        </w:tc>
        <w:tc>
          <w:tcPr>
            <w:tcW w:type="dxa" w:w="2160"/>
          </w:tcPr>
          <w:p>
            <w:r>
              <w:t>T-004 (Batches/THREADS.md#t-004), T-007 (Batches/THREADS.md#t-007)</w:t>
            </w:r>
          </w:p>
        </w:tc>
      </w:tr>
      <w:tr>
        <w:tc>
          <w:tcPr>
            <w:tcW w:type="dxa" w:w="2160"/>
          </w:tcPr>
          <w:p>
            <w:r>
              <w:t>A20 (Batches/A20-2026-08-26-feuds-full-person-talk-dormant-attrition.md)</w:t>
            </w:r>
          </w:p>
        </w:tc>
        <w:tc>
          <w:tcPr>
            <w:tcW w:type="dxa" w:w="2160"/>
          </w:tcPr>
          <w:p>
            <w:r>
              <w:t>2026-08-26</w:t>
            </w:r>
          </w:p>
        </w:tc>
        <w:tc>
          <w:tcPr>
            <w:tcW w:type="dxa" w:w="2160"/>
          </w:tcPr>
          <w:p>
            <w:r>
              <w:t>Feuds, full-person talk, dormant attrition</w:t>
            </w:r>
          </w:p>
        </w:tc>
        <w:tc>
          <w:tcPr>
            <w:tcW w:type="dxa" w:w="2160"/>
          </w:tcPr>
          <w:p>
            <w:r>
              <w:t>T-004 (Batches/THREADS.md#t-004)</w:t>
            </w:r>
          </w:p>
        </w:tc>
      </w:tr>
      <w:tr>
        <w:tc>
          <w:tcPr>
            <w:tcW w:type="dxa" w:w="2160"/>
          </w:tcPr>
          <w:p>
            <w:r>
              <w:t>A21 (Batches/A21-2026-08-26-hardening-rotation-bulkheads-the-ledger-peace.md)</w:t>
            </w:r>
          </w:p>
        </w:tc>
        <w:tc>
          <w:tcPr>
            <w:tcW w:type="dxa" w:w="2160"/>
          </w:tcPr>
          <w:p>
            <w:r>
              <w:t>2026-08-26</w:t>
            </w:r>
          </w:p>
        </w:tc>
        <w:tc>
          <w:tcPr>
            <w:tcW w:type="dxa" w:w="2160"/>
          </w:tcPr>
          <w:p>
            <w:r>
              <w:t>Hardening rotation: bulkheads, the ledger, peace</w:t>
            </w:r>
          </w:p>
        </w:tc>
        <w:tc>
          <w:tcPr>
            <w:tcW w:type="dxa" w:w="2160"/>
          </w:tcPr>
          <w:p>
            <w:r>
              <w:t>T-004 (Batches/THREADS.md#t-004)</w:t>
            </w:r>
          </w:p>
        </w:tc>
      </w:tr>
      <w:tr>
        <w:tc>
          <w:tcPr>
            <w:tcW w:type="dxa" w:w="2160"/>
          </w:tcPr>
          <w:p>
            <w:r>
              <w:t>A22 (Batches/A22-2026-08-26-schism-the-war-chronicle-the-invariant-sweep.md)</w:t>
            </w:r>
          </w:p>
        </w:tc>
        <w:tc>
          <w:tcPr>
            <w:tcW w:type="dxa" w:w="2160"/>
          </w:tcPr>
          <w:p>
            <w:r>
              <w:t>2026-08-26</w:t>
            </w:r>
          </w:p>
        </w:tc>
        <w:tc>
          <w:tcPr>
            <w:tcW w:type="dxa" w:w="2160"/>
          </w:tcPr>
          <w:p>
            <w:r>
              <w:t>Schism, the war chronicle, the invariant sweep</w:t>
            </w:r>
          </w:p>
        </w:tc>
        <w:tc>
          <w:tcPr>
            <w:tcW w:type="dxa" w:w="2160"/>
          </w:tcPr>
          <w:p>
            <w:r>
              <w:t>T-004 (Batches/THREADS.md#t-004)</w:t>
            </w:r>
          </w:p>
        </w:tc>
      </w:tr>
      <w:tr>
        <w:tc>
          <w:tcPr>
            <w:tcW w:type="dxa" w:w="2160"/>
          </w:tcPr>
          <w:p>
            <w:r>
              <w:t>A23 (Batches/A23-2026-08-26-era-boundary-0-5-offline-equilibrium-verification.md)</w:t>
            </w:r>
          </w:p>
        </w:tc>
        <w:tc>
          <w:tcPr>
            <w:tcW w:type="dxa" w:w="2160"/>
          </w:tcPr>
          <w:p>
            <w:r>
              <w:t>2026-08-26</w:t>
            </w:r>
          </w:p>
        </w:tc>
        <w:tc>
          <w:tcPr>
            <w:tcW w:type="dxa" w:w="2160"/>
          </w:tcPr>
          <w:p>
            <w:r>
              <w:t>Era boundary 0.5; offline equilibrium verification</w:t>
            </w:r>
          </w:p>
        </w:tc>
        <w:tc>
          <w:tcPr>
            <w:tcW w:type="dxa" w:w="2160"/>
          </w:tcPr>
          <w:p>
            <w:r>
              <w:t>T-008 (Batches/THREADS.md#t-008), T-009 (Batches/THREADS.md#t-009)</w:t>
            </w:r>
          </w:p>
        </w:tc>
      </w:tr>
      <w:tr>
        <w:tc>
          <w:tcPr>
            <w:tcW w:type="dxa" w:w="2160"/>
          </w:tcPr>
          <w:p>
            <w:r>
              <w:t>A24 (Batches/A24-2026-08-26-engine-rotation-pack-v2-full-names-per-person-texture.md)</w:t>
            </w:r>
          </w:p>
        </w:tc>
        <w:tc>
          <w:tcPr>
            <w:tcW w:type="dxa" w:w="2160"/>
          </w:tcPr>
          <w:p>
            <w:r>
              <w:t>2026-08-26</w:t>
            </w:r>
          </w:p>
        </w:tc>
        <w:tc>
          <w:tcPr>
            <w:tcW w:type="dxa" w:w="2160"/>
          </w:tcPr>
          <w:p>
            <w:r>
              <w:t>Engine rotation, pack v2, full names, per-person texture</w:t>
            </w:r>
          </w:p>
        </w:tc>
        <w:tc>
          <w:tcPr>
            <w:tcW w:type="dxa" w:w="2160"/>
          </w:tcPr>
          <w:p>
            <w:r>
              <w:t>T-006 (Batches/THREADS.md#t-006), T-008 (Batches/THREADS.md#t-008)</w:t>
            </w:r>
          </w:p>
        </w:tc>
      </w:tr>
      <w:tr>
        <w:tc>
          <w:tcPr>
            <w:tcW w:type="dxa" w:w="2160"/>
          </w:tcPr>
          <w:p>
            <w:r>
              <w:t>A25 (Batches/A25-2026-08-26-counsel-verb-ration-policy-and-the-governance-chronicle.md)</w:t>
            </w:r>
          </w:p>
        </w:tc>
        <w:tc>
          <w:tcPr>
            <w:tcW w:type="dxa" w:w="2160"/>
          </w:tcPr>
          <w:p>
            <w:r>
              <w:t>2026-08-26</w:t>
            </w:r>
          </w:p>
        </w:tc>
        <w:tc>
          <w:tcPr>
            <w:tcW w:type="dxa" w:w="2160"/>
          </w:tcPr>
          <w:p>
            <w:r>
              <w:t>Counsel verb; ration policy and the governance chronicle</w:t>
            </w:r>
          </w:p>
        </w:tc>
        <w:tc>
          <w:tcPr>
            <w:tcW w:type="dxa" w:w="2160"/>
          </w:tcPr>
          <w:p>
            <w:r>
              <w:t>T-004 (Batches/THREADS.md#t-004)</w:t>
            </w:r>
          </w:p>
        </w:tc>
      </w:tr>
      <w:tr>
        <w:tc>
          <w:tcPr>
            <w:tcW w:type="dxa" w:w="2160"/>
          </w:tcPr>
          <w:p>
            <w:r>
              <w:t>A26 (Batches/A26-2026-08-26-the-county-wire-both-directions-pacts-calls-debts.md)</w:t>
            </w:r>
          </w:p>
        </w:tc>
        <w:tc>
          <w:tcPr>
            <w:tcW w:type="dxa" w:w="2160"/>
          </w:tcPr>
          <w:p>
            <w:r>
              <w:t>2026-08-26</w:t>
            </w:r>
          </w:p>
        </w:tc>
        <w:tc>
          <w:tcPr>
            <w:tcW w:type="dxa" w:w="2160"/>
          </w:tcPr>
          <w:p>
            <w:r>
              <w:t>The county wire, both directions, pacts, calls, debts</w:t>
            </w:r>
          </w:p>
        </w:tc>
        <w:tc>
          <w:tcPr>
            <w:tcW w:type="dxa" w:w="2160"/>
          </w:tcPr>
          <w:p>
            <w:r>
              <w:t>T-005 (Batches/THREADS.md#t-005)</w:t>
            </w:r>
          </w:p>
        </w:tc>
      </w:tr>
      <w:tr>
        <w:tc>
          <w:tcPr>
            <w:tcW w:type="dxa" w:w="2160"/>
          </w:tcPr>
          <w:p>
            <w:r>
              <w:t>A27 (Batches/A27-2026-08-26-player-chairmanship-arrival-draw-war-parties-temperament-correct.md)</w:t>
            </w:r>
          </w:p>
        </w:tc>
        <w:tc>
          <w:tcPr>
            <w:tcW w:type="dxa" w:w="2160"/>
          </w:tcPr>
          <w:p>
            <w:r>
              <w:t>2026-08-26</w:t>
            </w:r>
          </w:p>
        </w:tc>
        <w:tc>
          <w:tcPr>
            <w:tcW w:type="dxa" w:w="2160"/>
          </w:tcPr>
          <w:p>
            <w:r>
              <w:t>Player chairmanship; arrival draw; war parties; temperament corrections</w:t>
            </w:r>
          </w:p>
        </w:tc>
        <w:tc>
          <w:tcPr>
            <w:tcW w:type="dxa" w:w="2160"/>
          </w:tcPr>
          <w:p>
            <w:r>
              <w:t>T-004 (Batches/THREADS.md#t-004), T-006 (Batches/THREADS.md#t-006)</w:t>
            </w:r>
          </w:p>
        </w:tc>
      </w:tr>
      <w:tr>
        <w:tc>
          <w:tcPr>
            <w:tcW w:type="dxa" w:w="2160"/>
          </w:tcPr>
          <w:p>
            <w:r>
              <w:t>A28 (Batches/A28-2026-08-26-derived-possessions-the-economy-loop-presumption-and-reunion-ven.md)</w:t>
            </w:r>
          </w:p>
        </w:tc>
        <w:tc>
          <w:tcPr>
            <w:tcW w:type="dxa" w:w="2160"/>
          </w:tcPr>
          <w:p>
            <w:r>
              <w:t>2026-08-26</w:t>
            </w:r>
          </w:p>
        </w:tc>
        <w:tc>
          <w:tcPr>
            <w:tcW w:type="dxa" w:w="2160"/>
          </w:tcPr>
          <w:p>
            <w:r>
              <w:t>Derived possessions, the economy loop, presumption and reunion, venture worry</w:t>
            </w:r>
          </w:p>
        </w:tc>
        <w:tc>
          <w:tcPr>
            <w:tcW w:type="dxa" w:w="2160"/>
          </w:tcPr>
          <w:p>
            <w:r>
              <w:t>T-001 (Batches/THREADS.md#t-001), T-003 (Batches/THREADS.md#t-003)</w:t>
            </w:r>
          </w:p>
        </w:tc>
      </w:tr>
      <w:tr>
        <w:tc>
          <w:tcPr>
            <w:tcW w:type="dxa" w:w="2160"/>
          </w:tcPr>
          <w:p>
            <w:r>
              <w:t>A29 (Batches/A29-2026-08-26-day-zero-innocent-county-mode.md)</w:t>
            </w:r>
          </w:p>
        </w:tc>
        <w:tc>
          <w:tcPr>
            <w:tcW w:type="dxa" w:w="2160"/>
          </w:tcPr>
          <w:p>
            <w:r>
              <w:t>2026-08-26</w:t>
            </w:r>
          </w:p>
        </w:tc>
        <w:tc>
          <w:tcPr>
            <w:tcW w:type="dxa" w:w="2160"/>
          </w:tcPr>
          <w:p>
            <w:r>
              <w:t>Day-zero innocent-county mode</w:t>
            </w:r>
          </w:p>
        </w:tc>
        <w:tc>
          <w:tcPr>
            <w:tcW w:type="dxa" w:w="2160"/>
          </w:tcPr>
          <w:p>
            <w:r>
              <w:t>T-002 (Batches/THREADS.md#t-002)</w:t>
            </w:r>
          </w:p>
        </w:tc>
      </w:tr>
      <w:tr>
        <w:tc>
          <w:tcPr>
            <w:tcW w:type="dxa" w:w="2160"/>
          </w:tcPr>
          <w:p>
            <w:r>
              <w:t>B1 (Batches/B1-2026-08-26-venture-machinery-departures-terms-crews-briefings.md)</w:t>
            </w:r>
          </w:p>
        </w:tc>
        <w:tc>
          <w:tcPr>
            <w:tcW w:type="dxa" w:w="2160"/>
          </w:tcPr>
          <w:p>
            <w:r>
              <w:t>2026-08-26</w:t>
            </w:r>
          </w:p>
        </w:tc>
        <w:tc>
          <w:tcPr>
            <w:tcW w:type="dxa" w:w="2160"/>
          </w:tcPr>
          <w:p>
            <w:r>
              <w:t>Venture machinery: departures, terms, crews, briefings</w:t>
            </w:r>
          </w:p>
        </w:tc>
        <w:tc>
          <w:tcPr>
            <w:tcW w:type="dxa" w:w="2160"/>
          </w:tcPr>
          <w:p>
            <w:r>
              <w:t>T-001 (Batches/THREADS.md#t-001)</w:t>
            </w:r>
          </w:p>
        </w:tc>
      </w:tr>
      <w:tr>
        <w:tc>
          <w:tcPr>
            <w:tcW w:type="dxa" w:w="2160"/>
          </w:tcPr>
          <w:p>
            <w:r>
              <w:t>B2 (Batches/B2-2026-08-26-skill-levels-drive-assignment-and-rates.md)</w:t>
            </w:r>
          </w:p>
        </w:tc>
        <w:tc>
          <w:tcPr>
            <w:tcW w:type="dxa" w:w="2160"/>
          </w:tcPr>
          <w:p>
            <w:r>
              <w:t>2026-08-26</w:t>
            </w:r>
          </w:p>
        </w:tc>
        <w:tc>
          <w:tcPr>
            <w:tcW w:type="dxa" w:w="2160"/>
          </w:tcPr>
          <w:p>
            <w:r>
              <w:t>Skill levels drive assignment and rates</w:t>
            </w:r>
          </w:p>
        </w:tc>
        <w:tc>
          <w:tcPr>
            <w:tcW w:type="dxa" w:w="2160"/>
          </w:tcPr>
          <w:p>
            <w:r>
              <w:t>T-003 (Batches/THREADS.md#t-003)</w:t>
            </w:r>
          </w:p>
        </w:tc>
      </w:tr>
      <w:tr>
        <w:tc>
          <w:tcPr>
            <w:tcW w:type="dxa" w:w="2160"/>
          </w:tcPr>
          <w:p>
            <w:r>
              <w:t>B3 (Batches/B3-2026-08-26-bite-visibility-house-response-turning-recognition-promises-kept.md)</w:t>
            </w:r>
          </w:p>
        </w:tc>
        <w:tc>
          <w:tcPr>
            <w:tcW w:type="dxa" w:w="2160"/>
          </w:tcPr>
          <w:p>
            <w:r>
              <w:t>2026-08-26</w:t>
            </w:r>
          </w:p>
        </w:tc>
        <w:tc>
          <w:tcPr>
            <w:tcW w:type="dxa" w:w="2160"/>
          </w:tcPr>
          <w:p>
            <w:r>
              <w:t>Bite visibility, house response, turning recognition, promises kept</w:t>
            </w:r>
          </w:p>
        </w:tc>
        <w:tc>
          <w:tcPr>
            <w:tcW w:type="dxa" w:w="2160"/>
          </w:tcPr>
          <w:p>
            <w:r>
              <w:t>T-002 (Batches/THREADS.md#t-002)</w:t>
            </w:r>
          </w:p>
        </w:tc>
      </w:tr>
      <w:tr>
        <w:tc>
          <w:tcPr>
            <w:tcW w:type="dxa" w:w="2160"/>
          </w:tcPr>
          <w:p>
            <w:r>
              <w:t>B4 (Batches/B4-2026-08-26-farming-through-vanilla-actions.md)</w:t>
            </w:r>
          </w:p>
        </w:tc>
        <w:tc>
          <w:tcPr>
            <w:tcW w:type="dxa" w:w="2160"/>
          </w:tcPr>
          <w:p>
            <w:r>
              <w:t>2026-08-26</w:t>
            </w:r>
          </w:p>
        </w:tc>
        <w:tc>
          <w:tcPr>
            <w:tcW w:type="dxa" w:w="2160"/>
          </w:tcPr>
          <w:p>
            <w:r>
              <w:t>Farming through vanilla actions</w:t>
            </w:r>
          </w:p>
        </w:tc>
        <w:tc>
          <w:tcPr>
            <w:tcW w:type="dxa" w:w="2160"/>
          </w:tcPr>
          <w:p>
            <w:r>
              <w:t>T-003 (Batches/THREADS.md#t-003)</w:t>
            </w:r>
          </w:p>
        </w:tc>
      </w:tr>
      <w:tr>
        <w:tc>
          <w:tcPr>
            <w:tcW w:type="dxa" w:w="2160"/>
          </w:tcPr>
          <w:p>
            <w:r>
              <w:t>B5 (Batches/B5-2026-08-26-performance-and-sensor-audits-three-borders-born.md)</w:t>
            </w:r>
          </w:p>
        </w:tc>
        <w:tc>
          <w:tcPr>
            <w:tcW w:type="dxa" w:w="2160"/>
          </w:tcPr>
          <w:p>
            <w:r>
              <w:t>2026-08-26</w:t>
            </w:r>
          </w:p>
        </w:tc>
        <w:tc>
          <w:tcPr>
            <w:tcW w:type="dxa" w:w="2160"/>
          </w:tcPr>
          <w:p>
            <w:r>
              <w:t>Performance and sensor audits; three borders born</w:t>
            </w:r>
          </w:p>
        </w:tc>
        <w:tc>
          <w:tcPr>
            <w:tcW w:type="dxa" w:w="2160"/>
          </w:tcPr>
          <w:p>
            <w:r>
              <w:t>T-008 (Batches/THREADS.md#t-008), T-030 (Batches/THREADS.md#t-030)</w:t>
            </w:r>
          </w:p>
        </w:tc>
      </w:tr>
      <w:tr>
        <w:tc>
          <w:tcPr>
            <w:tcW w:type="dxa" w:w="2160"/>
          </w:tcPr>
          <w:p>
            <w:r>
              <w:t>B6 (Batches/B6-2026-08-26-water-stores-and-runs-shutoff-event-hearth-tending-and-lighting.md)</w:t>
            </w:r>
          </w:p>
        </w:tc>
        <w:tc>
          <w:tcPr>
            <w:tcW w:type="dxa" w:w="2160"/>
          </w:tcPr>
          <w:p>
            <w:r>
              <w:t>2026-08-26</w:t>
            </w:r>
          </w:p>
        </w:tc>
        <w:tc>
          <w:tcPr>
            <w:tcW w:type="dxa" w:w="2160"/>
          </w:tcPr>
          <w:p>
            <w:r>
              <w:t>Water stores and runs, shutoff event; hearth tending and lighting</w:t>
            </w:r>
          </w:p>
        </w:tc>
        <w:tc>
          <w:tcPr>
            <w:tcW w:type="dxa" w:w="2160"/>
          </w:tcPr>
          <w:p>
            <w:r>
              <w:t>T-003 (Batches/THREADS.md#t-003)</w:t>
            </w:r>
          </w:p>
        </w:tc>
      </w:tr>
      <w:tr>
        <w:tc>
          <w:tcPr>
            <w:tcW w:type="dxa" w:w="2160"/>
          </w:tcPr>
          <w:p>
            <w:r>
              <w:t>B7 (Batches/B7-2026-08-26-council-abandonment-wound-infection-treatment.md)</w:t>
            </w:r>
          </w:p>
        </w:tc>
        <w:tc>
          <w:tcPr>
            <w:tcW w:type="dxa" w:w="2160"/>
          </w:tcPr>
          <w:p>
            <w:r>
              <w:t>2026-08-26</w:t>
            </w:r>
          </w:p>
        </w:tc>
        <w:tc>
          <w:tcPr>
            <w:tcW w:type="dxa" w:w="2160"/>
          </w:tcPr>
          <w:p>
            <w:r>
              <w:t>Council abandonment; wound infection treatment</w:t>
            </w:r>
          </w:p>
        </w:tc>
        <w:tc>
          <w:tcPr>
            <w:tcW w:type="dxa" w:w="2160"/>
          </w:tcPr>
          <w:p>
            <w:r>
              <w:t>T-003 (Batches/THREADS.md#t-003), T-004 (Batches/THREADS.md#t-004)</w:t>
            </w:r>
          </w:p>
        </w:tc>
      </w:tr>
      <w:tr>
        <w:tc>
          <w:tcPr>
            <w:tcW w:type="dxa" w:w="2160"/>
          </w:tcPr>
          <w:p>
            <w:r>
              <w:t>B8 (Batches/B8-2026-08-26-reputation-endorsement-standing-decay-and-lapse.md)</w:t>
            </w:r>
          </w:p>
        </w:tc>
        <w:tc>
          <w:tcPr>
            <w:tcW w:type="dxa" w:w="2160"/>
          </w:tcPr>
          <w:p>
            <w:r>
              <w:t>2026-08-26</w:t>
            </w:r>
          </w:p>
        </w:tc>
        <w:tc>
          <w:tcPr>
            <w:tcW w:type="dxa" w:w="2160"/>
          </w:tcPr>
          <w:p>
            <w:r>
              <w:t>Reputation endorsement; standing decay and lapse</w:t>
            </w:r>
          </w:p>
        </w:tc>
        <w:tc>
          <w:tcPr>
            <w:tcW w:type="dxa" w:w="2160"/>
          </w:tcPr>
          <w:p>
            <w:r>
              <w:t>T-006 (Batches/THREADS.md#t-006)</w:t>
            </w:r>
          </w:p>
        </w:tc>
      </w:tr>
      <w:tr>
        <w:tc>
          <w:tcPr>
            <w:tcW w:type="dxa" w:w="2160"/>
          </w:tcPr>
          <w:p>
            <w:r>
              <w:t>B9 (Batches/B9-2026-08-26-moodle-colored-meetings-bulletins-as-told-knowledge.md)</w:t>
            </w:r>
          </w:p>
        </w:tc>
        <w:tc>
          <w:tcPr>
            <w:tcW w:type="dxa" w:w="2160"/>
          </w:tcPr>
          <w:p>
            <w:r>
              <w:t>2026-08-26</w:t>
            </w:r>
          </w:p>
        </w:tc>
        <w:tc>
          <w:tcPr>
            <w:tcW w:type="dxa" w:w="2160"/>
          </w:tcPr>
          <w:p>
            <w:r>
              <w:t>Moodle-colored meetings; bulletins as told knowledge</w:t>
            </w:r>
          </w:p>
        </w:tc>
        <w:tc>
          <w:tcPr>
            <w:tcW w:type="dxa" w:w="2160"/>
          </w:tcPr>
          <w:p>
            <w:r>
              <w:t>T-002 (Batches/THREADS.md#t-002), T-006 (Batches/THREADS.md#t-006)</w:t>
            </w:r>
          </w:p>
        </w:tc>
      </w:tr>
      <w:tr>
        <w:tc>
          <w:tcPr>
            <w:tcW w:type="dxa" w:w="2160"/>
          </w:tcPr>
          <w:p>
            <w:r>
              <w:t>B10 (Batches/B10-2026-08-26-foreign-key-domain-wound-persistence-player-death-release.md)</w:t>
            </w:r>
          </w:p>
        </w:tc>
        <w:tc>
          <w:tcPr>
            <w:tcW w:type="dxa" w:w="2160"/>
          </w:tcPr>
          <w:p>
            <w:r>
              <w:t>2026-08-26</w:t>
            </w:r>
          </w:p>
        </w:tc>
        <w:tc>
          <w:tcPr>
            <w:tcW w:type="dxa" w:w="2160"/>
          </w:tcPr>
          <w:p>
            <w:r>
              <w:t>Foreign key domain; wound persistence; player-death release</w:t>
            </w:r>
          </w:p>
        </w:tc>
        <w:tc>
          <w:tcPr>
            <w:tcW w:type="dxa" w:w="2160"/>
          </w:tcPr>
          <w:p>
            <w:r>
              <w:t>T-006 (Batches/THREADS.md#t-006)</w:t>
            </w:r>
          </w:p>
        </w:tc>
      </w:tr>
      <w:tr>
        <w:tc>
          <w:tcPr>
            <w:tcW w:type="dxa" w:w="2160"/>
          </w:tcPr>
          <w:p>
            <w:r>
              <w:t>B11 (Batches/B11-2026-08-26-housemate-teaching-player-barter.md)</w:t>
            </w:r>
          </w:p>
        </w:tc>
        <w:tc>
          <w:tcPr>
            <w:tcW w:type="dxa" w:w="2160"/>
          </w:tcPr>
          <w:p>
            <w:r>
              <w:t>2026-08-26</w:t>
            </w:r>
          </w:p>
        </w:tc>
        <w:tc>
          <w:tcPr>
            <w:tcW w:type="dxa" w:w="2160"/>
          </w:tcPr>
          <w:p>
            <w:r>
              <w:t>Housemate teaching; player barter</w:t>
            </w:r>
          </w:p>
        </w:tc>
        <w:tc>
          <w:tcPr>
            <w:tcW w:type="dxa" w:w="2160"/>
          </w:tcPr>
          <w:p>
            <w:r>
              <w:t>T-003 (Batches/THREADS.md#t-003), T-006 (Batches/THREADS.md#t-006)</w:t>
            </w:r>
          </w:p>
        </w:tc>
      </w:tr>
      <w:tr>
        <w:tc>
          <w:tcPr>
            <w:tcW w:type="dxa" w:w="2160"/>
          </w:tcPr>
          <w:p>
            <w:r>
              <w:t>B12 (Batches/B12-2026-08-26-native-menu-restructure-version-0-6-index-completion.md)</w:t>
            </w:r>
          </w:p>
        </w:tc>
        <w:tc>
          <w:tcPr>
            <w:tcW w:type="dxa" w:w="2160"/>
          </w:tcPr>
          <w:p>
            <w:r>
              <w:t>2026-08-26</w:t>
            </w:r>
          </w:p>
        </w:tc>
        <w:tc>
          <w:tcPr>
            <w:tcW w:type="dxa" w:w="2160"/>
          </w:tcPr>
          <w:p>
            <w:r>
              <w:t>Native menu restructure; version 0.6; index completion</w:t>
            </w:r>
          </w:p>
        </w:tc>
        <w:tc>
          <w:tcPr>
            <w:tcW w:type="dxa" w:w="2160"/>
          </w:tcPr>
          <w:p>
            <w:r>
              <w:t>T-030 (Batches/THREADS.md#t-030)</w:t>
            </w:r>
          </w:p>
        </w:tc>
      </w:tr>
      <w:tr>
        <w:tc>
          <w:tcPr>
            <w:tcW w:type="dxa" w:w="2160"/>
          </w:tcPr>
          <w:p>
            <w:r>
              <w:t>B13 (Batches/B13-2026-08-26-need-driven-promotion-at-election.md)</w:t>
            </w:r>
          </w:p>
        </w:tc>
        <w:tc>
          <w:tcPr>
            <w:tcW w:type="dxa" w:w="2160"/>
          </w:tcPr>
          <w:p>
            <w:r>
              <w:t>2026-08-26</w:t>
            </w:r>
          </w:p>
        </w:tc>
        <w:tc>
          <w:tcPr>
            <w:tcW w:type="dxa" w:w="2160"/>
          </w:tcPr>
          <w:p>
            <w:r>
              <w:t>Need-driven promotion at election</w:t>
            </w:r>
          </w:p>
        </w:tc>
        <w:tc>
          <w:tcPr>
            <w:tcW w:type="dxa" w:w="2160"/>
          </w:tcPr>
          <w:p>
            <w:r>
              <w:t>T-003 (Batches/THREADS.md#t-003), T-004 (Batches/THREADS.md#t-004)</w:t>
            </w:r>
          </w:p>
        </w:tc>
      </w:tr>
      <w:tr>
        <w:tc>
          <w:tcPr>
            <w:tcW w:type="dxa" w:w="2160"/>
          </w:tcPr>
          <w:p>
            <w:r>
              <w:t>B14 (Batches/B14-2026-08-26-repository-gate-and-pre-commit-hook.md)</w:t>
            </w:r>
          </w:p>
        </w:tc>
        <w:tc>
          <w:tcPr>
            <w:tcW w:type="dxa" w:w="2160"/>
          </w:tcPr>
          <w:p>
            <w:r>
              <w:t>2026-08-26</w:t>
            </w:r>
          </w:p>
        </w:tc>
        <w:tc>
          <w:tcPr>
            <w:tcW w:type="dxa" w:w="2160"/>
          </w:tcPr>
          <w:p>
            <w:r>
              <w:t>Repository gate and pre-commit hook</w:t>
            </w:r>
          </w:p>
        </w:tc>
        <w:tc>
          <w:tcPr>
            <w:tcW w:type="dxa" w:w="2160"/>
          </w:tcPr>
          <w:p>
            <w:r>
              <w:t>T-030 (Batches/THREADS.md#t-030)</w:t>
            </w:r>
          </w:p>
        </w:tc>
      </w:tr>
      <w:tr>
        <w:tc>
          <w:tcPr>
            <w:tcW w:type="dxa" w:w="2160"/>
          </w:tcPr>
          <w:p>
            <w:r>
              <w:t>B15 (Batches/B15-2026-08-26-corpse-looting-with-dignity-rules.md)</w:t>
            </w:r>
          </w:p>
        </w:tc>
        <w:tc>
          <w:tcPr>
            <w:tcW w:type="dxa" w:w="2160"/>
          </w:tcPr>
          <w:p>
            <w:r>
              <w:t>2026-08-26</w:t>
            </w:r>
          </w:p>
        </w:tc>
        <w:tc>
          <w:tcPr>
            <w:tcW w:type="dxa" w:w="2160"/>
          </w:tcPr>
          <w:p>
            <w:r>
              <w:t>Corpse looting with dignity rules</w:t>
            </w:r>
          </w:p>
        </w:tc>
        <w:tc>
          <w:tcPr>
            <w:tcW w:type="dxa" w:w="2160"/>
          </w:tcPr>
          <w:p>
            <w:r>
              <w:t>T-003 (Batches/THREADS.md#t-003)</w:t>
            </w:r>
          </w:p>
        </w:tc>
      </w:tr>
      <w:tr>
        <w:tc>
          <w:tcPr>
            <w:tcW w:type="dxa" w:w="2160"/>
          </w:tcPr>
          <w:p>
            <w:r>
              <w:t>B16 (Batches/B16-2026-08-26-undeclared-identifier-audit-edit-verification-law.md)</w:t>
            </w:r>
          </w:p>
        </w:tc>
        <w:tc>
          <w:tcPr>
            <w:tcW w:type="dxa" w:w="2160"/>
          </w:tcPr>
          <w:p>
            <w:r>
              <w:t>2026-08-26</w:t>
            </w:r>
          </w:p>
        </w:tc>
        <w:tc>
          <w:tcPr>
            <w:tcW w:type="dxa" w:w="2160"/>
          </w:tcPr>
          <w:p>
            <w:r>
              <w:t>Undeclared-identifier audit; edit-verification law</w:t>
            </w:r>
          </w:p>
        </w:tc>
        <w:tc>
          <w:tcPr>
            <w:tcW w:type="dxa" w:w="2160"/>
          </w:tcPr>
          <w:p>
            <w:r>
              <w:t>T-030 (Batches/THREADS.md#t-030)</w:t>
            </w:r>
          </w:p>
        </w:tc>
      </w:tr>
      <w:tr>
        <w:tc>
          <w:tcPr>
            <w:tcW w:type="dxa" w:w="2160"/>
          </w:tcPr>
          <w:p>
            <w:r>
              <w:t>B17 (Batches/B17-2026-08-26-night-light-gating-weather-effects.md)</w:t>
            </w:r>
          </w:p>
        </w:tc>
        <w:tc>
          <w:tcPr>
            <w:tcW w:type="dxa" w:w="2160"/>
          </w:tcPr>
          <w:p>
            <w:r>
              <w:t>2026-08-26</w:t>
            </w:r>
          </w:p>
        </w:tc>
        <w:tc>
          <w:tcPr>
            <w:tcW w:type="dxa" w:w="2160"/>
          </w:tcPr>
          <w:p>
            <w:r>
              <w:t>Night-light gating; weather effects</w:t>
            </w:r>
          </w:p>
        </w:tc>
        <w:tc>
          <w:tcPr>
            <w:tcW w:type="dxa" w:w="2160"/>
          </w:tcPr>
          <w:p>
            <w:r>
              <w:t>T-003 (Batches/THREADS.md#t-003)</w:t>
            </w:r>
          </w:p>
        </w:tc>
      </w:tr>
      <w:tr>
        <w:tc>
          <w:tcPr>
            <w:tcW w:type="dxa" w:w="2160"/>
          </w:tcPr>
          <w:p>
            <w:r>
              <w:t>B18 (Batches/B18-2026-08-26-ledger-window-player-claims-and-household.md)</w:t>
            </w:r>
          </w:p>
        </w:tc>
        <w:tc>
          <w:tcPr>
            <w:tcW w:type="dxa" w:w="2160"/>
          </w:tcPr>
          <w:p>
            <w:r>
              <w:t>2026-08-26</w:t>
            </w:r>
          </w:p>
        </w:tc>
        <w:tc>
          <w:tcPr>
            <w:tcW w:type="dxa" w:w="2160"/>
          </w:tcPr>
          <w:p>
            <w:r>
              <w:t>Ledger window; player claims and household</w:t>
            </w:r>
          </w:p>
        </w:tc>
        <w:tc>
          <w:tcPr>
            <w:tcW w:type="dxa" w:w="2160"/>
          </w:tcPr>
          <w:p>
            <w:r>
              <w:t>T-005 (Batches/THREADS.md#t-005)</w:t>
            </w:r>
          </w:p>
        </w:tc>
      </w:tr>
      <w:tr>
        <w:tc>
          <w:tcPr>
            <w:tcW w:type="dxa" w:w="2160"/>
          </w:tcPr>
          <w:p>
            <w:r>
              <w:t>B19 (Batches/B19-2026-08-26-player-teaching-vehicle-crews-venture-staffing-scout-reports-nig.md)</w:t>
            </w:r>
          </w:p>
        </w:tc>
        <w:tc>
          <w:tcPr>
            <w:tcW w:type="dxa" w:w="2160"/>
          </w:tcPr>
          <w:p>
            <w:r>
              <w:t>2026-08-26</w:t>
            </w:r>
          </w:p>
        </w:tc>
        <w:tc>
          <w:tcPr>
            <w:tcW w:type="dxa" w:w="2160"/>
          </w:tcPr>
          <w:p>
            <w:r>
              <w:t>Player teaching; vehicle crews; venture staffing; scout reports; night watch</w:t>
            </w:r>
          </w:p>
        </w:tc>
        <w:tc>
          <w:tcPr>
            <w:tcW w:type="dxa" w:w="2160"/>
          </w:tcPr>
          <w:p>
            <w:r>
              <w:t>T-001 (Batches/THREADS.md#t-001), T-003 (Batches/THREADS.md#t-003)</w:t>
            </w:r>
          </w:p>
        </w:tc>
      </w:tr>
      <w:tr>
        <w:tc>
          <w:tcPr>
            <w:tcW w:type="dxa" w:w="2160"/>
          </w:tcPr>
          <w:p>
            <w:r>
              <w:t>B20 (Batches/B20-2026-08-26-severity-first-aid-the-distress-cry-and-its-cost-the-cook-design.md)</w:t>
            </w:r>
          </w:p>
        </w:tc>
        <w:tc>
          <w:tcPr>
            <w:tcW w:type="dxa" w:w="2160"/>
          </w:tcPr>
          <w:p>
            <w:r>
              <w:t>2026-08-26</w:t>
            </w:r>
          </w:p>
        </w:tc>
        <w:tc>
          <w:tcPr>
            <w:tcW w:type="dxa" w:w="2160"/>
          </w:tcPr>
          <w:p>
            <w:r>
              <w:t>Severity-first aid; the distress cry and its cost; the cook designation</w:t>
            </w:r>
          </w:p>
        </w:tc>
        <w:tc>
          <w:tcPr>
            <w:tcW w:type="dxa" w:w="2160"/>
          </w:tcPr>
          <w:p>
            <w:r>
              <w:t>T-003 (Batches/THREADS.md#t-003)</w:t>
            </w:r>
          </w:p>
        </w:tc>
      </w:tr>
      <w:tr>
        <w:tc>
          <w:tcPr>
            <w:tcW w:type="dxa" w:w="2160"/>
          </w:tcPr>
          <w:p>
            <w:r>
              <w:t>B21 (Batches/B21-2026-08-26-population-exchange-with-the-zombie-pool-music-gathering-capabil.md)</w:t>
            </w:r>
          </w:p>
        </w:tc>
        <w:tc>
          <w:tcPr>
            <w:tcW w:type="dxa" w:w="2160"/>
          </w:tcPr>
          <w:p>
            <w:r>
              <w:t>2026-08-26</w:t>
            </w:r>
          </w:p>
        </w:tc>
        <w:tc>
          <w:tcPr>
            <w:tcW w:type="dxa" w:w="2160"/>
          </w:tcPr>
          <w:p>
            <w:r>
              <w:t>Population exchange with the zombie pool; music gathering; capability survey; evidence-based judging</w:t>
            </w:r>
          </w:p>
        </w:tc>
        <w:tc>
          <w:tcPr>
            <w:tcW w:type="dxa" w:w="2160"/>
          </w:tcPr>
          <w:p>
            <w:r>
              <w:t>T-003 (Batches/THREADS.md#t-003), T-006 (Batches/THREADS.md#t-006)</w:t>
            </w:r>
          </w:p>
        </w:tc>
      </w:tr>
      <w:tr>
        <w:tc>
          <w:tcPr>
            <w:tcW w:type="dxa" w:w="2160"/>
          </w:tcPr>
          <w:p>
            <w:r>
              <w:t>B22 (Batches/B22-2026-08-26-keepsakes-and-reading-derived-work-stations-skill-book-study.md)</w:t>
            </w:r>
          </w:p>
        </w:tc>
        <w:tc>
          <w:tcPr>
            <w:tcW w:type="dxa" w:w="2160"/>
          </w:tcPr>
          <w:p>
            <w:r>
              <w:t>2026-08-26</w:t>
            </w:r>
          </w:p>
        </w:tc>
        <w:tc>
          <w:tcPr>
            <w:tcW w:type="dxa" w:w="2160"/>
          </w:tcPr>
          <w:p>
            <w:r>
              <w:t>Keepsakes and reading; derived work stations; skill-book study</w:t>
            </w:r>
          </w:p>
        </w:tc>
        <w:tc>
          <w:tcPr>
            <w:tcW w:type="dxa" w:w="2160"/>
          </w:tcPr>
          <w:p>
            <w:r>
              <w:t>T-006 (Batches/THREADS.md#t-006)</w:t>
            </w:r>
          </w:p>
        </w:tc>
      </w:tr>
      <w:tr>
        <w:tc>
          <w:tcPr>
            <w:tcW w:type="dxa" w:w="2160"/>
          </w:tcPr>
          <w:p>
            <w:r>
              <w:t>B23 (Batches/B23-2026-08-26-government-forms-scarcity-asks-division-driven-schism.md)</w:t>
            </w:r>
          </w:p>
        </w:tc>
        <w:tc>
          <w:tcPr>
            <w:tcW w:type="dxa" w:w="2160"/>
          </w:tcPr>
          <w:p>
            <w:r>
              <w:t>2026-08-26</w:t>
            </w:r>
          </w:p>
        </w:tc>
        <w:tc>
          <w:tcPr>
            <w:tcW w:type="dxa" w:w="2160"/>
          </w:tcPr>
          <w:p>
            <w:r>
              <w:t>Government forms; scarcity asks; division-driven schism</w:t>
            </w:r>
          </w:p>
        </w:tc>
        <w:tc>
          <w:tcPr>
            <w:tcW w:type="dxa" w:w="2160"/>
          </w:tcPr>
          <w:p>
            <w:r>
              <w:t>T-004 (Batches/THREADS.md#t-004)</w:t>
            </w:r>
          </w:p>
        </w:tc>
      </w:tr>
      <w:tr>
        <w:tc>
          <w:tcPr>
            <w:tcW w:type="dxa" w:w="2160"/>
          </w:tcPr>
          <w:p>
            <w:r>
              <w:t>B24 (Batches/B24-2026-08-26-dead-pact-layer-found-and-mirrored-county-normalized-creeds.md)</w:t>
            </w:r>
          </w:p>
        </w:tc>
        <w:tc>
          <w:tcPr>
            <w:tcW w:type="dxa" w:w="2160"/>
          </w:tcPr>
          <w:p>
            <w:r>
              <w:t>2026-08-26</w:t>
            </w:r>
          </w:p>
        </w:tc>
        <w:tc>
          <w:tcPr>
            <w:tcW w:type="dxa" w:w="2160"/>
          </w:tcPr>
          <w:p>
            <w:r>
              <w:t>Dead pact layer found and mirrored; county-normalized creeds</w:t>
            </w:r>
          </w:p>
        </w:tc>
        <w:tc>
          <w:tcPr>
            <w:tcW w:type="dxa" w:w="2160"/>
          </w:tcPr>
          <w:p>
            <w:r>
              <w:t>T-006 (Batches/THREADS.md#t-006)</w:t>
            </w:r>
          </w:p>
        </w:tc>
      </w:tr>
      <w:tr>
        <w:tc>
          <w:tcPr>
            <w:tcW w:type="dxa" w:w="2160"/>
          </w:tcPr>
          <w:p>
            <w:r>
              <w:t>B25 (Batches/B25-2026-08-26-work-judgment-probing-quarrel-drivers-identity-gate-corrections.md)</w:t>
            </w:r>
          </w:p>
        </w:tc>
        <w:tc>
          <w:tcPr>
            <w:tcW w:type="dxa" w:w="2160"/>
          </w:tcPr>
          <w:p>
            <w:r>
              <w:t>2026-08-26</w:t>
            </w:r>
          </w:p>
        </w:tc>
        <w:tc>
          <w:tcPr>
            <w:tcW w:type="dxa" w:w="2160"/>
          </w:tcPr>
          <w:p>
            <w:r>
              <w:t>Work-judgment probing; quarrel drivers; identity-gate corrections</w:t>
            </w:r>
          </w:p>
        </w:tc>
        <w:tc>
          <w:tcPr>
            <w:tcW w:type="dxa" w:w="2160"/>
          </w:tcPr>
          <w:p>
            <w:r>
              <w:t>T-008 (Batches/THREADS.md#t-008)</w:t>
            </w:r>
          </w:p>
        </w:tc>
      </w:tr>
      <w:tr>
        <w:tc>
          <w:tcPr>
            <w:tcW w:type="dxa" w:w="2160"/>
          </w:tcPr>
          <w:p>
            <w:r>
              <w:t>B26 (Batches/B26-2026-08-26-engine-item-vocabulary-corrections.md)</w:t>
            </w:r>
          </w:p>
        </w:tc>
        <w:tc>
          <w:tcPr>
            <w:tcW w:type="dxa" w:w="2160"/>
          </w:tcPr>
          <w:p>
            <w:r>
              <w:t>2026-08-26</w:t>
            </w:r>
          </w:p>
        </w:tc>
        <w:tc>
          <w:tcPr>
            <w:tcW w:type="dxa" w:w="2160"/>
          </w:tcPr>
          <w:p>
            <w:r>
              <w:t>Engine item-vocabulary corrections</w:t>
            </w:r>
          </w:p>
        </w:tc>
        <w:tc>
          <w:tcPr>
            <w:tcW w:type="dxa" w:w="2160"/>
          </w:tcPr>
          <w:p>
            <w:r>
              <w:t>T-008 (Batches/THREADS.md#t-008)</w:t>
            </w:r>
          </w:p>
        </w:tc>
      </w:tr>
      <w:tr>
        <w:tc>
          <w:tcPr>
            <w:tcW w:type="dxa" w:w="2160"/>
          </w:tcPr>
          <w:p>
            <w:r>
              <w:t>B27 (Batches/B27-2026-08-26-player-as-channel-participant-inbound-and-outbound.md)</w:t>
            </w:r>
          </w:p>
        </w:tc>
        <w:tc>
          <w:tcPr>
            <w:tcW w:type="dxa" w:w="2160"/>
          </w:tcPr>
          <w:p>
            <w:r>
              <w:t>2026-08-26</w:t>
            </w:r>
          </w:p>
        </w:tc>
        <w:tc>
          <w:tcPr>
            <w:tcW w:type="dxa" w:w="2160"/>
          </w:tcPr>
          <w:p>
            <w:r>
              <w:t>Player as channel participant, inbound and outbound</w:t>
            </w:r>
          </w:p>
        </w:tc>
        <w:tc>
          <w:tcPr>
            <w:tcW w:type="dxa" w:w="2160"/>
          </w:tcPr>
          <w:p>
            <w:r>
              <w:t>T-005 (Batches/THREADS.md#t-005), T-006 (Batches/THREADS.md#t-006)</w:t>
            </w:r>
          </w:p>
        </w:tc>
      </w:tr>
      <w:tr>
        <w:tc>
          <w:tcPr>
            <w:tcW w:type="dxa" w:w="2160"/>
          </w:tcPr>
          <w:p>
            <w:r>
              <w:t>B28 (Batches/B28-2026-08-26-newcomer-reach-arrival-rates-registers-trespass-teaching.md)</w:t>
            </w:r>
          </w:p>
        </w:tc>
        <w:tc>
          <w:tcPr>
            <w:tcW w:type="dxa" w:w="2160"/>
          </w:tcPr>
          <w:p>
            <w:r>
              <w:t>2026-08-26</w:t>
            </w:r>
          </w:p>
        </w:tc>
        <w:tc>
          <w:tcPr>
            <w:tcW w:type="dxa" w:w="2160"/>
          </w:tcPr>
          <w:p>
            <w:r>
              <w:t>Newcomer reach, arrival rates, registers, trespass teaching</w:t>
            </w:r>
          </w:p>
        </w:tc>
        <w:tc>
          <w:tcPr>
            <w:tcW w:type="dxa" w:w="2160"/>
          </w:tcPr>
          <w:p>
            <w:r>
              <w:t>T-007 (Batches/THREADS.md#t-007)</w:t>
            </w:r>
          </w:p>
        </w:tc>
      </w:tr>
      <w:tr>
        <w:tc>
          <w:tcPr>
            <w:tcW w:type="dxa" w:w="2160"/>
          </w:tcPr>
          <w:p>
            <w:r>
              <w:t>B29 (Batches/B29-2026-08-26-road-frequency-display-ledger-paging-window-sizing.md)</w:t>
            </w:r>
          </w:p>
        </w:tc>
        <w:tc>
          <w:tcPr>
            <w:tcW w:type="dxa" w:w="2160"/>
          </w:tcPr>
          <w:p>
            <w:r>
              <w:t>2026-08-26</w:t>
            </w:r>
          </w:p>
        </w:tc>
        <w:tc>
          <w:tcPr>
            <w:tcW w:type="dxa" w:w="2160"/>
          </w:tcPr>
          <w:p>
            <w:r>
              <w:t>Road-frequency display; ledger paging; window sizing</w:t>
            </w:r>
          </w:p>
        </w:tc>
        <w:tc>
          <w:tcPr>
            <w:tcW w:type="dxa" w:w="2160"/>
          </w:tcPr>
          <w:p>
            <w:r>
              <w:t>T-005 (Batches/THREADS.md#t-005)</w:t>
            </w:r>
          </w:p>
        </w:tc>
      </w:tr>
      <w:tr>
        <w:tc>
          <w:tcPr>
            <w:tcW w:type="dxa" w:w="2160"/>
          </w:tcPr>
          <w:p>
            <w:r>
              <w:t>B30 (Batches/B30-2026-08-26-publishing-metadata-and-false-description-repair.md)</w:t>
            </w:r>
          </w:p>
        </w:tc>
        <w:tc>
          <w:tcPr>
            <w:tcW w:type="dxa" w:w="2160"/>
          </w:tcPr>
          <w:p>
            <w:r>
              <w:t>2026-08-26</w:t>
            </w:r>
          </w:p>
        </w:tc>
        <w:tc>
          <w:tcPr>
            <w:tcW w:type="dxa" w:w="2160"/>
          </w:tcPr>
          <w:p>
            <w:r>
              <w:t>Publishing metadata and false-description repair</w:t>
            </w:r>
          </w:p>
        </w:tc>
        <w:tc>
          <w:tcPr>
            <w:tcW w:type="dxa" w:w="2160"/>
          </w:tcPr>
          <w:p>
            <w:r>
              <w:t>T-030 (Batches/THREADS.md#t-030)</w:t>
            </w:r>
          </w:p>
        </w:tc>
      </w:tr>
      <w:tr>
        <w:tc>
          <w:tcPr>
            <w:tcW w:type="dxa" w:w="2160"/>
          </w:tcPr>
          <w:p>
            <w:r>
              <w:t>B31 (Batches/B31-2026-08-27-duplication-border-fuel-accounting-protocol-borders.md)</w:t>
            </w:r>
          </w:p>
        </w:tc>
        <w:tc>
          <w:tcPr>
            <w:tcW w:type="dxa" w:w="2160"/>
          </w:tcPr>
          <w:p>
            <w:r>
              <w:t>2026-08-27</w:t>
            </w:r>
          </w:p>
        </w:tc>
        <w:tc>
          <w:tcPr>
            <w:tcW w:type="dxa" w:w="2160"/>
          </w:tcPr>
          <w:p>
            <w:r>
              <w:t>Duplication border; fuel accounting; protocol borders</w:t>
            </w:r>
          </w:p>
        </w:tc>
        <w:tc>
          <w:tcPr>
            <w:tcW w:type="dxa" w:w="2160"/>
          </w:tcPr>
          <w:p>
            <w:r>
              <w:t>T-008 (Batches/THREADS.md#t-008), T-030 (Batches/THREADS.md#t-030)</w:t>
            </w:r>
          </w:p>
        </w:tc>
      </w:tr>
      <w:tr>
        <w:tc>
          <w:tcPr>
            <w:tcW w:type="dxa" w:w="2160"/>
          </w:tcPr>
          <w:p>
            <w:r>
              <w:t>B32 (Batches/B32-2026-08-27-between-time-chain-repair-mirror-coverage-analysis-discipline-tr.md)</w:t>
            </w:r>
          </w:p>
        </w:tc>
        <w:tc>
          <w:tcPr>
            <w:tcW w:type="dxa" w:w="2160"/>
          </w:tcPr>
          <w:p>
            <w:r>
              <w:t>2026-08-27</w:t>
            </w:r>
          </w:p>
        </w:tc>
        <w:tc>
          <w:tcPr>
            <w:tcW w:type="dxa" w:w="2160"/>
          </w:tcPr>
          <w:p>
            <w:r>
              <w:t>Between-time chain repair; mirror coverage; analysis discipline; trait correlations</w:t>
            </w:r>
          </w:p>
        </w:tc>
        <w:tc>
          <w:tcPr>
            <w:tcW w:type="dxa" w:w="2160"/>
          </w:tcPr>
          <w:p>
            <w:r>
              <w:t>T-008 (Batches/THREADS.md#t-008), T-030 (Batches/THREADS.md#t-030)</w:t>
            </w:r>
          </w:p>
        </w:tc>
      </w:tr>
      <w:tr>
        <w:tc>
          <w:tcPr>
            <w:tcW w:type="dxa" w:w="2160"/>
          </w:tcPr>
          <w:p>
            <w:r>
              <w:t>B33 (Batches/B33-2026-08-27-radius-reconciliation-shipped-jar-currency-failure-visibility.md)</w:t>
            </w:r>
          </w:p>
        </w:tc>
        <w:tc>
          <w:tcPr>
            <w:tcW w:type="dxa" w:w="2160"/>
          </w:tcPr>
          <w:p>
            <w:r>
              <w:t>2026-08-27</w:t>
            </w:r>
          </w:p>
        </w:tc>
        <w:tc>
          <w:tcPr>
            <w:tcW w:type="dxa" w:w="2160"/>
          </w:tcPr>
          <w:p>
            <w:r>
              <w:t>Radius reconciliation; shipped-jar currency; failure visibility</w:t>
            </w:r>
          </w:p>
        </w:tc>
        <w:tc>
          <w:tcPr>
            <w:tcW w:type="dxa" w:w="2160"/>
          </w:tcPr>
          <w:p>
            <w:r>
              <w:t>T-008 (Batches/THREADS.md#t-008)</w:t>
            </w:r>
          </w:p>
        </w:tc>
      </w:tr>
      <w:tr>
        <w:tc>
          <w:tcPr>
            <w:tcW w:type="dxa" w:w="2160"/>
          </w:tcPr>
          <w:p>
            <w:r>
              <w:t>B34 (Batches/B34-2026-08-27-menu-gating-measured-claim-extents-queue-drop-detection-ledger-a.md)</w:t>
            </w:r>
          </w:p>
        </w:tc>
        <w:tc>
          <w:tcPr>
            <w:tcW w:type="dxa" w:w="2160"/>
          </w:tcPr>
          <w:p>
            <w:r>
              <w:t>2026-08-27</w:t>
            </w:r>
          </w:p>
        </w:tc>
        <w:tc>
          <w:tcPr>
            <w:tcW w:type="dxa" w:w="2160"/>
          </w:tcPr>
          <w:p>
            <w:r>
              <w:t>Menu gating; measured claim extents; queue-drop detection; ledger and trade audits</w:t>
            </w:r>
          </w:p>
        </w:tc>
        <w:tc>
          <w:tcPr>
            <w:tcW w:type="dxa" w:w="2160"/>
          </w:tcPr>
          <w:p>
            <w:r>
              <w:t>T-008 (Batches/THREADS.md#t-008)</w:t>
            </w:r>
          </w:p>
        </w:tc>
      </w:tr>
      <w:tr>
        <w:tc>
          <w:tcPr>
            <w:tcW w:type="dxa" w:w="2160"/>
          </w:tcPr>
          <w:p>
            <w:r>
              <w:t>B35 (Batches/B35-2026-08-27-claim-unlearning-and-protection-voice-reachability-carry-light-w.md)</w:t>
            </w:r>
          </w:p>
        </w:tc>
        <w:tc>
          <w:tcPr>
            <w:tcW w:type="dxa" w:w="2160"/>
          </w:tcPr>
          <w:p>
            <w:r>
              <w:t>2026-08-27</w:t>
            </w:r>
          </w:p>
        </w:tc>
        <w:tc>
          <w:tcPr>
            <w:tcW w:type="dxa" w:w="2160"/>
          </w:tcPr>
          <w:p>
            <w:r>
              <w:t>Claim unlearning and protection; voice reachability; carry-light wiring</w:t>
            </w:r>
          </w:p>
        </w:tc>
        <w:tc>
          <w:tcPr>
            <w:tcW w:type="dxa" w:w="2160"/>
          </w:tcPr>
          <w:p>
            <w:r>
              <w:t>T-004 (Batches/THREADS.md#t-004), T-008 (Batches/THREADS.md#t-008)</w:t>
            </w:r>
          </w:p>
        </w:tc>
      </w:tr>
      <w:tr>
        <w:tc>
          <w:tcPr>
            <w:tcW w:type="dxa" w:w="2160"/>
          </w:tcPr>
          <w:p>
            <w:r>
              <w:t>B36 (Batches/B36-2026-08-27-save-field-guard-deploy-survival-catch-audit-governance-clauses.md)</w:t>
            </w:r>
          </w:p>
        </w:tc>
        <w:tc>
          <w:tcPr>
            <w:tcW w:type="dxa" w:w="2160"/>
          </w:tcPr>
          <w:p>
            <w:r>
              <w:t>2026-08-27</w:t>
            </w:r>
          </w:p>
        </w:tc>
        <w:tc>
          <w:tcPr>
            <w:tcW w:type="dxa" w:w="2160"/>
          </w:tcPr>
          <w:p>
            <w:r>
              <w:t>Save-field guard; deploy survival; catch audit; governance clauses</w:t>
            </w:r>
          </w:p>
        </w:tc>
        <w:tc>
          <w:tcPr>
            <w:tcW w:type="dxa" w:w="2160"/>
          </w:tcPr>
          <w:p>
            <w:r>
              <w:t>T-030 (Batches/THREADS.md#t-030)</w:t>
            </w:r>
          </w:p>
        </w:tc>
      </w:tr>
      <w:tr>
        <w:tc>
          <w:tcPr>
            <w:tcW w:type="dxa" w:w="2160"/>
          </w:tcPr>
          <w:p>
            <w:r>
              <w:t>B37 (Batches/B37-2026-08-27-band-constant-claim-visibility-age-arithmetic-death-causes-shuto.md)</w:t>
            </w:r>
          </w:p>
        </w:tc>
        <w:tc>
          <w:tcPr>
            <w:tcW w:type="dxa" w:w="2160"/>
          </w:tcPr>
          <w:p>
            <w:r>
              <w:t>2026-08-27</w:t>
            </w:r>
          </w:p>
        </w:tc>
        <w:tc>
          <w:tcPr>
            <w:tcW w:type="dxa" w:w="2160"/>
          </w:tcPr>
          <w:p>
            <w:r>
              <w:t>Band constant; claim visibility; age arithmetic; death causes; shutoff belief revision</w:t>
            </w:r>
          </w:p>
        </w:tc>
        <w:tc>
          <w:tcPr>
            <w:tcW w:type="dxa" w:w="2160"/>
          </w:tcPr>
          <w:p>
            <w:r>
              <w:t>T-007 (Batches/THREADS.md#t-007), T-008 (Batches/THREADS.md#t-008)</w:t>
            </w:r>
          </w:p>
        </w:tc>
      </w:tr>
      <w:tr>
        <w:tc>
          <w:tcPr>
            <w:tcW w:type="dxa" w:w="2160"/>
          </w:tcPr>
          <w:p>
            <w:r>
              <w:t>B38 (Batches/B38-2026-08-27-map-derived-scale-1990-grounding-arrival-units-telemetry-age-roo.md)</w:t>
            </w:r>
          </w:p>
        </w:tc>
        <w:tc>
          <w:tcPr>
            <w:tcW w:type="dxa" w:w="2160"/>
          </w:tcPr>
          <w:p>
            <w:r>
              <w:t>2026-08-27</w:t>
            </w:r>
          </w:p>
        </w:tc>
        <w:tc>
          <w:tcPr>
            <w:tcW w:type="dxa" w:w="2160"/>
          </w:tcPr>
          <w:p>
            <w:r>
              <w:t>Map-derived scale; 1990 grounding; arrival units; telemetry; age; room offers</w:t>
            </w:r>
          </w:p>
        </w:tc>
        <w:tc>
          <w:tcPr>
            <w:tcW w:type="dxa" w:w="2160"/>
          </w:tcPr>
          <w:p>
            <w:r>
              <w:t>T-007 (Batches/THREADS.md#t-007), T-008 (Batches/THREADS.md#t-008)</w:t>
            </w:r>
          </w:p>
        </w:tc>
      </w:tr>
      <w:tr>
        <w:tc>
          <w:tcPr>
            <w:tcW w:type="dxa" w:w="2160"/>
          </w:tcPr>
          <w:p>
            <w:r>
              <w:t>B39 (Batches/B39-2026-08-27-acquisition-provenance-place-depletion-dormant-option-parity.md)</w:t>
            </w:r>
          </w:p>
        </w:tc>
        <w:tc>
          <w:tcPr>
            <w:tcW w:type="dxa" w:w="2160"/>
          </w:tcPr>
          <w:p>
            <w:r>
              <w:t>2026-08-27</w:t>
            </w:r>
          </w:p>
        </w:tc>
        <w:tc>
          <w:tcPr>
            <w:tcW w:type="dxa" w:w="2160"/>
          </w:tcPr>
          <w:p>
            <w:r>
              <w:t>Acquisition provenance; place depletion; dormant option parity</w:t>
            </w:r>
          </w:p>
        </w:tc>
        <w:tc>
          <w:tcPr>
            <w:tcW w:type="dxa" w:w="2160"/>
          </w:tcPr>
          <w:p>
            <w:r>
              <w:t>T-003 (Batches/THREADS.md#t-003), T-006 (Batches/THREADS.md#t-006)</w:t>
            </w:r>
          </w:p>
        </w:tc>
      </w:tr>
      <w:tr>
        <w:tc>
          <w:tcPr>
            <w:tcW w:type="dxa" w:w="2160"/>
          </w:tcPr>
          <w:p>
            <w:r>
              <w:t>B40 (Batches/B40-2026-08-27-named-constants-lived-provenance-at-genesis-perk-vocabulary-map.md)</w:t>
            </w:r>
          </w:p>
        </w:tc>
        <w:tc>
          <w:tcPr>
            <w:tcW w:type="dxa" w:w="2160"/>
          </w:tcPr>
          <w:p>
            <w:r>
              <w:t>2026-08-27</w:t>
            </w:r>
          </w:p>
        </w:tc>
        <w:tc>
          <w:tcPr>
            <w:tcW w:type="dxa" w:w="2160"/>
          </w:tcPr>
          <w:p>
            <w:r>
              <w:t>Named constants; lived provenance at genesis; perk vocabulary map</w:t>
            </w:r>
          </w:p>
        </w:tc>
        <w:tc>
          <w:tcPr>
            <w:tcW w:type="dxa" w:w="2160"/>
          </w:tcPr>
          <w:p>
            <w:r>
              <w:t>T-003 (Batches/THREADS.md#t-003), T-008 (Batches/THREADS.md#t-008)</w:t>
            </w:r>
          </w:p>
        </w:tc>
      </w:tr>
      <w:tr>
        <w:tc>
          <w:tcPr>
            <w:tcW w:type="dxa" w:w="2160"/>
          </w:tcPr>
          <w:p>
            <w:r>
              <w:t>B41 (Batches/B41-2026-08-27-book-routing-constant-enforcement-mirror-run-coverage-player-per.md)</w:t>
            </w:r>
          </w:p>
        </w:tc>
        <w:tc>
          <w:tcPr>
            <w:tcW w:type="dxa" w:w="2160"/>
          </w:tcPr>
          <w:p>
            <w:r>
              <w:t>2026-08-27</w:t>
            </w:r>
          </w:p>
        </w:tc>
        <w:tc>
          <w:tcPr>
            <w:tcW w:type="dxa" w:w="2160"/>
          </w:tcPr>
          <w:p>
            <w:r>
              <w:t>Book routing; constant enforcement; mirror-run coverage; player perception repair</w:t>
            </w:r>
          </w:p>
        </w:tc>
        <w:tc>
          <w:tcPr>
            <w:tcW w:type="dxa" w:w="2160"/>
          </w:tcPr>
          <w:p>
            <w:r>
              <w:t>T-008 (Batches/THREADS.md#t-008), T-030 (Batches/THREADS.md#t-030)</w:t>
            </w:r>
          </w:p>
        </w:tc>
      </w:tr>
      <w:tr>
        <w:tc>
          <w:tcPr>
            <w:tcW w:type="dxa" w:w="2160"/>
          </w:tcPr>
          <w:p>
            <w:r>
              <w:t>B42 (Batches/B42-2026-08-27-silent-surface-repairs-and-census-authority-dr-012.md)</w:t>
            </w:r>
          </w:p>
        </w:tc>
        <w:tc>
          <w:tcPr>
            <w:tcW w:type="dxa" w:w="2160"/>
          </w:tcPr>
          <w:p>
            <w:r>
              <w:t>2026-08-27</w:t>
            </w:r>
          </w:p>
        </w:tc>
        <w:tc>
          <w:tcPr>
            <w:tcW w:type="dxa" w:w="2160"/>
          </w:tcPr>
          <w:p>
            <w:r>
              <w:t>Silent-surface repairs and census authority (DR-012)</w:t>
            </w:r>
          </w:p>
        </w:tc>
        <w:tc>
          <w:tcPr>
            <w:tcW w:type="dxa" w:w="2160"/>
          </w:tcPr>
          <w:p>
            <w:r>
              <w:t>T-008 (Batches/THREADS.md#t-008), T-030 (Batches/THREADS.md#t-030)</w:t>
            </w:r>
          </w:p>
        </w:tc>
      </w:tr>
      <w:tr>
        <w:tc>
          <w:tcPr>
            <w:tcW w:type="dxa" w:w="2160"/>
          </w:tcPr>
          <w:p>
            <w:r>
              <w:t>B43 (Batches/B43-2026-08-27-jar-version-stamping-session-state-truth-dormant-economic-parity.md)</w:t>
            </w:r>
          </w:p>
        </w:tc>
        <w:tc>
          <w:tcPr>
            <w:tcW w:type="dxa" w:w="2160"/>
          </w:tcPr>
          <w:p>
            <w:r>
              <w:t>2026-08-27</w:t>
            </w:r>
          </w:p>
        </w:tc>
        <w:tc>
          <w:tcPr>
            <w:tcW w:type="dxa" w:w="2160"/>
          </w:tcPr>
          <w:p>
            <w:r>
              <w:t>Jar version stamping; session-state truth; dormant economic parity; reach census</w:t>
            </w:r>
          </w:p>
        </w:tc>
        <w:tc>
          <w:tcPr>
            <w:tcW w:type="dxa" w:w="2160"/>
          </w:tcPr>
          <w:p>
            <w:r>
              <w:t>T-030 (Batches/THREADS.md#t-030)</w:t>
            </w:r>
          </w:p>
        </w:tc>
      </w:tr>
      <w:tr>
        <w:tc>
          <w:tcPr>
            <w:tcW w:type="dxa" w:w="2160"/>
          </w:tcPr>
          <w:p>
            <w:r>
              <w:t>B44 (Batches/B44-2026-08-28-legible-option-labels-the-kahlua-runtime-boundary.md)</w:t>
            </w:r>
          </w:p>
        </w:tc>
        <w:tc>
          <w:tcPr>
            <w:tcW w:type="dxa" w:w="2160"/>
          </w:tcPr>
          <w:p>
            <w:r>
              <w:t>2026-08-28</w:t>
            </w:r>
          </w:p>
        </w:tc>
        <w:tc>
          <w:tcPr>
            <w:tcW w:type="dxa" w:w="2160"/>
          </w:tcPr>
          <w:p>
            <w:r>
              <w:t>Legible option labels; the Kahlua runtime boundary</w:t>
            </w:r>
          </w:p>
        </w:tc>
        <w:tc>
          <w:tcPr>
            <w:tcW w:type="dxa" w:w="2160"/>
          </w:tcPr>
          <w:p>
            <w:r>
              <w:t>T-008 (Batches/THREADS.md#t-008), T-030 (Batches/THREADS.md#t-030)</w:t>
            </w:r>
          </w:p>
        </w:tc>
      </w:tr>
      <w:tr>
        <w:tc>
          <w:tcPr>
            <w:tcW w:type="dxa" w:w="2160"/>
          </w:tcPr>
          <w:p>
            <w:r>
              <w:t>B45 (Batches/B45-2026-08-28-distance-naming-kahlua-gated-compilation-nil-name-repair-neighbo.md)</w:t>
            </w:r>
          </w:p>
        </w:tc>
        <w:tc>
          <w:tcPr>
            <w:tcW w:type="dxa" w:w="2160"/>
          </w:tcPr>
          <w:p>
            <w:r>
              <w:t>2026-08-28</w:t>
            </w:r>
          </w:p>
        </w:tc>
        <w:tc>
          <w:tcPr>
            <w:tcW w:type="dxa" w:w="2160"/>
          </w:tcPr>
          <w:p>
            <w:r>
              <w:t>Distance naming; Kahlua-gated compilation; nil-name repair; neighbor narration hold</w:t>
            </w:r>
          </w:p>
        </w:tc>
        <w:tc>
          <w:tcPr>
            <w:tcW w:type="dxa" w:w="2160"/>
          </w:tcPr>
          <w:p>
            <w:r>
              <w:t>T-030 (Batches/THREADS.md#t-030)</w:t>
            </w:r>
          </w:p>
        </w:tc>
      </w:tr>
      <w:tr>
        <w:tc>
          <w:tcPr>
            <w:tcW w:type="dxa" w:w="2160"/>
          </w:tcPr>
          <w:p>
            <w:r>
              <w:t>B46 (Batches/B46-2026-08-28-player-reply-channel-repair.md)</w:t>
            </w:r>
          </w:p>
        </w:tc>
        <w:tc>
          <w:tcPr>
            <w:tcW w:type="dxa" w:w="2160"/>
          </w:tcPr>
          <w:p>
            <w:r>
              <w:t>2026-08-28</w:t>
            </w:r>
          </w:p>
        </w:tc>
        <w:tc>
          <w:tcPr>
            <w:tcW w:type="dxa" w:w="2160"/>
          </w:tcPr>
          <w:p>
            <w:r>
              <w:t>Player-reply channel repair</w:t>
            </w:r>
          </w:p>
        </w:tc>
        <w:tc>
          <w:tcPr>
            <w:tcW w:type="dxa" w:w="2160"/>
          </w:tcPr>
          <w:p>
            <w:r>
              <w:t>T-005 (Batches/THREADS.md#t-005)</w:t>
            </w:r>
          </w:p>
        </w:tc>
      </w:tr>
      <w:tr>
        <w:tc>
          <w:tcPr>
            <w:tcW w:type="dxa" w:w="2160"/>
          </w:tcPr>
          <w:p>
            <w:r>
              <w:t>B47 (Batches/B47-2026-08-28-log-reading-defect-pass-census-repair-instrumentation-noise-visi.md)</w:t>
            </w:r>
          </w:p>
        </w:tc>
        <w:tc>
          <w:tcPr>
            <w:tcW w:type="dxa" w:w="2160"/>
          </w:tcPr>
          <w:p>
            <w:r>
              <w:t>2026-08-28</w:t>
            </w:r>
          </w:p>
        </w:tc>
        <w:tc>
          <w:tcPr>
            <w:tcW w:type="dxa" w:w="2160"/>
          </w:tcPr>
          <w:p>
            <w:r>
              <w:t>Log-reading defect pass: census repair, instrumentation, noise, visibility, boot truth</w:t>
            </w:r>
          </w:p>
        </w:tc>
        <w:tc>
          <w:tcPr>
            <w:tcW w:type="dxa" w:w="2160"/>
          </w:tcPr>
          <w:p>
            <w:r>
              <w:t>T-008 (Batches/THREADS.md#t-008)</w:t>
            </w:r>
          </w:p>
        </w:tc>
      </w:tr>
      <w:tr>
        <w:tc>
          <w:tcPr>
            <w:tcW w:type="dxa" w:w="2160"/>
          </w:tcPr>
          <w:p>
            <w:r>
              <w:t>B48 (Batches/B48-2026-08-28-distribution-arc-lesson-instrumentation-hash-pathology-fix-verif.md)</w:t>
            </w:r>
          </w:p>
        </w:tc>
        <w:tc>
          <w:tcPr>
            <w:tcW w:type="dxa" w:w="2160"/>
          </w:tcPr>
          <w:p>
            <w:r>
              <w:t>2026-08-28</w:t>
            </w:r>
          </w:p>
        </w:tc>
        <w:tc>
          <w:tcPr>
            <w:tcW w:type="dxa" w:w="2160"/>
          </w:tcPr>
          <w:p>
            <w:r>
              <w:t>Distribution arc: lesson instrumentation, hash-pathology fix, verified ranges</w:t>
            </w:r>
          </w:p>
        </w:tc>
        <w:tc>
          <w:tcPr>
            <w:tcW w:type="dxa" w:w="2160"/>
          </w:tcPr>
          <w:p>
            <w:r>
              <w:t>T-007 (Batches/THREADS.md#t-007)</w:t>
            </w:r>
          </w:p>
        </w:tc>
      </w:tr>
      <w:tr>
        <w:tc>
          <w:tcPr>
            <w:tcW w:type="dxa" w:w="2160"/>
          </w:tcPr>
          <w:p>
            <w:r>
              <w:t>B49 (Batches/B49-2026-08-28-frame-time-pacing-disclosure-standing-decay-verification.md)</w:t>
            </w:r>
          </w:p>
        </w:tc>
        <w:tc>
          <w:tcPr>
            <w:tcW w:type="dxa" w:w="2160"/>
          </w:tcPr>
          <w:p>
            <w:r>
              <w:t>2026-08-28</w:t>
            </w:r>
          </w:p>
        </w:tc>
        <w:tc>
          <w:tcPr>
            <w:tcW w:type="dxa" w:w="2160"/>
          </w:tcPr>
          <w:p>
            <w:r>
              <w:t>Frame-time pacing disclosure; standing-decay verification</w:t>
            </w:r>
          </w:p>
        </w:tc>
        <w:tc>
          <w:tcPr>
            <w:tcW w:type="dxa" w:w="2160"/>
          </w:tcPr>
          <w:p>
            <w:r>
              <w:t>T-006 (Batches/THREADS.md#t-006)</w:t>
            </w:r>
          </w:p>
        </w:tc>
      </w:tr>
      <w:tr>
        <w:tc>
          <w:tcPr>
            <w:tcW w:type="dxa" w:w="2160"/>
          </w:tcPr>
          <w:p>
            <w:r>
              <w:t>B50 (Batches/B50-2026-08-28-engine-behavior-facts-bridge-throw-graph.md)</w:t>
            </w:r>
          </w:p>
        </w:tc>
        <w:tc>
          <w:tcPr>
            <w:tcW w:type="dxa" w:w="2160"/>
          </w:tcPr>
          <w:p>
            <w:r>
              <w:t>2026-08-28</w:t>
            </w:r>
          </w:p>
        </w:tc>
        <w:tc>
          <w:tcPr>
            <w:tcW w:type="dxa" w:w="2160"/>
          </w:tcPr>
          <w:p>
            <w:r>
              <w:t>Engine behavior facts; bridge throw graph</w:t>
            </w:r>
          </w:p>
        </w:tc>
        <w:tc>
          <w:tcPr>
            <w:tcW w:type="dxa" w:w="2160"/>
          </w:tcPr>
          <w:p>
            <w:r>
              <w:t>T-008 (Batches/THREADS.md#t-008)</w:t>
            </w:r>
          </w:p>
        </w:tc>
      </w:tr>
      <w:tr>
        <w:tc>
          <w:tcPr>
            <w:tcW w:type="dxa" w:w="2160"/>
          </w:tcPr>
          <w:p>
            <w:r>
              <w:t>B51 (Batches/B51-2026-08-28-death-time-cleanup-derived-art-dead-relation-rows-save-protocol.md)</w:t>
            </w:r>
          </w:p>
        </w:tc>
        <w:tc>
          <w:tcPr>
            <w:tcW w:type="dxa" w:w="2160"/>
          </w:tcPr>
          <w:p>
            <w:r>
              <w:t>2026-08-28</w:t>
            </w:r>
          </w:p>
        </w:tc>
        <w:tc>
          <w:tcPr>
            <w:tcW w:type="dxa" w:w="2160"/>
          </w:tcPr>
          <w:p>
            <w:r>
              <w:t>Death-time cleanup; derived art; dead-relation rows; save-protocol border</w:t>
            </w:r>
          </w:p>
        </w:tc>
        <w:tc>
          <w:tcPr>
            <w:tcW w:type="dxa" w:w="2160"/>
          </w:tcPr>
          <w:p>
            <w:r>
              <w:t>T-030 (Batches/THREADS.md#t-030)</w:t>
            </w:r>
          </w:p>
        </w:tc>
      </w:tr>
      <w:tr>
        <w:tc>
          <w:tcPr>
            <w:tcW w:type="dxa" w:w="2160"/>
          </w:tcPr>
          <w:p>
            <w:r>
              <w:t>B52 (Batches/B52-2026-08-28-derived-counts-distance-naming-scout-completeness-answer-domain.md)</w:t>
            </w:r>
          </w:p>
        </w:tc>
        <w:tc>
          <w:tcPr>
            <w:tcW w:type="dxa" w:w="2160"/>
          </w:tcPr>
          <w:p>
            <w:r>
              <w:t>2026-08-28</w:t>
            </w:r>
          </w:p>
        </w:tc>
        <w:tc>
          <w:tcPr>
            <w:tcW w:type="dxa" w:w="2160"/>
          </w:tcPr>
          <w:p>
            <w:r>
              <w:t>Derived counts; distance naming; scout completeness; answer-domain closure</w:t>
            </w:r>
          </w:p>
        </w:tc>
        <w:tc>
          <w:tcPr>
            <w:tcW w:type="dxa" w:w="2160"/>
          </w:tcPr>
          <w:p>
            <w:r>
              <w:t>T-030 (Batches/THREADS.md#t-030)</w:t>
            </w:r>
          </w:p>
        </w:tc>
      </w:tr>
      <w:tr>
        <w:tc>
          <w:tcPr>
            <w:tcW w:type="dxa" w:w="2160"/>
          </w:tcPr>
          <w:p>
            <w:r>
              <w:t>C1 (Batches/Products/C1-2026-08-28-catalog-and-version-governance.md)</w:t>
            </w:r>
          </w:p>
        </w:tc>
        <w:tc>
          <w:tcPr>
            <w:tcW w:type="dxa" w:w="2160"/>
          </w:tcPr>
          <w:p>
            <w:r>
              <w:t>2026-08-28</w:t>
            </w:r>
          </w:p>
        </w:tc>
        <w:tc>
          <w:tcPr>
            <w:tcW w:type="dxa" w:w="2160"/>
          </w:tcPr>
          <w:p>
            <w:r>
              <w:t>Catalog and version governance</w:t>
            </w:r>
          </w:p>
        </w:tc>
        <w:tc>
          <w:tcPr>
            <w:tcW w:type="dxa" w:w="2160"/>
          </w:tcPr>
          <w:p>
            <w:r>
              <w:t>T-030</w:t>
            </w:r>
          </w:p>
        </w:tc>
      </w:tr>
      <w:tr>
        <w:tc>
          <w:tcPr>
            <w:tcW w:type="dxa" w:w="2160"/>
          </w:tcPr>
          <w:p>
            <w:r>
              <w:t>C2 (Batches/Products/C2-2026-08-29-identity-and-execution-continuity.md)</w:t>
            </w:r>
          </w:p>
        </w:tc>
        <w:tc>
          <w:tcPr>
            <w:tcW w:type="dxa" w:w="2160"/>
          </w:tcPr>
          <w:p>
            <w:r>
              <w:t>2026-08-29</w:t>
            </w:r>
          </w:p>
        </w:tc>
        <w:tc>
          <w:tcPr>
            <w:tcW w:type="dxa" w:w="2160"/>
          </w:tcPr>
          <w:p>
            <w:r>
              <w:t>Identity and execution continuity</w:t>
            </w:r>
          </w:p>
        </w:tc>
        <w:tc>
          <w:tcPr>
            <w:tcW w:type="dxa" w:w="2160"/>
          </w:tcPr>
          <w:p>
            <w:r>
              <w:t>T-001, T-005, T-006</w:t>
            </w:r>
          </w:p>
        </w:tc>
      </w:tr>
      <w:tr>
        <w:tc>
          <w:tcPr>
            <w:tcW w:type="dxa" w:w="2160"/>
          </w:tcPr>
          <w:p>
            <w:r>
              <w:t>C3 (Batches/Products/C3-2026-08-29-inspection-and-person-state.md)</w:t>
            </w:r>
          </w:p>
        </w:tc>
        <w:tc>
          <w:tcPr>
            <w:tcW w:type="dxa" w:w="2160"/>
          </w:tcPr>
          <w:p>
            <w:r>
              <w:t>2026-08-29</w:t>
            </w:r>
          </w:p>
        </w:tc>
        <w:tc>
          <w:tcPr>
            <w:tcW w:type="dxa" w:w="2160"/>
          </w:tcPr>
          <w:p>
            <w:r>
              <w:t>Inspection and person state</w:t>
            </w:r>
          </w:p>
        </w:tc>
        <w:tc>
          <w:tcPr>
            <w:tcW w:type="dxa" w:w="2160"/>
          </w:tcPr>
          <w:p>
            <w:r>
              <w:t>T-006, T-009</w:t>
            </w:r>
          </w:p>
        </w:tc>
      </w:tr>
      <w:tr>
        <w:tc>
          <w:tcPr>
            <w:tcW w:type="dxa" w:w="2160"/>
          </w:tcPr>
          <w:p>
            <w:r>
              <w:t>C4 (Batches/Products/C4-2026-08-29-death-ownership-and-infection-timing.md)</w:t>
            </w:r>
          </w:p>
        </w:tc>
        <w:tc>
          <w:tcPr>
            <w:tcW w:type="dxa" w:w="2160"/>
          </w:tcPr>
          <w:p>
            <w:r>
              <w:t>2026-08-29</w:t>
            </w:r>
          </w:p>
        </w:tc>
        <w:tc>
          <w:tcPr>
            <w:tcW w:type="dxa" w:w="2160"/>
          </w:tcPr>
          <w:p>
            <w:r>
              <w:t>Death ownership and infection timing</w:t>
            </w:r>
          </w:p>
        </w:tc>
        <w:tc>
          <w:tcPr>
            <w:tcW w:type="dxa" w:w="2160"/>
          </w:tcPr>
          <w:p>
            <w:r>
              <w:t>T-002, T-006, T-007, T-008</w:t>
            </w:r>
          </w:p>
        </w:tc>
      </w:tr>
      <w:tr>
        <w:tc>
          <w:tcPr>
            <w:tcW w:type="dxa" w:w="2160"/>
          </w:tcPr>
          <w:p>
            <w:r>
              <w:t>C5 (Batches/Products/C5-2026-08-29-player-surfaces-and-compatibility-review.md)</w:t>
            </w:r>
          </w:p>
        </w:tc>
        <w:tc>
          <w:tcPr>
            <w:tcW w:type="dxa" w:w="2160"/>
          </w:tcPr>
          <w:p>
            <w:r>
              <w:t>2026-08-29</w:t>
            </w:r>
          </w:p>
        </w:tc>
        <w:tc>
          <w:tcPr>
            <w:tcW w:type="dxa" w:w="2160"/>
          </w:tcPr>
          <w:p>
            <w:r>
              <w:t>Player surfaces and compatibility review</w:t>
            </w:r>
          </w:p>
        </w:tc>
        <w:tc>
          <w:tcPr>
            <w:tcW w:type="dxa" w:w="2160"/>
          </w:tcPr>
          <w:p>
            <w:r>
              <w:t>T-008, T-030</w:t>
            </w:r>
          </w:p>
        </w:tc>
      </w:tr>
      <w:tr>
        <w:tc>
          <w:tcPr>
            <w:tcW w:type="dxa" w:w="2160"/>
          </w:tcPr>
          <w:p>
            <w:r>
              <w:t>C6 (Batches/Products/C6-2026-08-29-person-state-across-reload.md)</w:t>
            </w:r>
          </w:p>
        </w:tc>
        <w:tc>
          <w:tcPr>
            <w:tcW w:type="dxa" w:w="2160"/>
          </w:tcPr>
          <w:p>
            <w:r>
              <w:t>2026-08-29</w:t>
            </w:r>
          </w:p>
        </w:tc>
        <w:tc>
          <w:tcPr>
            <w:tcW w:type="dxa" w:w="2160"/>
          </w:tcPr>
          <w:p>
            <w:r>
              <w:t>Person state across reload</w:t>
            </w:r>
          </w:p>
        </w:tc>
        <w:tc>
          <w:tcPr>
            <w:tcW w:type="dxa" w:w="2160"/>
          </w:tcPr>
          <w:p>
            <w:r>
              <w:t>T-006</w:t>
            </w:r>
          </w:p>
        </w:tc>
      </w:tr>
      <w:tr>
        <w:tc>
          <w:tcPr>
            <w:tcW w:type="dxa" w:w="2160"/>
          </w:tcPr>
          <w:p>
            <w:r>
              <w:t>C7 (Batches/Products/C7-2026-08-29-zombie-census-and-bounded-restitution.md)</w:t>
            </w:r>
          </w:p>
        </w:tc>
        <w:tc>
          <w:tcPr>
            <w:tcW w:type="dxa" w:w="2160"/>
          </w:tcPr>
          <w:p>
            <w:r>
              <w:t>2026-08-29</w:t>
            </w:r>
          </w:p>
        </w:tc>
        <w:tc>
          <w:tcPr>
            <w:tcW w:type="dxa" w:w="2160"/>
          </w:tcPr>
          <w:p>
            <w:r>
              <w:t>Zombie census and bounded restitution</w:t>
            </w:r>
          </w:p>
        </w:tc>
        <w:tc>
          <w:tcPr>
            <w:tcW w:type="dxa" w:w="2160"/>
          </w:tcPr>
          <w:p>
            <w:r>
              <w:t>T-007, T-009</w:t>
            </w:r>
          </w:p>
        </w:tc>
      </w:tr>
      <w:tr>
        <w:tc>
          <w:tcPr>
            <w:tcW w:type="dxa" w:w="2160"/>
          </w:tcPr>
          <w:p>
            <w:r>
              <w:t>C8 (Batches/Products/C8-2026-08-29-play-evidence-and-execution-corrections.md)</w:t>
            </w:r>
          </w:p>
        </w:tc>
        <w:tc>
          <w:tcPr>
            <w:tcW w:type="dxa" w:w="2160"/>
          </w:tcPr>
          <w:p>
            <w:r>
              <w:t>2026-08-29</w:t>
            </w:r>
          </w:p>
        </w:tc>
        <w:tc>
          <w:tcPr>
            <w:tcW w:type="dxa" w:w="2160"/>
          </w:tcPr>
          <w:p>
            <w:r>
              <w:t>Play evidence and execution corrections</w:t>
            </w:r>
          </w:p>
        </w:tc>
        <w:tc>
          <w:tcPr>
            <w:tcW w:type="dxa" w:w="2160"/>
          </w:tcPr>
          <w:p>
            <w:r>
              <w:t>T-001, T-008, T-030</w:t>
            </w:r>
          </w:p>
        </w:tc>
      </w:tr>
      <w:tr>
        <w:tc>
          <w:tcPr>
            <w:tcW w:type="dxa" w:w="2160"/>
          </w:tcPr>
          <w:p>
            <w:r>
              <w:t>C9 (Batches/Products/C9-2026-08-29-adoption-and-configuration-boundaries.md)</w:t>
            </w:r>
          </w:p>
        </w:tc>
        <w:tc>
          <w:tcPr>
            <w:tcW w:type="dxa" w:w="2160"/>
          </w:tcPr>
          <w:p>
            <w:r>
              <w:t>2026-08-29</w:t>
            </w:r>
          </w:p>
        </w:tc>
        <w:tc>
          <w:tcPr>
            <w:tcW w:type="dxa" w:w="2160"/>
          </w:tcPr>
          <w:p>
            <w:r>
              <w:t>Adoption and configuration boundaries</w:t>
            </w:r>
          </w:p>
        </w:tc>
        <w:tc>
          <w:tcPr>
            <w:tcW w:type="dxa" w:w="2160"/>
          </w:tcPr>
          <w:p>
            <w:r>
              <w:t>T-006, T-007, T-030</w:t>
            </w:r>
          </w:p>
        </w:tc>
      </w:tr>
      <w:tr>
        <w:tc>
          <w:tcPr>
            <w:tcW w:type="dxa" w:w="2160"/>
          </w:tcPr>
          <w:p>
            <w:r>
              <w:t>C10 (Batches/Products/C10-2026-08-29-known-needs-and-social-interaction.md)</w:t>
            </w:r>
          </w:p>
        </w:tc>
        <w:tc>
          <w:tcPr>
            <w:tcW w:type="dxa" w:w="2160"/>
          </w:tcPr>
          <w:p>
            <w:r>
              <w:t>2026-08-29</w:t>
            </w:r>
          </w:p>
        </w:tc>
        <w:tc>
          <w:tcPr>
            <w:tcW w:type="dxa" w:w="2160"/>
          </w:tcPr>
          <w:p>
            <w:r>
              <w:t>Known needs and social interaction</w:t>
            </w:r>
          </w:p>
        </w:tc>
        <w:tc>
          <w:tcPr>
            <w:tcW w:type="dxa" w:w="2160"/>
          </w:tcPr>
          <w:p>
            <w:r>
              <w:t>T-001, T-003, T-004, T-006</w:t>
            </w:r>
          </w:p>
        </w:tc>
      </w:tr>
      <w:tr>
        <w:tc>
          <w:tcPr>
            <w:tcW w:type="dxa" w:w="2160"/>
          </w:tcPr>
          <w:p>
            <w:r>
              <w:t>C11 (Batches/Products/C11-2026-08-30-knowledge-conditioning-and-inference-measurement.md)</w:t>
            </w:r>
          </w:p>
        </w:tc>
        <w:tc>
          <w:tcPr>
            <w:tcW w:type="dxa" w:w="2160"/>
          </w:tcPr>
          <w:p>
            <w:r>
              <w:t>2026-08-30</w:t>
            </w:r>
          </w:p>
        </w:tc>
        <w:tc>
          <w:tcPr>
            <w:tcW w:type="dxa" w:w="2160"/>
          </w:tcPr>
          <w:p>
            <w:r>
              <w:t>Knowledge conditioning and inference measurement</w:t>
            </w:r>
          </w:p>
        </w:tc>
        <w:tc>
          <w:tcPr>
            <w:tcW w:type="dxa" w:w="2160"/>
          </w:tcPr>
          <w:p>
            <w:r>
              <w:t>T-005, T-006, T-008</w:t>
            </w:r>
          </w:p>
        </w:tc>
      </w:tr>
      <w:tr>
        <w:tc>
          <w:tcPr>
            <w:tcW w:type="dxa" w:w="2160"/>
          </w:tcPr>
          <w:p>
            <w:r>
              <w:t>C12 (Batches/Products/C12-2026-09-06-body-scale-age-and-childhood.md)</w:t>
            </w:r>
          </w:p>
        </w:tc>
        <w:tc>
          <w:tcPr>
            <w:tcW w:type="dxa" w:w="2160"/>
          </w:tcPr>
          <w:p>
            <w:r>
              <w:t>2026-09-06</w:t>
            </w:r>
          </w:p>
        </w:tc>
        <w:tc>
          <w:tcPr>
            <w:tcW w:type="dxa" w:w="2160"/>
          </w:tcPr>
          <w:p>
            <w:r>
              <w:t>Body scale age and childhood</w:t>
            </w:r>
          </w:p>
        </w:tc>
        <w:tc>
          <w:tcPr>
            <w:tcW w:type="dxa" w:w="2160"/>
          </w:tcPr>
          <w:p>
            <w:r>
              <w:t>T-002, T-006, T-007, T-008</w:t>
            </w:r>
          </w:p>
        </w:tc>
      </w:tr>
      <w:tr>
        <w:tc>
          <w:tcPr>
            <w:tcW w:type="dxa" w:w="2160"/>
          </w:tcPr>
          <w:p>
            <w:r>
              <w:t>C13 (Batches/Products/C13-2026-09-06-conditions-habits-and-strain.md)</w:t>
            </w:r>
          </w:p>
        </w:tc>
        <w:tc>
          <w:tcPr>
            <w:tcW w:type="dxa" w:w="2160"/>
          </w:tcPr>
          <w:p>
            <w:r>
              <w:t>2026-09-06</w:t>
            </w:r>
          </w:p>
        </w:tc>
        <w:tc>
          <w:tcPr>
            <w:tcW w:type="dxa" w:w="2160"/>
          </w:tcPr>
          <w:p>
            <w:r>
              <w:t>Conditions habits and strain</w:t>
            </w:r>
          </w:p>
        </w:tc>
        <w:tc>
          <w:tcPr>
            <w:tcW w:type="dxa" w:w="2160"/>
          </w:tcPr>
          <w:p>
            <w:r>
              <w:t>T-002, T-006, T-007</w:t>
            </w:r>
          </w:p>
        </w:tc>
      </w:tr>
      <w:tr>
        <w:tc>
          <w:tcPr>
            <w:tcW w:type="dxa" w:w="2160"/>
          </w:tcPr>
          <w:p>
            <w:r>
              <w:t>C14 (Batches/Products/C14-2026-09-07-physical-gestures.md)</w:t>
            </w:r>
          </w:p>
        </w:tc>
        <w:tc>
          <w:tcPr>
            <w:tcW w:type="dxa" w:w="2160"/>
          </w:tcPr>
          <w:p>
            <w:r>
              <w:t>2026-09-07</w:t>
            </w:r>
          </w:p>
        </w:tc>
        <w:tc>
          <w:tcPr>
            <w:tcW w:type="dxa" w:w="2160"/>
          </w:tcPr>
          <w:p>
            <w:r>
              <w:t>Physical gestures</w:t>
            </w:r>
          </w:p>
        </w:tc>
        <w:tc>
          <w:tcPr>
            <w:tcW w:type="dxa" w:w="2160"/>
          </w:tcPr>
          <w:p>
            <w:r>
              <w:t>T-002, T-007</w:t>
            </w:r>
          </w:p>
        </w:tc>
      </w:tr>
      <w:tr>
        <w:tc>
          <w:tcPr>
            <w:tcW w:type="dxa" w:w="2160"/>
          </w:tcPr>
          <w:p>
            <w:r>
              <w:t>C15 (Batches/Products/C15-2026-09-07-historical-record-calendar.md)</w:t>
            </w:r>
          </w:p>
        </w:tc>
        <w:tc>
          <w:tcPr>
            <w:tcW w:type="dxa" w:w="2160"/>
          </w:tcPr>
          <w:p>
            <w:r>
              <w:t>2026-09-07</w:t>
            </w:r>
          </w:p>
        </w:tc>
        <w:tc>
          <w:tcPr>
            <w:tcW w:type="dxa" w:w="2160"/>
          </w:tcPr>
          <w:p>
            <w:r>
              <w:t>Historical record calendar</w:t>
            </w:r>
          </w:p>
        </w:tc>
        <w:tc>
          <w:tcPr>
            <w:tcW w:type="dxa" w:w="2160"/>
          </w:tcPr>
          <w:p>
            <w:r>
              <w:t>T-002, T-006</w:t>
            </w:r>
          </w:p>
        </w:tc>
      </w:tr>
      <w:tr>
        <w:tc>
          <w:tcPr>
            <w:tcW w:type="dxa" w:w="2160"/>
          </w:tcPr>
          <w:p>
            <w:r>
              <w:t>C16 (Batches/Products/C16-2026-09-07-orders-through-standing.md)</w:t>
            </w:r>
          </w:p>
        </w:tc>
        <w:tc>
          <w:tcPr>
            <w:tcW w:type="dxa" w:w="2160"/>
          </w:tcPr>
          <w:p>
            <w:r>
              <w:t>2026-09-07</w:t>
            </w:r>
          </w:p>
        </w:tc>
        <w:tc>
          <w:tcPr>
            <w:tcW w:type="dxa" w:w="2160"/>
          </w:tcPr>
          <w:p>
            <w:r>
              <w:t>Orders through Standing</w:t>
            </w:r>
          </w:p>
        </w:tc>
        <w:tc>
          <w:tcPr>
            <w:tcW w:type="dxa" w:w="2160"/>
          </w:tcPr>
          <w:p>
            <w:r>
              <w:t>T-004, T-006</w:t>
            </w:r>
          </w:p>
        </w:tc>
      </w:tr>
      <w:tr>
        <w:tc>
          <w:tcPr>
            <w:tcW w:type="dxa" w:w="2160"/>
          </w:tcPr>
          <w:p>
            <w:r>
              <w:t>C17 (Batches/Products/C17-2026-09-07-remembered-era-and-owned-condition-state.md)</w:t>
            </w:r>
          </w:p>
        </w:tc>
        <w:tc>
          <w:tcPr>
            <w:tcW w:type="dxa" w:w="2160"/>
          </w:tcPr>
          <w:p>
            <w:r>
              <w:t>2026-09-07</w:t>
            </w:r>
          </w:p>
        </w:tc>
        <w:tc>
          <w:tcPr>
            <w:tcW w:type="dxa" w:w="2160"/>
          </w:tcPr>
          <w:p>
            <w:r>
              <w:t>Remembered era and owned condition state</w:t>
            </w:r>
          </w:p>
        </w:tc>
        <w:tc>
          <w:tcPr>
            <w:tcW w:type="dxa" w:w="2160"/>
          </w:tcPr>
          <w:p>
            <w:r>
              <w:t>T-002, T-006, T-007, T-030</w:t>
            </w:r>
          </w:p>
        </w:tc>
      </w:tr>
      <w:tr>
        <w:tc>
          <w:tcPr>
            <w:tcW w:type="dxa" w:w="2160"/>
          </w:tcPr>
          <w:p>
            <w:r>
              <w:t>C18 (Batches/Products/C18-2026-09-07-historical-county-simulation.md)</w:t>
            </w:r>
          </w:p>
        </w:tc>
        <w:tc>
          <w:tcPr>
            <w:tcW w:type="dxa" w:w="2160"/>
          </w:tcPr>
          <w:p>
            <w:r>
              <w:t>2026-09-07</w:t>
            </w:r>
          </w:p>
        </w:tc>
        <w:tc>
          <w:tcPr>
            <w:tcW w:type="dxa" w:w="2160"/>
          </w:tcPr>
          <w:p>
            <w:r>
              <w:t>Historical county simulation</w:t>
            </w:r>
          </w:p>
        </w:tc>
        <w:tc>
          <w:tcPr>
            <w:tcW w:type="dxa" w:w="2160"/>
          </w:tcPr>
          <w:p>
            <w:r>
              <w:t>T-002, T-003, T-004, T-005, T-007</w:t>
            </w:r>
          </w:p>
        </w:tc>
      </w:tr>
      <w:tr>
        <w:tc>
          <w:tcPr>
            <w:tcW w:type="dxa" w:w="2160"/>
          </w:tcPr>
          <w:p>
            <w:r>
              <w:t>C19 (Batches/Products/C19-2026-09-07-constrained-factual-expression.md)</w:t>
            </w:r>
          </w:p>
        </w:tc>
        <w:tc>
          <w:tcPr>
            <w:tcW w:type="dxa" w:w="2160"/>
          </w:tcPr>
          <w:p>
            <w:r>
              <w:t>2026-09-07</w:t>
            </w:r>
          </w:p>
        </w:tc>
        <w:tc>
          <w:tcPr>
            <w:tcW w:type="dxa" w:w="2160"/>
          </w:tcPr>
          <w:p>
            <w:r>
              <w:t>Constrained factual expression</w:t>
            </w:r>
          </w:p>
        </w:tc>
        <w:tc>
          <w:tcPr>
            <w:tcW w:type="dxa" w:w="2160"/>
          </w:tcPr>
          <w:p>
            <w:r>
              <w:t>T-002, T-006</w:t>
            </w:r>
          </w:p>
        </w:tc>
      </w:tr>
      <w:tr>
        <w:tc>
          <w:tcPr>
            <w:tcW w:type="dxa" w:w="2160"/>
          </w:tcPr>
          <w:p>
            <w:r>
              <w:t>C20 (Batches/Products/C20-2026-09-07-entry-and-command-permission.md)</w:t>
            </w:r>
          </w:p>
        </w:tc>
        <w:tc>
          <w:tcPr>
            <w:tcW w:type="dxa" w:w="2160"/>
          </w:tcPr>
          <w:p>
            <w:r>
              <w:t>2026-09-07</w:t>
            </w:r>
          </w:p>
        </w:tc>
        <w:tc>
          <w:tcPr>
            <w:tcW w:type="dxa" w:w="2160"/>
          </w:tcPr>
          <w:p>
            <w:r>
              <w:t>Entry and command permission</w:t>
            </w:r>
          </w:p>
        </w:tc>
        <w:tc>
          <w:tcPr>
            <w:tcW w:type="dxa" w:w="2160"/>
          </w:tcPr>
          <w:p>
            <w:r>
              <w:t>T-003, T-004, T-006</w:t>
            </w:r>
          </w:p>
        </w:tc>
      </w:tr>
      <w:tr>
        <w:tc>
          <w:tcPr>
            <w:tcW w:type="dxa" w:w="2160"/>
          </w:tcPr>
          <w:p>
            <w:r>
              <w:t>C21 (Batches/Products/C21-2026-09-08-learned-expression-and-condition-integration.md)</w:t>
            </w:r>
          </w:p>
        </w:tc>
        <w:tc>
          <w:tcPr>
            <w:tcW w:type="dxa" w:w="2160"/>
          </w:tcPr>
          <w:p>
            <w:r>
              <w:t>2026-09-08</w:t>
            </w:r>
          </w:p>
        </w:tc>
        <w:tc>
          <w:tcPr>
            <w:tcW w:type="dxa" w:w="2160"/>
          </w:tcPr>
          <w:p>
            <w:r>
              <w:t>Learned expression and condition integration</w:t>
            </w:r>
          </w:p>
        </w:tc>
        <w:tc>
          <w:tcPr>
            <w:tcW w:type="dxa" w:w="2160"/>
          </w:tcPr>
          <w:p>
            <w:r>
              <w:t>T-002, T-007</w:t>
            </w:r>
          </w:p>
        </w:tc>
      </w:tr>
      <w:tr>
        <w:tc>
          <w:tcPr>
            <w:tcW w:type="dxa" w:w="2160"/>
          </w:tcPr>
          <w:p>
            <w:r>
              <w:t>C22 (Batches/Products/C22-2026-09-08-personal-choice-in-shared-travel.md)</w:t>
            </w:r>
          </w:p>
        </w:tc>
        <w:tc>
          <w:tcPr>
            <w:tcW w:type="dxa" w:w="2160"/>
          </w:tcPr>
          <w:p>
            <w:r>
              <w:t>2026-09-08</w:t>
            </w:r>
          </w:p>
        </w:tc>
        <w:tc>
          <w:tcPr>
            <w:tcW w:type="dxa" w:w="2160"/>
          </w:tcPr>
          <w:p>
            <w:r>
              <w:t>Personal choice in shared travel</w:t>
            </w:r>
          </w:p>
        </w:tc>
        <w:tc>
          <w:tcPr>
            <w:tcW w:type="dxa" w:w="2160"/>
          </w:tcPr>
          <w:p>
            <w:r>
              <w:t>T-002, T-003, T-004</w:t>
            </w:r>
          </w:p>
        </w:tc>
      </w:tr>
      <w:tr>
        <w:tc>
          <w:tcPr>
            <w:tcW w:type="dxa" w:w="2160"/>
          </w:tcPr>
          <w:p>
            <w:r>
              <w:t>C23 (Batches/Products/C23-2026-09-08-witnessed-violence-attribution.md)</w:t>
            </w:r>
          </w:p>
        </w:tc>
        <w:tc>
          <w:tcPr>
            <w:tcW w:type="dxa" w:w="2160"/>
          </w:tcPr>
          <w:p>
            <w:r>
              <w:t>2026-09-08</w:t>
            </w:r>
          </w:p>
        </w:tc>
        <w:tc>
          <w:tcPr>
            <w:tcW w:type="dxa" w:w="2160"/>
          </w:tcPr>
          <w:p>
            <w:r>
              <w:t>Witnessed violence attribution</w:t>
            </w:r>
          </w:p>
        </w:tc>
        <w:tc>
          <w:tcPr>
            <w:tcW w:type="dxa" w:w="2160"/>
          </w:tcPr>
          <w:p>
            <w:r>
              <w:t>T-001, T-007</w:t>
            </w:r>
          </w:p>
        </w:tc>
      </w:tr>
      <w:tr>
        <w:tc>
          <w:tcPr>
            <w:tcW w:type="dxa" w:w="2160"/>
          </w:tcPr>
          <w:p>
            <w:r>
              <w:t>C24 (Batches/Products/C24-2026-09-08-verification-and-publication-machinery.md)</w:t>
            </w:r>
          </w:p>
        </w:tc>
        <w:tc>
          <w:tcPr>
            <w:tcW w:type="dxa" w:w="2160"/>
          </w:tcPr>
          <w:p>
            <w:r>
              <w:t>2026-09-08</w:t>
            </w:r>
          </w:p>
        </w:tc>
        <w:tc>
          <w:tcPr>
            <w:tcW w:type="dxa" w:w="2160"/>
          </w:tcPr>
          <w:p>
            <w:r>
              <w:t>Verification and publication machinery</w:t>
            </w:r>
          </w:p>
        </w:tc>
        <w:tc>
          <w:tcPr>
            <w:tcW w:type="dxa" w:w="2160"/>
          </w:tcPr>
          <w:p>
            <w:r>
              <w:t>T-030</w:t>
            </w:r>
          </w:p>
        </w:tc>
      </w:tr>
      <w:tr>
        <w:tc>
          <w:tcPr>
            <w:tcW w:type="dxa" w:w="2160"/>
          </w:tcPr>
          <w:p>
            <w:r>
              <w:t>C25 (Batches/Products/C25-2026-09-08-player-depletion-of-places.md)</w:t>
            </w:r>
          </w:p>
        </w:tc>
        <w:tc>
          <w:tcPr>
            <w:tcW w:type="dxa" w:w="2160"/>
          </w:tcPr>
          <w:p>
            <w:r>
              <w:t>2026-09-08</w:t>
            </w:r>
          </w:p>
        </w:tc>
        <w:tc>
          <w:tcPr>
            <w:tcW w:type="dxa" w:w="2160"/>
          </w:tcPr>
          <w:p>
            <w:r>
              <w:t>Player depletion of places</w:t>
            </w:r>
          </w:p>
        </w:tc>
        <w:tc>
          <w:tcPr>
            <w:tcW w:type="dxa" w:w="2160"/>
          </w:tcPr>
          <w:p>
            <w:r>
              <w:t>T-003</w:t>
            </w:r>
          </w:p>
        </w:tc>
      </w:tr>
      <w:tr>
        <w:tc>
          <w:tcPr>
            <w:tcW w:type="dxa" w:w="2160"/>
          </w:tcPr>
          <w:p>
            <w:r>
              <w:t>C26 (Batches/Products/C26-2026-09-08-source-clocked-county-simulation-and-observation.md)</w:t>
            </w:r>
          </w:p>
        </w:tc>
        <w:tc>
          <w:tcPr>
            <w:tcW w:type="dxa" w:w="2160"/>
          </w:tcPr>
          <w:p>
            <w:r>
              <w:t>2026-09-08</w:t>
            </w:r>
          </w:p>
        </w:tc>
        <w:tc>
          <w:tcPr>
            <w:tcW w:type="dxa" w:w="2160"/>
          </w:tcPr>
          <w:p>
            <w:r>
              <w:t>Source-clocked county simulation and observation</w:t>
            </w:r>
          </w:p>
        </w:tc>
        <w:tc>
          <w:tcPr>
            <w:tcW w:type="dxa" w:w="2160"/>
          </w:tcPr>
          <w:p>
            <w:r>
              <w:t>T-002, T-005, T-007, T-009, T-030</w:t>
            </w:r>
          </w:p>
        </w:tc>
      </w:tr>
      <w:tr>
        <w:tc>
          <w:tcPr>
            <w:tcW w:type="dxa" w:w="2160"/>
          </w:tcPr>
          <w:p>
            <w:r>
              <w:t>C27 (Batches/Products/C27-2026-09-08-dormant-social-continuity-and-county-measurement.md)</w:t>
            </w:r>
          </w:p>
        </w:tc>
        <w:tc>
          <w:tcPr>
            <w:tcW w:type="dxa" w:w="2160"/>
          </w:tcPr>
          <w:p>
            <w:r>
              <w:t>2026-09-08</w:t>
            </w:r>
          </w:p>
        </w:tc>
        <w:tc>
          <w:tcPr>
            <w:tcW w:type="dxa" w:w="2160"/>
          </w:tcPr>
          <w:p>
            <w:r>
              <w:t>Dormant social continuity and county measurement</w:t>
            </w:r>
          </w:p>
        </w:tc>
        <w:tc>
          <w:tcPr>
            <w:tcW w:type="dxa" w:w="2160"/>
          </w:tcPr>
          <w:p>
            <w:r>
              <w:t>T-004, T-006, T-007, T-008, T-009</w:t>
            </w:r>
          </w:p>
        </w:tc>
      </w:tr>
      <w:tr>
        <w:tc>
          <w:tcPr>
            <w:tcW w:type="dxa" w:w="2160"/>
          </w:tcPr>
          <w:p>
            <w:r>
              <w:t>C28 (Batches/Products/C28-2026-09-09-ownership-across-the-three-repositories.md)</w:t>
            </w:r>
          </w:p>
        </w:tc>
        <w:tc>
          <w:tcPr>
            <w:tcW w:type="dxa" w:w="2160"/>
          </w:tcPr>
          <w:p>
            <w:r>
              <w:t>2026-09-09</w:t>
            </w:r>
          </w:p>
        </w:tc>
        <w:tc>
          <w:tcPr>
            <w:tcW w:type="dxa" w:w="2160"/>
          </w:tcPr>
          <w:p>
            <w:r>
              <w:t>Ownership across the three repositories</w:t>
            </w:r>
          </w:p>
        </w:tc>
        <w:tc>
          <w:tcPr>
            <w:tcW w:type="dxa" w:w="2160"/>
          </w:tcPr>
          <w:p>
            <w:r>
              <w:t>T-030</w:t>
            </w:r>
          </w:p>
        </w:tc>
      </w:tr>
      <w:tr>
        <w:tc>
          <w:tcPr>
            <w:tcW w:type="dxa" w:w="2160"/>
          </w:tcPr>
          <w:p>
            <w:r>
              <w:t>C29 (Batches/Products/C29-2026-09-09-dormant-movement-settlement-ground-and-cost.md)</w:t>
            </w:r>
          </w:p>
        </w:tc>
        <w:tc>
          <w:tcPr>
            <w:tcW w:type="dxa" w:w="2160"/>
          </w:tcPr>
          <w:p>
            <w:r>
              <w:t>2026-09-09</w:t>
            </w:r>
          </w:p>
        </w:tc>
        <w:tc>
          <w:tcPr>
            <w:tcW w:type="dxa" w:w="2160"/>
          </w:tcPr>
          <w:p>
            <w:r>
              <w:t>Dormant movement settlement ground and cost</w:t>
            </w:r>
          </w:p>
        </w:tc>
        <w:tc>
          <w:tcPr>
            <w:tcW w:type="dxa" w:w="2160"/>
          </w:tcPr>
          <w:p>
            <w:r>
              <w:t>T-003, T-004, T-007, T-008, T-009</w:t>
            </w:r>
          </w:p>
        </w:tc>
      </w:tr>
      <w:tr>
        <w:tc>
          <w:tcPr>
            <w:tcW w:type="dxa" w:w="2160"/>
          </w:tcPr>
          <w:p>
            <w:r>
              <w:t>C30 (Batches/Products/C30-2026-09-09-infection-course-and-clinical-observation.md)</w:t>
            </w:r>
          </w:p>
        </w:tc>
        <w:tc>
          <w:tcPr>
            <w:tcW w:type="dxa" w:w="2160"/>
          </w:tcPr>
          <w:p>
            <w:r>
              <w:t>2026-09-09</w:t>
            </w:r>
          </w:p>
        </w:tc>
        <w:tc>
          <w:tcPr>
            <w:tcW w:type="dxa" w:w="2160"/>
          </w:tcPr>
          <w:p>
            <w:r>
              <w:t>Infection course and clinical observation</w:t>
            </w:r>
          </w:p>
        </w:tc>
        <w:tc>
          <w:tcPr>
            <w:tcW w:type="dxa" w:w="2160"/>
          </w:tcPr>
          <w:p>
            <w:r>
              <w:t>T-002, T-003, T-007</w:t>
            </w:r>
          </w:p>
        </w:tc>
      </w:tr>
      <w:tr>
        <w:tc>
          <w:tcPr>
            <w:tcW w:type="dxa" w:w="2160"/>
          </w:tcPr>
          <w:p>
            <w:r>
              <w:t>C31 (Batches/Products/C31-2026-09-09-controller-ownership-and-driving-surface-verification.md)</w:t>
            </w:r>
          </w:p>
        </w:tc>
        <w:tc>
          <w:tcPr>
            <w:tcW w:type="dxa" w:w="2160"/>
          </w:tcPr>
          <w:p>
            <w:r>
              <w:t>2026-09-09</w:t>
            </w:r>
          </w:p>
        </w:tc>
        <w:tc>
          <w:tcPr>
            <w:tcW w:type="dxa" w:w="2160"/>
          </w:tcPr>
          <w:p>
            <w:r>
              <w:t>Controller ownership and driving surface verification</w:t>
            </w:r>
          </w:p>
        </w:tc>
        <w:tc>
          <w:tcPr>
            <w:tcW w:type="dxa" w:w="2160"/>
          </w:tcPr>
          <w:p>
            <w:r>
              <w:t>T-001, T-002, T-008</w:t>
            </w:r>
          </w:p>
        </w:tc>
      </w:tr>
      <w:tr>
        <w:tc>
          <w:tcPr>
            <w:tcW w:type="dxa" w:w="2160"/>
          </w:tcPr>
          <w:p>
            <w:r>
              <w:t>C32 (Batches/Products/C32-2026-09-10-decision-capture-and-ratified-data-preparation.md)</w:t>
            </w:r>
          </w:p>
        </w:tc>
        <w:tc>
          <w:tcPr>
            <w:tcW w:type="dxa" w:w="2160"/>
          </w:tcPr>
          <w:p>
            <w:r>
              <w:t>2026-09-10</w:t>
            </w:r>
          </w:p>
        </w:tc>
        <w:tc>
          <w:tcPr>
            <w:tcW w:type="dxa" w:w="2160"/>
          </w:tcPr>
          <w:p>
            <w:r>
              <w:t>Decision capture and ratified data preparation</w:t>
            </w:r>
          </w:p>
        </w:tc>
        <w:tc>
          <w:tcPr>
            <w:tcW w:type="dxa" w:w="2160"/>
          </w:tcPr>
          <w:p>
            <w:r>
              <w:t>T-004, T-006, T-008, T-030</w:t>
            </w:r>
          </w:p>
        </w:tc>
      </w:tr>
      <w:tr>
        <w:tc>
          <w:tcPr>
            <w:tcW w:type="dxa" w:w="2160"/>
          </w:tcPr>
          <w:p>
            <w:r>
              <w:t>C33 (Batches/Products/C33-2026-09-10-life-simulation-and-dependency-contracts.md)</w:t>
            </w:r>
          </w:p>
        </w:tc>
        <w:tc>
          <w:tcPr>
            <w:tcW w:type="dxa" w:w="2160"/>
          </w:tcPr>
          <w:p>
            <w:r>
              <w:t>2026-09-10</w:t>
            </w:r>
          </w:p>
        </w:tc>
        <w:tc>
          <w:tcPr>
            <w:tcW w:type="dxa" w:w="2160"/>
          </w:tcPr>
          <w:p>
            <w:r>
              <w:t>Life simulation and dependency contracts</w:t>
            </w:r>
          </w:p>
        </w:tc>
        <w:tc>
          <w:tcPr>
            <w:tcW w:type="dxa" w:w="2160"/>
          </w:tcPr>
          <w:p>
            <w:r>
              <w:t>T-004, T-006, T-008, T-030</w:t>
            </w:r>
          </w:p>
        </w:tc>
      </w:tr>
      <w:tr>
        <w:tc>
          <w:tcPr>
            <w:tcW w:type="dxa" w:w="2160"/>
          </w:tcPr>
          <w:p>
            <w:r>
              <w:t>C34 (Batches/Products/C34-2026-09-10-isolation-attachment-and-development-observations.md)</w:t>
            </w:r>
          </w:p>
        </w:tc>
        <w:tc>
          <w:tcPr>
            <w:tcW w:type="dxa" w:w="2160"/>
          </w:tcPr>
          <w:p>
            <w:r>
              <w:t>2026-09-10</w:t>
            </w:r>
          </w:p>
        </w:tc>
        <w:tc>
          <w:tcPr>
            <w:tcW w:type="dxa" w:w="2160"/>
          </w:tcPr>
          <w:p>
            <w:r>
              <w:t>Isolation attachment and development observations</w:t>
            </w:r>
          </w:p>
        </w:tc>
        <w:tc>
          <w:tcPr>
            <w:tcW w:type="dxa" w:w="2160"/>
          </w:tcPr>
          <w:p>
            <w:r>
              <w:t>T-006, T-008</w:t>
            </w:r>
          </w:p>
        </w:tc>
      </w:tr>
      <w:tr>
        <w:tc>
          <w:tcPr>
            <w:tcW w:type="dxa" w:w="2160"/>
          </w:tcPr>
          <w:p>
            <w:r>
              <w:t>C35 (Batches/Products/C35-2026-09-12-pathogen-data-and-recognition-integration.md)</w:t>
            </w:r>
          </w:p>
        </w:tc>
        <w:tc>
          <w:tcPr>
            <w:tcW w:type="dxa" w:w="2160"/>
          </w:tcPr>
          <w:p>
            <w:r>
              <w:t>2026-09-12</w:t>
            </w:r>
          </w:p>
        </w:tc>
        <w:tc>
          <w:tcPr>
            <w:tcW w:type="dxa" w:w="2160"/>
          </w:tcPr>
          <w:p>
            <w:r>
              <w:t>Pathogen data and recognition integration</w:t>
            </w:r>
          </w:p>
        </w:tc>
        <w:tc>
          <w:tcPr>
            <w:tcW w:type="dxa" w:w="2160"/>
          </w:tcPr>
          <w:p>
            <w:r>
              <w:t>T-008, T-030</w:t>
            </w:r>
          </w:p>
        </w:tc>
      </w:tr>
      <w:tr>
        <w:tc>
          <w:tcPr>
            <w:tcW w:type="dxa" w:w="2160"/>
          </w:tcPr>
          <w:p>
            <w:r>
              <w:t>C36 (Batches/Products/C36-2026-09-12-player-claims-and-inhabited-ground.md)</w:t>
            </w:r>
          </w:p>
        </w:tc>
        <w:tc>
          <w:tcPr>
            <w:tcW w:type="dxa" w:w="2160"/>
          </w:tcPr>
          <w:p>
            <w:r>
              <w:t>2026-09-12</w:t>
            </w:r>
          </w:p>
        </w:tc>
        <w:tc>
          <w:tcPr>
            <w:tcW w:type="dxa" w:w="2160"/>
          </w:tcPr>
          <w:p>
            <w:r>
              <w:t>Player claims and inhabited ground</w:t>
            </w:r>
          </w:p>
        </w:tc>
        <w:tc>
          <w:tcPr>
            <w:tcW w:type="dxa" w:w="2160"/>
          </w:tcPr>
          <w:p>
            <w:r>
              <w:t>T-003, T-004, T-008</w:t>
            </w:r>
          </w:p>
        </w:tc>
      </w:tr>
      <w:tr>
        <w:tc>
          <w:tcPr>
            <w:tcW w:type="dxa" w:w="2160"/>
          </w:tcPr>
          <w:p>
            <w:r>
              <w:t>C37 (Batches/Products/C37-2026-09-12-readiness-corrections-and-recorded-rulings.md)</w:t>
            </w:r>
          </w:p>
        </w:tc>
        <w:tc>
          <w:tcPr>
            <w:tcW w:type="dxa" w:w="2160"/>
          </w:tcPr>
          <w:p>
            <w:r>
              <w:t>2026-09-12</w:t>
            </w:r>
          </w:p>
        </w:tc>
        <w:tc>
          <w:tcPr>
            <w:tcW w:type="dxa" w:w="2160"/>
          </w:tcPr>
          <w:p>
            <w:r>
              <w:t>Readiness corrections and recorded rulings</w:t>
            </w:r>
          </w:p>
        </w:tc>
        <w:tc>
          <w:tcPr>
            <w:tcW w:type="dxa" w:w="2160"/>
          </w:tcPr>
          <w:p>
            <w:r>
              <w:t>T-030</w:t>
            </w:r>
          </w:p>
        </w:tc>
      </w:tr>
      <w:tr>
        <w:tc>
          <w:tcPr>
            <w:tcW w:type="dxa" w:w="2160"/>
          </w:tcPr>
          <w:p>
            <w:r>
              <w:t>C38 (Batches/Products/C38-2026-09-12-personal-need-in-affiliation.md)</w:t>
            </w:r>
          </w:p>
        </w:tc>
        <w:tc>
          <w:tcPr>
            <w:tcW w:type="dxa" w:w="2160"/>
          </w:tcPr>
          <w:p>
            <w:r>
              <w:t>2026-09-12</w:t>
            </w:r>
          </w:p>
        </w:tc>
        <w:tc>
          <w:tcPr>
            <w:tcW w:type="dxa" w:w="2160"/>
          </w:tcPr>
          <w:p>
            <w:r>
              <w:t>Personal need in affiliation</w:t>
            </w:r>
          </w:p>
        </w:tc>
        <w:tc>
          <w:tcPr>
            <w:tcW w:type="dxa" w:w="2160"/>
          </w:tcPr>
          <w:p>
            <w:r>
              <w:t>T-004, T-006</w:t>
            </w:r>
          </w:p>
        </w:tc>
      </w:tr>
      <w:tr>
        <w:tc>
          <w:tcPr>
            <w:tcW w:type="dxa" w:w="2160"/>
          </w:tcPr>
          <w:p>
            <w:r>
              <w:t>C39 (Batches/Products/C39-2026-09-13-county-tick-and-ordinary-activity.md)</w:t>
            </w:r>
          </w:p>
        </w:tc>
        <w:tc>
          <w:tcPr>
            <w:tcW w:type="dxa" w:w="2160"/>
          </w:tcPr>
          <w:p>
            <w:r>
              <w:t>2026-09-13</w:t>
            </w:r>
          </w:p>
        </w:tc>
        <w:tc>
          <w:tcPr>
            <w:tcW w:type="dxa" w:w="2160"/>
          </w:tcPr>
          <w:p>
            <w:r>
              <w:t>County tick and ordinary activity</w:t>
            </w:r>
          </w:p>
        </w:tc>
        <w:tc>
          <w:tcPr>
            <w:tcW w:type="dxa" w:w="2160"/>
          </w:tcPr>
          <w:p>
            <w:r>
              <w:t>T-002, T-007</w:t>
            </w:r>
          </w:p>
        </w:tc>
      </w:tr>
      <w:tr>
        <w:tc>
          <w:tcPr>
            <w:tcW w:type="dxa" w:w="2160"/>
          </w:tcPr>
          <w:p>
            <w:r>
              <w:t>C40 (Batches/Products/C40-2026-09-13-driving-integration-and-configuration.md)</w:t>
            </w:r>
          </w:p>
        </w:tc>
        <w:tc>
          <w:tcPr>
            <w:tcW w:type="dxa" w:w="2160"/>
          </w:tcPr>
          <w:p>
            <w:r>
              <w:t>2026-09-13</w:t>
            </w:r>
          </w:p>
        </w:tc>
        <w:tc>
          <w:tcPr>
            <w:tcW w:type="dxa" w:w="2160"/>
          </w:tcPr>
          <w:p>
            <w:r>
              <w:t>Driving integration and configuration</w:t>
            </w:r>
          </w:p>
        </w:tc>
        <w:tc>
          <w:tcPr>
            <w:tcW w:type="dxa" w:w="2160"/>
          </w:tcPr>
          <w:p>
            <w:r>
              <w:t>T-001, T-002, T-004</w:t>
            </w:r>
          </w:p>
        </w:tc>
      </w:tr>
      <w:tr>
        <w:tc>
          <w:tcPr>
            <w:tcW w:type="dxa" w:w="2160"/>
          </w:tcPr>
          <w:p>
            <w:r>
              <w:t>C41 (Batches/Products/C41-2026-09-13-afflicted-return-and-social-behavior.md)</w:t>
            </w:r>
          </w:p>
        </w:tc>
        <w:tc>
          <w:tcPr>
            <w:tcW w:type="dxa" w:w="2160"/>
          </w:tcPr>
          <w:p>
            <w:r>
              <w:t>2026-09-13</w:t>
            </w:r>
          </w:p>
        </w:tc>
        <w:tc>
          <w:tcPr>
            <w:tcW w:type="dxa" w:w="2160"/>
          </w:tcPr>
          <w:p>
            <w:r>
              <w:t>Afflicted return and social behavior</w:t>
            </w:r>
          </w:p>
        </w:tc>
        <w:tc>
          <w:tcPr>
            <w:tcW w:type="dxa" w:w="2160"/>
          </w:tcPr>
          <w:p>
            <w:r>
              <w:t>T-001, T-002, T-004, T-006, T-008</w:t>
            </w:r>
          </w:p>
        </w:tc>
      </w:tr>
      <w:tr>
        <w:tc>
          <w:tcPr>
            <w:tcW w:type="dxa" w:w="2160"/>
          </w:tcPr>
          <w:p>
            <w:r>
              <w:t>C42 (Batches/Products/C42-2026-09-14-robbery-and-raiding-actions.md)</w:t>
            </w:r>
          </w:p>
        </w:tc>
        <w:tc>
          <w:tcPr>
            <w:tcW w:type="dxa" w:w="2160"/>
          </w:tcPr>
          <w:p>
            <w:r>
              <w:t>2026-09-14</w:t>
            </w:r>
          </w:p>
        </w:tc>
        <w:tc>
          <w:tcPr>
            <w:tcW w:type="dxa" w:w="2160"/>
          </w:tcPr>
          <w:p>
            <w:r>
              <w:t>Robbery and raiding actions</w:t>
            </w:r>
          </w:p>
        </w:tc>
        <w:tc>
          <w:tcPr>
            <w:tcW w:type="dxa" w:w="2160"/>
          </w:tcPr>
          <w:p>
            <w:r>
              <w:t>T-002, T-004, T-008</w:t>
            </w:r>
          </w:p>
        </w:tc>
      </w:tr>
      <w:tr>
        <w:tc>
          <w:tcPr>
            <w:tcW w:type="dxa" w:w="2160"/>
          </w:tcPr>
          <w:p>
            <w:r>
              <w:t>C43 (Batches/Products/C43-2026-09-14-optional-county-events-and-care.md)</w:t>
            </w:r>
          </w:p>
        </w:tc>
        <w:tc>
          <w:tcPr>
            <w:tcW w:type="dxa" w:w="2160"/>
          </w:tcPr>
          <w:p>
            <w:r>
              <w:t>2026-09-14</w:t>
            </w:r>
          </w:p>
        </w:tc>
        <w:tc>
          <w:tcPr>
            <w:tcW w:type="dxa" w:w="2160"/>
          </w:tcPr>
          <w:p>
            <w:r>
              <w:t>Optional county events and care</w:t>
            </w:r>
          </w:p>
        </w:tc>
        <w:tc>
          <w:tcPr>
            <w:tcW w:type="dxa" w:w="2160"/>
          </w:tcPr>
          <w:p>
            <w:r>
              <w:t>T-002, T-004, T-007</w:t>
            </w:r>
          </w:p>
        </w:tc>
      </w:tr>
      <w:tr>
        <w:tc>
          <w:tcPr>
            <w:tcW w:type="dxa" w:w="2160"/>
          </w:tcPr>
          <w:p>
            <w:r>
              <w:t>C44 (Batches/Products/C44-2026-09-14-child-and-everyday-activity-integration.md)</w:t>
            </w:r>
          </w:p>
        </w:tc>
        <w:tc>
          <w:tcPr>
            <w:tcW w:type="dxa" w:w="2160"/>
          </w:tcPr>
          <w:p>
            <w:r>
              <w:t>2026-09-14</w:t>
            </w:r>
          </w:p>
        </w:tc>
        <w:tc>
          <w:tcPr>
            <w:tcW w:type="dxa" w:w="2160"/>
          </w:tcPr>
          <w:p>
            <w:r>
              <w:t>Child and everyday activity integration</w:t>
            </w:r>
          </w:p>
        </w:tc>
        <w:tc>
          <w:tcPr>
            <w:tcW w:type="dxa" w:w="2160"/>
          </w:tcPr>
          <w:p>
            <w:r>
              <w:t>T-001, T-002</w:t>
            </w:r>
          </w:p>
        </w:tc>
      </w:tr>
      <w:tr>
        <w:tc>
          <w:tcPr>
            <w:tcW w:type="dxa" w:w="2160"/>
          </w:tcPr>
          <w:p>
            <w:r>
              <w:t>C45 (Batches/Products/C45-2026-09-14-drug-use-withdrawal-and-smoking.md)</w:t>
            </w:r>
          </w:p>
        </w:tc>
        <w:tc>
          <w:tcPr>
            <w:tcW w:type="dxa" w:w="2160"/>
          </w:tcPr>
          <w:p>
            <w:r>
              <w:t>2026-09-14</w:t>
            </w:r>
          </w:p>
        </w:tc>
        <w:tc>
          <w:tcPr>
            <w:tcW w:type="dxa" w:w="2160"/>
          </w:tcPr>
          <w:p>
            <w:r>
              <w:t>Drug use withdrawal and smoking</w:t>
            </w:r>
          </w:p>
        </w:tc>
        <w:tc>
          <w:tcPr>
            <w:tcW w:type="dxa" w:w="2160"/>
          </w:tcPr>
          <w:p>
            <w:r>
              <w:t>T-002, T-008</w:t>
            </w:r>
          </w:p>
        </w:tc>
      </w:tr>
      <w:tr>
        <w:tc>
          <w:tcPr>
            <w:tcW w:type="dxa" w:w="2160"/>
          </w:tcPr>
          <w:p>
            <w:r>
              <w:t>C46 (Batches/Products/C46-2026-09-14-vehicle-animal-and-combat-integration.md)</w:t>
            </w:r>
          </w:p>
        </w:tc>
        <w:tc>
          <w:tcPr>
            <w:tcW w:type="dxa" w:w="2160"/>
          </w:tcPr>
          <w:p>
            <w:r>
              <w:t>2026-09-14</w:t>
            </w:r>
          </w:p>
        </w:tc>
        <w:tc>
          <w:tcPr>
            <w:tcW w:type="dxa" w:w="2160"/>
          </w:tcPr>
          <w:p>
            <w:r>
              <w:t>Vehicle animal and combat integration</w:t>
            </w:r>
          </w:p>
        </w:tc>
        <w:tc>
          <w:tcPr>
            <w:tcW w:type="dxa" w:w="2160"/>
          </w:tcPr>
          <w:p>
            <w:r>
              <w:t>T-001, T-003, T-006, T-007, T-008</w:t>
            </w:r>
          </w:p>
        </w:tc>
      </w:tr>
      <w:tr>
        <w:tc>
          <w:tcPr>
            <w:tcW w:type="dxa" w:w="2160"/>
          </w:tcPr>
          <w:p>
            <w:r>
              <w:t>C47 (Batches/Products/C47-2026-09-14-brain-health-integration.md)</w:t>
            </w:r>
          </w:p>
        </w:tc>
        <w:tc>
          <w:tcPr>
            <w:tcW w:type="dxa" w:w="2160"/>
          </w:tcPr>
          <w:p>
            <w:r>
              <w:t>2026-09-14</w:t>
            </w:r>
          </w:p>
        </w:tc>
        <w:tc>
          <w:tcPr>
            <w:tcW w:type="dxa" w:w="2160"/>
          </w:tcPr>
          <w:p>
            <w:r>
              <w:t>Brain health integration</w:t>
            </w:r>
          </w:p>
        </w:tc>
        <w:tc>
          <w:tcPr>
            <w:tcW w:type="dxa" w:w="2160"/>
          </w:tcPr>
          <w:p>
            <w:r>
              <w:t>T-002, T-006, T-008</w:t>
            </w:r>
          </w:p>
        </w:tc>
      </w:tr>
      <w:tr>
        <w:tc>
          <w:tcPr>
            <w:tcW w:type="dxa" w:w="2160"/>
          </w:tcPr>
          <w:p>
            <w:r>
              <w:t>C48 (Batches/Products/C48-2026-09-18-historical-simulation-recovery-and-evidence.md)</w:t>
            </w:r>
          </w:p>
        </w:tc>
        <w:tc>
          <w:tcPr>
            <w:tcW w:type="dxa" w:w="2160"/>
          </w:tcPr>
          <w:p>
            <w:r>
              <w:t>2026-09-18</w:t>
            </w:r>
          </w:p>
        </w:tc>
        <w:tc>
          <w:tcPr>
            <w:tcW w:type="dxa" w:w="2160"/>
          </w:tcPr>
          <w:p>
            <w:r>
              <w:t>Historical simulation recovery and evidence</w:t>
            </w:r>
          </w:p>
        </w:tc>
        <w:tc>
          <w:tcPr>
            <w:tcW w:type="dxa" w:w="2160"/>
          </w:tcPr>
          <w:p>
            <w:r>
              <w:t>T-007, T-008, T-009</w:t>
            </w:r>
          </w:p>
        </w:tc>
      </w:tr>
      <w:tr>
        <w:tc>
          <w:tcPr>
            <w:tcW w:type="dxa" w:w="2160"/>
          </w:tcPr>
          <w:p>
            <w:r>
              <w:t>C49 (Batches/Products/C49-2026-09-19-native-person-preservation-and-authorized-reconstruction.md)</w:t>
            </w:r>
          </w:p>
        </w:tc>
        <w:tc>
          <w:tcPr>
            <w:tcW w:type="dxa" w:w="2160"/>
          </w:tcPr>
          <w:p>
            <w:r>
              <w:t>2026-09-19</w:t>
            </w:r>
          </w:p>
        </w:tc>
        <w:tc>
          <w:tcPr>
            <w:tcW w:type="dxa" w:w="2160"/>
          </w:tcPr>
          <w:p>
            <w:r>
              <w:t>Native person preservation and authorized reconstruction</w:t>
            </w:r>
          </w:p>
        </w:tc>
        <w:tc>
          <w:tcPr>
            <w:tcW w:type="dxa" w:w="2160"/>
          </w:tcPr>
          <w:p>
            <w:r>
              <w:t>T-001, T-002, T-006, T-007, T-008</w:t>
            </w:r>
          </w:p>
        </w:tc>
      </w:tr>
      <w:tr>
        <w:tc>
          <w:tcPr>
            <w:tcW w:type="dxa" w:w="2160"/>
          </w:tcPr>
          <w:p>
            <w:r>
              <w:t>C50 (Batches/Products/C50-2026-09-19-health-and-dormant-physiology.md)</w:t>
            </w:r>
          </w:p>
        </w:tc>
        <w:tc>
          <w:tcPr>
            <w:tcW w:type="dxa" w:w="2160"/>
          </w:tcPr>
          <w:p>
            <w:r>
              <w:t>2026-09-19</w:t>
            </w:r>
          </w:p>
        </w:tc>
        <w:tc>
          <w:tcPr>
            <w:tcW w:type="dxa" w:w="2160"/>
          </w:tcPr>
          <w:p>
            <w:r>
              <w:t>Health and dormant physiology</w:t>
            </w:r>
          </w:p>
        </w:tc>
        <w:tc>
          <w:tcPr>
            <w:tcW w:type="dxa" w:w="2160"/>
          </w:tcPr>
          <w:p>
            <w:r>
              <w:t>T-002, T-006, T-007, T-008</w:t>
            </w:r>
          </w:p>
        </w:tc>
      </w:tr>
      <w:tr>
        <w:tc>
          <w:tcPr>
            <w:tcW w:type="dxa" w:w="2160"/>
          </w:tcPr>
          <w:p>
            <w:r>
              <w:t>C51 (Batches/Products/C51-2026-09-20-durable-population-reconstruction-and-scheduling.md)</w:t>
            </w:r>
          </w:p>
        </w:tc>
        <w:tc>
          <w:tcPr>
            <w:tcW w:type="dxa" w:w="2160"/>
          </w:tcPr>
          <w:p>
            <w:r>
              <w:t>2026-09-20</w:t>
            </w:r>
          </w:p>
        </w:tc>
        <w:tc>
          <w:tcPr>
            <w:tcW w:type="dxa" w:w="2160"/>
          </w:tcPr>
          <w:p>
            <w:r>
              <w:t>Durable population reconstruction and scheduling</w:t>
            </w:r>
          </w:p>
        </w:tc>
        <w:tc>
          <w:tcPr>
            <w:tcW w:type="dxa" w:w="2160"/>
          </w:tcPr>
          <w:p>
            <w:r>
              <w:t>T-006, T-007, T-008</w:t>
            </w:r>
          </w:p>
        </w:tc>
      </w:tr>
      <w:tr>
        <w:tc>
          <w:tcPr>
            <w:tcW w:type="dxa" w:w="2160"/>
          </w:tcPr>
          <w:p>
            <w:r>
              <w:t>C52 (Batches/Products/C52-2026-09-20-private-native-perception-and-physical-access.md)</w:t>
            </w:r>
          </w:p>
        </w:tc>
        <w:tc>
          <w:tcPr>
            <w:tcW w:type="dxa" w:w="2160"/>
          </w:tcPr>
          <w:p>
            <w:r>
              <w:t>2026-09-20</w:t>
            </w:r>
          </w:p>
        </w:tc>
        <w:tc>
          <w:tcPr>
            <w:tcW w:type="dxa" w:w="2160"/>
          </w:tcPr>
          <w:p>
            <w:r>
              <w:t>Private native perception and physical access</w:t>
            </w:r>
          </w:p>
        </w:tc>
        <w:tc>
          <w:tcPr>
            <w:tcW w:type="dxa" w:w="2160"/>
          </w:tcPr>
          <w:p>
            <w:r>
              <w:t>T-002, T-003, T-006, T-008, T-030</w:t>
            </w:r>
          </w:p>
        </w:tc>
      </w:tr>
      <w:tr>
        <w:tc>
          <w:tcPr>
            <w:tcW w:type="dxa" w:w="2160"/>
          </w:tcPr>
          <w:p>
            <w:r>
              <w:t>C53 (Batches/Products/C53-2026-09-21-performed-source-provisioning-and-exact-material-outcomes.md)</w:t>
            </w:r>
          </w:p>
        </w:tc>
        <w:tc>
          <w:tcPr>
            <w:tcW w:type="dxa" w:w="2160"/>
          </w:tcPr>
          <w:p>
            <w:r>
              <w:t>2026-09-21</w:t>
            </w:r>
          </w:p>
        </w:tc>
        <w:tc>
          <w:tcPr>
            <w:tcW w:type="dxa" w:w="2160"/>
          </w:tcPr>
          <w:p>
            <w:r>
              <w:t>Performed source provisioning and exact material outcomes</w:t>
            </w:r>
          </w:p>
        </w:tc>
        <w:tc>
          <w:tcPr>
            <w:tcW w:type="dxa" w:w="2160"/>
          </w:tcPr>
          <w:p>
            <w:r>
              <w:t>T-002, T-003, T-004, T-006, T-007, T-008, T-009, T-030</w:t>
            </w:r>
          </w:p>
        </w:tc>
      </w:tr>
      <w:tr>
        <w:tc>
          <w:tcPr>
            <w:tcW w:type="dxa" w:w="2160"/>
          </w:tcPr>
          <w:p>
            <w:r>
              <w:t>C54 (Batches/Products/C54-2026-09-21-completed-personal-exchange-and-private-social-appraisal.md)</w:t>
            </w:r>
          </w:p>
        </w:tc>
        <w:tc>
          <w:tcPr>
            <w:tcW w:type="dxa" w:w="2160"/>
          </w:tcPr>
          <w:p>
            <w:r>
              <w:t>2026-09-21</w:t>
            </w:r>
          </w:p>
        </w:tc>
        <w:tc>
          <w:tcPr>
            <w:tcW w:type="dxa" w:w="2160"/>
          </w:tcPr>
          <w:p>
            <w:r>
              <w:t>Completed personal exchange and private social appraisal</w:t>
            </w:r>
          </w:p>
        </w:tc>
        <w:tc>
          <w:tcPr>
            <w:tcW w:type="dxa" w:w="2160"/>
          </w:tcPr>
          <w:p>
            <w:r>
              <w:t>T-003, T-004, T-008, T-009, T-030</w:t>
            </w:r>
          </w:p>
        </w:tc>
      </w:tr>
      <w:tr>
        <w:tc>
          <w:tcPr>
            <w:tcW w:type="dxa" w:w="2160"/>
          </w:tcPr>
          <w:p>
            <w:r>
              <w:t>C55 (Batches/Products/C55-2026-09-21-measured-treatment-completion.md)</w:t>
            </w:r>
          </w:p>
        </w:tc>
        <w:tc>
          <w:tcPr>
            <w:tcW w:type="dxa" w:w="2160"/>
          </w:tcPr>
          <w:p>
            <w:r>
              <w:t>2026-09-21</w:t>
            </w:r>
          </w:p>
        </w:tc>
        <w:tc>
          <w:tcPr>
            <w:tcW w:type="dxa" w:w="2160"/>
          </w:tcPr>
          <w:p>
            <w:r>
              <w:t>Measured treatment completion</w:t>
            </w:r>
          </w:p>
        </w:tc>
        <w:tc>
          <w:tcPr>
            <w:tcW w:type="dxa" w:w="2160"/>
          </w:tcPr>
          <w:p>
            <w:r>
              <w:t>T-002, T-004, T-006, T-008, T-030</w:t>
            </w:r>
          </w:p>
        </w:tc>
      </w:tr>
      <w:tr>
        <w:tc>
          <w:tcPr>
            <w:tcW w:type="dxa" w:w="2160"/>
          </w:tcPr>
          <w:p>
            <w:r>
              <w:t>C56 (Batches/Products/C56-2026-09-21-complete-private-inventory.md)</w:t>
            </w:r>
          </w:p>
        </w:tc>
        <w:tc>
          <w:tcPr>
            <w:tcW w:type="dxa" w:w="2160"/>
          </w:tcPr>
          <w:p>
            <w:r>
              <w:t>2026-09-21</w:t>
            </w:r>
          </w:p>
        </w:tc>
        <w:tc>
          <w:tcPr>
            <w:tcW w:type="dxa" w:w="2160"/>
          </w:tcPr>
          <w:p>
            <w:r>
              <w:t>Complete private inventory</w:t>
            </w:r>
          </w:p>
        </w:tc>
        <w:tc>
          <w:tcPr>
            <w:tcW w:type="dxa" w:w="2160"/>
          </w:tcPr>
          <w:p>
            <w:r>
              <w:t>T-002, T-003, T-004, T-006, T-008, T-030</w:t>
            </w:r>
          </w:p>
        </w:tc>
      </w:tr>
      <w:tr>
        <w:tc>
          <w:tcPr>
            <w:tcW w:type="dxa" w:w="2160"/>
          </w:tcPr>
          <w:p>
            <w:r>
              <w:t>C57 (Batches/Products/C57-2026-09-21-personally-heard-spoken-and-radio-communication.md)</w:t>
            </w:r>
          </w:p>
        </w:tc>
        <w:tc>
          <w:tcPr>
            <w:tcW w:type="dxa" w:w="2160"/>
          </w:tcPr>
          <w:p>
            <w:r>
              <w:t>2026-09-21</w:t>
            </w:r>
          </w:p>
        </w:tc>
        <w:tc>
          <w:tcPr>
            <w:tcW w:type="dxa" w:w="2160"/>
          </w:tcPr>
          <w:p>
            <w:r>
              <w:t>Personally heard spoken and radio communication</w:t>
            </w:r>
          </w:p>
        </w:tc>
        <w:tc>
          <w:tcPr>
            <w:tcW w:type="dxa" w:w="2160"/>
          </w:tcPr>
          <w:p>
            <w:r>
              <w:t>T-002, T-003, T-004, T-005, T-006, T-007, T-008, T-030</w:t>
            </w:r>
          </w:p>
        </w:tc>
      </w:tr>
      <w:tr>
        <w:tc>
          <w:tcPr>
            <w:tcW w:type="dxa" w:w="2160"/>
          </w:tcPr>
          <w:p>
            <w:r>
              <w:t>C58 (Batches/Products/C58-2026-09-23-source-bound-conversation-knowledge-and-person-state-evidence.md)</w:t>
            </w:r>
          </w:p>
        </w:tc>
        <w:tc>
          <w:tcPr>
            <w:tcW w:type="dxa" w:w="2160"/>
          </w:tcPr>
          <w:p>
            <w:r>
              <w:t>2026-09-23</w:t>
            </w:r>
          </w:p>
        </w:tc>
        <w:tc>
          <w:tcPr>
            <w:tcW w:type="dxa" w:w="2160"/>
          </w:tcPr>
          <w:p>
            <w:r>
              <w:t>Source-bound conversation knowledge and person-state evidence</w:t>
            </w:r>
          </w:p>
        </w:tc>
        <w:tc>
          <w:tcPr>
            <w:tcW w:type="dxa" w:w="2160"/>
          </w:tcPr>
          <w:p>
            <w:r>
              <w:t>T-002, T-006, T-007, T-008, T-009, T-030</w:t>
            </w:r>
          </w:p>
        </w:tc>
      </w:tr>
      <w:tr>
        <w:tc>
          <w:tcPr>
            <w:tcW w:type="dxa" w:w="2160"/>
          </w:tcPr>
          <w:p>
            <w:r>
              <w:t>C59 (Batches/Products/C59-2026-09-24-enacted-voluntary-social-coordination.md)</w:t>
            </w:r>
          </w:p>
        </w:tc>
        <w:tc>
          <w:tcPr>
            <w:tcW w:type="dxa" w:w="2160"/>
          </w:tcPr>
          <w:p>
            <w:r>
              <w:t>2026-09-24</w:t>
            </w:r>
          </w:p>
        </w:tc>
        <w:tc>
          <w:tcPr>
            <w:tcW w:type="dxa" w:w="2160"/>
          </w:tcPr>
          <w:p>
            <w:r>
              <w:t>Enacted voluntary social coordination</w:t>
            </w:r>
          </w:p>
        </w:tc>
        <w:tc>
          <w:tcPr>
            <w:tcW w:type="dxa" w:w="2160"/>
          </w:tcPr>
          <w:p>
            <w:r>
              <w:t>T-003, T-004, T-006, T-007, T-008, T-009, T-030</w:t>
            </w:r>
          </w:p>
        </w:tc>
      </w:tr>
      <w:tr>
        <w:tc>
          <w:tcPr>
            <w:tcW w:type="dxa" w:w="2160"/>
          </w:tcPr>
          <w:p>
            <w:r>
              <w:t>C60 (Batches/Products/C60-2026-09-24-zao-owned-living-person-handoff.md)</w:t>
            </w:r>
          </w:p>
        </w:tc>
        <w:tc>
          <w:tcPr>
            <w:tcW w:type="dxa" w:w="2160"/>
          </w:tcPr>
          <w:p>
            <w:r>
              <w:t>2026-09-24</w:t>
            </w:r>
          </w:p>
        </w:tc>
        <w:tc>
          <w:tcPr>
            <w:tcW w:type="dxa" w:w="2160"/>
          </w:tcPr>
          <w:p>
            <w:r>
              <w:t>ZAO-owned living person handoff</w:t>
            </w:r>
          </w:p>
        </w:tc>
        <w:tc>
          <w:tcPr>
            <w:tcW w:type="dxa" w:w="2160"/>
          </w:tcPr>
          <w:p>
            <w:r>
              <w:t>T-002, T-006, T-007, T-008, T-030</w:t>
            </w:r>
          </w:p>
        </w:tc>
      </w:tr>
      <w:tr>
        <w:tc>
          <w:tcPr>
            <w:tcW w:type="dxa" w:w="2160"/>
          </w:tcPr>
          <w:p>
            <w:r>
              <w:t>C61 (Batches/Products/C61-2026-09-25-source-bound-native-coordination-shadow.md)</w:t>
            </w:r>
          </w:p>
        </w:tc>
        <w:tc>
          <w:tcPr>
            <w:tcW w:type="dxa" w:w="2160"/>
          </w:tcPr>
          <w:p>
            <w:r>
              <w:t>2026-09-25</w:t>
            </w:r>
          </w:p>
        </w:tc>
        <w:tc>
          <w:tcPr>
            <w:tcW w:type="dxa" w:w="2160"/>
          </w:tcPr>
          <w:p>
            <w:r>
              <w:t>Source-bound native coordination shadow</w:t>
            </w:r>
          </w:p>
        </w:tc>
        <w:tc>
          <w:tcPr>
            <w:tcW w:type="dxa" w:w="2160"/>
          </w:tcPr>
          <w:p>
            <w:r>
              <w:t>T-004, T-006, T-008, T-009, T-030</w:t>
            </w:r>
          </w:p>
        </w:tc>
      </w:tr>
      <w:tr>
        <w:tc>
          <w:tcPr>
            <w:tcW w:type="dxa" w:w="2160"/>
          </w:tcPr>
          <w:p>
            <w:r>
              <w:t>C62 (Batches/Products/C62-2026-09-25-personally-initiated-and-externally-enacted-cooperative-work.md)</w:t>
            </w:r>
          </w:p>
        </w:tc>
        <w:tc>
          <w:tcPr>
            <w:tcW w:type="dxa" w:w="2160"/>
          </w:tcPr>
          <w:p>
            <w:r>
              <w:t>2026-09-25</w:t>
            </w:r>
          </w:p>
        </w:tc>
        <w:tc>
          <w:tcPr>
            <w:tcW w:type="dxa" w:w="2160"/>
          </w:tcPr>
          <w:p>
            <w:r>
              <w:t>Personally initiated and externally enacted cooperative work</w:t>
            </w:r>
          </w:p>
        </w:tc>
        <w:tc>
          <w:tcPr>
            <w:tcW w:type="dxa" w:w="2160"/>
          </w:tcPr>
          <w:p>
            <w:r>
              <w:t>T-002, T-003, T-004, T-005, T-006, T-007, T-008, T-009, T-030</w:t>
            </w:r>
          </w:p>
        </w:tc>
      </w:tr>
      <w:tr>
        <w:tc>
          <w:tcPr>
            <w:tcW w:type="dxa" w:w="2160"/>
          </w:tcPr>
          <w:p>
            <w:r>
              <w:t>C63 (Batches/Products/C63-2026-09-26-isolated-native-study-worlds-and-survival-observation.md)</w:t>
            </w:r>
          </w:p>
        </w:tc>
        <w:tc>
          <w:tcPr>
            <w:tcW w:type="dxa" w:w="2160"/>
          </w:tcPr>
          <w:p>
            <w:r>
              <w:t>2026-09-26</w:t>
            </w:r>
          </w:p>
        </w:tc>
        <w:tc>
          <w:tcPr>
            <w:tcW w:type="dxa" w:w="2160"/>
          </w:tcPr>
          <w:p>
            <w:r>
              <w:t>Isolated native study worlds and survival observation</w:t>
            </w:r>
          </w:p>
        </w:tc>
        <w:tc>
          <w:tcPr>
            <w:tcW w:type="dxa" w:w="2160"/>
          </w:tcPr>
          <w:p>
            <w:r>
              <w:t>T-002, T-003, T-004, T-006, T-007, T-008, T-009, T-030</w:t>
            </w:r>
          </w:p>
        </w:tc>
      </w:tr>
      <w:tr>
        <w:tc>
          <w:tcPr>
            <w:tcW w:type="dxa" w:w="2160"/>
          </w:tcPr>
          <w:p>
            <w:r>
              <w:t>C64 (Batches/Products/C64-2026-09-27-independent-native-cognition-and-physical-capability-evidence.md)</w:t>
            </w:r>
          </w:p>
        </w:tc>
        <w:tc>
          <w:tcPr>
            <w:tcW w:type="dxa" w:w="2160"/>
          </w:tcPr>
          <w:p>
            <w:r>
              <w:t>2026-09-27</w:t>
            </w:r>
          </w:p>
        </w:tc>
        <w:tc>
          <w:tcPr>
            <w:tcW w:type="dxa" w:w="2160"/>
          </w:tcPr>
          <w:p>
            <w:r>
              <w:t>Independent native cognition and physical capability evidence</w:t>
            </w:r>
          </w:p>
        </w:tc>
        <w:tc>
          <w:tcPr>
            <w:tcW w:type="dxa" w:w="2160"/>
          </w:tcPr>
          <w:p>
            <w:r>
              <w:t>—</w:t>
            </w:r>
          </w:p>
        </w:tc>
      </w:tr>
      <w:tr>
        <w:tc>
          <w:tcPr>
            <w:tcW w:type="dxa" w:w="2160"/>
          </w:tcPr>
          <w:p>
            <w:r>
              <w:t>C65 (Batches/Products/C65-2026-09-28-autonomous-cooperative-procedures-and-exact-joint-action.md)</w:t>
            </w:r>
          </w:p>
        </w:tc>
        <w:tc>
          <w:tcPr>
            <w:tcW w:type="dxa" w:w="2160"/>
          </w:tcPr>
          <w:p>
            <w:r>
              <w:t>2026-09-28</w:t>
            </w:r>
          </w:p>
        </w:tc>
        <w:tc>
          <w:tcPr>
            <w:tcW w:type="dxa" w:w="2160"/>
          </w:tcPr>
          <w:p>
            <w:r>
              <w:t>Autonomous cooperative procedures and exact joint action</w:t>
            </w:r>
          </w:p>
        </w:tc>
        <w:tc>
          <w:tcPr>
            <w:tcW w:type="dxa" w:w="2160"/>
          </w:tcPr>
          <w:p>
            <w:r>
              <w:t>—</w:t>
            </w:r>
          </w:p>
        </w:tc>
      </w:tr>
      <w:tr>
        <w:tc>
          <w:tcPr>
            <w:tcW w:type="dxa" w:w="2160"/>
          </w:tcPr>
          <w:p>
            <w:r>
              <w:t>C66 (Batches/Products/C66-2026-09-28-saved-configurable-study-sessions-and-authored-pressure.md)</w:t>
            </w:r>
          </w:p>
        </w:tc>
        <w:tc>
          <w:tcPr>
            <w:tcW w:type="dxa" w:w="2160"/>
          </w:tcPr>
          <w:p>
            <w:r>
              <w:t>2026-09-28</w:t>
            </w:r>
          </w:p>
        </w:tc>
        <w:tc>
          <w:tcPr>
            <w:tcW w:type="dxa" w:w="2160"/>
          </w:tcPr>
          <w:p>
            <w:r>
              <w:t>Saved configurable study sessions and authored pressure</w:t>
            </w:r>
          </w:p>
        </w:tc>
        <w:tc>
          <w:tcPr>
            <w:tcW w:type="dxa" w:w="2160"/>
          </w:tcPr>
          <w:p>
            <w:r>
              <w:t>T-002, T-004, T-006, T-008, T-009, T-030</w:t>
            </w:r>
          </w:p>
        </w:tc>
      </w:tr>
      <w:tr>
        <w:tc>
          <w:tcPr>
            <w:tcW w:type="dxa" w:w="2160"/>
          </w:tcPr>
          <w:p>
            <w:r>
              <w:t>C67 (Batches/Products/C67-2026-09-28-person-private-purpose-planning-and-native-activation.md)</w:t>
            </w:r>
          </w:p>
        </w:tc>
        <w:tc>
          <w:tcPr>
            <w:tcW w:type="dxa" w:w="2160"/>
          </w:tcPr>
          <w:p>
            <w:r>
              <w:t>2026-09-28</w:t>
            </w:r>
          </w:p>
        </w:tc>
        <w:tc>
          <w:tcPr>
            <w:tcW w:type="dxa" w:w="2160"/>
          </w:tcPr>
          <w:p>
            <w:r>
              <w:t>Person-private purpose planning and native activation</w:t>
            </w:r>
          </w:p>
        </w:tc>
        <w:tc>
          <w:tcPr>
            <w:tcW w:type="dxa" w:w="2160"/>
          </w:tcPr>
          <w:p>
            <w:r>
              <w:t>T-002, T-003, T-004, T-006, T-008, T-009, T-030</w:t>
            </w:r>
          </w:p>
        </w:tc>
      </w:tr>
      <w:tr>
        <w:tc>
          <w:tcPr>
            <w:tcW w:type="dxa" w:w="2160"/>
          </w:tcPr>
          <w:p>
            <w:r>
              <w:t>C68 (Batches/Products/C68-2026-09-28-source-integration-lineage.md)</w:t>
            </w:r>
          </w:p>
        </w:tc>
        <w:tc>
          <w:tcPr>
            <w:tcW w:type="dxa" w:w="2160"/>
          </w:tcPr>
          <w:p>
            <w:r>
              <w:t>2026-09-28</w:t>
            </w:r>
          </w:p>
        </w:tc>
        <w:tc>
          <w:tcPr>
            <w:tcW w:type="dxa" w:w="2160"/>
          </w:tcPr>
          <w:p>
            <w:r>
              <w:t>Source integration lineage</w:t>
            </w:r>
          </w:p>
        </w:tc>
        <w:tc>
          <w:tcPr>
            <w:tcW w:type="dxa" w:w="2160"/>
          </w:tcPr>
          <w:p>
            <w:r>
              <w:t>T-002, T-003, T-004, T-006, T-008, T-030</w:t>
            </w:r>
          </w:p>
        </w:tc>
      </w:tr>
      <w:tr>
        <w:tc>
          <w:tcPr>
            <w:tcW w:type="dxa" w:w="2160"/>
          </w:tcPr>
          <w:p>
            <w:r>
              <w:t>C69 (Batches/Products/C69-2026-09-28-owned-horse-life-and-mounted-mobility.md)</w:t>
            </w:r>
          </w:p>
        </w:tc>
        <w:tc>
          <w:tcPr>
            <w:tcW w:type="dxa" w:w="2160"/>
          </w:tcPr>
          <w:p>
            <w:r>
              <w:t>2026-09-28</w:t>
            </w:r>
          </w:p>
        </w:tc>
        <w:tc>
          <w:tcPr>
            <w:tcW w:type="dxa" w:w="2160"/>
          </w:tcPr>
          <w:p>
            <w:r>
              <w:t>Owned horse life and mounted mobility</w:t>
            </w:r>
          </w:p>
        </w:tc>
        <w:tc>
          <w:tcPr>
            <w:tcW w:type="dxa" w:w="2160"/>
          </w:tcPr>
          <w:p>
            <w:r>
              <w:t>T-002, T-003, T-004, T-006, T-008, T-030</w:t>
            </w:r>
          </w:p>
        </w:tc>
      </w:tr>
      <w:tr>
        <w:tc>
          <w:tcPr>
            <w:tcW w:type="dxa" w:w="2160"/>
          </w:tcPr>
          <w:p>
            <w:r>
              <w:t>C70 (Batches/Products/C70-2026-09-29-mobile-household-continuity-and-loaded-use.md)</w:t>
            </w:r>
          </w:p>
        </w:tc>
        <w:tc>
          <w:tcPr>
            <w:tcW w:type="dxa" w:w="2160"/>
          </w:tcPr>
          <w:p>
            <w:r>
              <w:t>2026-09-29</w:t>
            </w:r>
          </w:p>
        </w:tc>
        <w:tc>
          <w:tcPr>
            <w:tcW w:type="dxa" w:w="2160"/>
          </w:tcPr>
          <w:p>
            <w:r>
              <w:t>Mobile household continuity and loaded use</w:t>
            </w:r>
          </w:p>
        </w:tc>
        <w:tc>
          <w:tcPr>
            <w:tcW w:type="dxa" w:w="2160"/>
          </w:tcPr>
          <w:p>
            <w:r>
              <w:t>T-002, T-003, T-004, T-006, T-008, T-030</w:t>
            </w:r>
          </w:p>
        </w:tc>
      </w:tr>
      <w:tr>
        <w:tc>
          <w:tcPr>
            <w:tcW w:type="dxa" w:w="2160"/>
          </w:tcPr>
          <w:p>
            <w:r>
              <w:t>C71 (Batches/Products/C71-2026-09-29-study-terminal-and-human-review-handoff.md)</w:t>
            </w:r>
          </w:p>
        </w:tc>
        <w:tc>
          <w:tcPr>
            <w:tcW w:type="dxa" w:w="2160"/>
          </w:tcPr>
          <w:p>
            <w:r>
              <w:t>2026-09-29</w:t>
            </w:r>
          </w:p>
        </w:tc>
        <w:tc>
          <w:tcPr>
            <w:tcW w:type="dxa" w:w="2160"/>
          </w:tcPr>
          <w:p>
            <w:r>
              <w:t>Study terminal and human review handoff</w:t>
            </w:r>
          </w:p>
        </w:tc>
        <w:tc>
          <w:tcPr>
            <w:tcW w:type="dxa" w:w="2160"/>
          </w:tcPr>
          <w:p>
            <w:r>
              <w:t>T-006, T-008, T-009, T-030</w:t>
            </w:r>
          </w:p>
        </w:tc>
      </w:tr>
      <w:tr>
        <w:tc>
          <w:tcPr>
            <w:tcW w:type="dxa" w:w="2160"/>
          </w:tcPr>
          <w:p>
            <w:r>
              <w:t>C72 (Batches/Products/C72-2026-09-30-native-manual-study-and-retained-learning-acquisition.md)</w:t>
            </w:r>
          </w:p>
        </w:tc>
        <w:tc>
          <w:tcPr>
            <w:tcW w:type="dxa" w:w="2160"/>
          </w:tcPr>
          <w:p>
            <w:r>
              <w:t>2026-09-30</w:t>
            </w:r>
          </w:p>
        </w:tc>
        <w:tc>
          <w:tcPr>
            <w:tcW w:type="dxa" w:w="2160"/>
          </w:tcPr>
          <w:p>
            <w:r>
              <w:t>Native manual study and retained learning acquisition</w:t>
            </w:r>
          </w:p>
        </w:tc>
        <w:tc>
          <w:tcPr>
            <w:tcW w:type="dxa" w:w="2160"/>
          </w:tcPr>
          <w:p>
            <w:r>
              <w:t>T-002, T-003, T-004, T-006, T-008, T-030</w:t>
            </w:r>
          </w:p>
        </w:tc>
      </w:tr>
      <w:tr>
        <w:tc>
          <w:tcPr>
            <w:tcW w:type="dxa" w:w="2160"/>
          </w:tcPr>
          <w:p>
            <w:r>
              <w:t>C73 (Batches/Products/C73-2026-09-30-sustained-private-resource-planning.md)</w:t>
            </w:r>
          </w:p>
        </w:tc>
        <w:tc>
          <w:tcPr>
            <w:tcW w:type="dxa" w:w="2160"/>
          </w:tcPr>
          <w:p>
            <w:r>
              <w:t>2026-09-30</w:t>
            </w:r>
          </w:p>
        </w:tc>
        <w:tc>
          <w:tcPr>
            <w:tcW w:type="dxa" w:w="2160"/>
          </w:tcPr>
          <w:p>
            <w:r>
              <w:t>Sustained private resource planning</w:t>
            </w:r>
          </w:p>
        </w:tc>
        <w:tc>
          <w:tcPr>
            <w:tcW w:type="dxa" w:w="2160"/>
          </w:tcPr>
          <w:p>
            <w:r>
              <w:t>T-002, T-003, T-004, T-006, T-008, T-030</w:t>
            </w:r>
          </w:p>
        </w:tc>
      </w:tr>
      <w:tr>
        <w:tc>
          <w:tcPr>
            <w:tcW w:type="dxa" w:w="2160"/>
          </w:tcPr>
          <w:p>
            <w:r>
              <w:t>C74 (Batches/Products/C74-2026-09-30-source-bound-resource-trials-and-native-conditions.md)</w:t>
            </w:r>
          </w:p>
        </w:tc>
        <w:tc>
          <w:tcPr>
            <w:tcW w:type="dxa" w:w="2160"/>
          </w:tcPr>
          <w:p>
            <w:r>
              <w:t>2026-09-30</w:t>
            </w:r>
          </w:p>
        </w:tc>
        <w:tc>
          <w:tcPr>
            <w:tcW w:type="dxa" w:w="2160"/>
          </w:tcPr>
          <w:p>
            <w:r>
              <w:t>Source-bound resource trials and native conditions</w:t>
            </w:r>
          </w:p>
        </w:tc>
        <w:tc>
          <w:tcPr>
            <w:tcW w:type="dxa" w:w="2160"/>
          </w:tcPr>
          <w:p>
            <w:r>
              <w:t>T-002, T-003, T-006, T-008, T-009, T-030</w:t>
            </w:r>
          </w:p>
        </w:tc>
      </w:tr>
      <w:tr>
        <w:tc>
          <w:tcPr>
            <w:tcW w:type="dxa" w:w="2160"/>
          </w:tcPr>
          <w:p>
            <w:r>
              <w:t>C75 (Batches/Products/C75-2026-09-30-private-survival-planning-and-residence.md)</w:t>
            </w:r>
          </w:p>
        </w:tc>
        <w:tc>
          <w:tcPr>
            <w:tcW w:type="dxa" w:w="2160"/>
          </w:tcPr>
          <w:p>
            <w:r>
              <w:t>2026-09-30</w:t>
            </w:r>
          </w:p>
        </w:tc>
        <w:tc>
          <w:tcPr>
            <w:tcW w:type="dxa" w:w="2160"/>
          </w:tcPr>
          <w:p>
            <w:r>
              <w:t>Private survival planning and residence</w:t>
            </w:r>
          </w:p>
        </w:tc>
        <w:tc>
          <w:tcPr>
            <w:tcW w:type="dxa" w:w="2160"/>
          </w:tcPr>
          <w:p>
            <w:r>
              <w:t>—</w:t>
            </w:r>
          </w:p>
        </w:tc>
      </w:tr>
      <w:tr>
        <w:tc>
          <w:tcPr>
            <w:tcW w:type="dxa" w:w="2160"/>
          </w:tcPr>
          <w:p>
            <w:r>
              <w:t>C76 (Batches/Products/C76-2026-10-01-observer-freshness-and-native-session-completion.md)</w:t>
            </w:r>
          </w:p>
        </w:tc>
        <w:tc>
          <w:tcPr>
            <w:tcW w:type="dxa" w:w="2160"/>
          </w:tcPr>
          <w:p>
            <w:r>
              <w:t>2026-10-01</w:t>
            </w:r>
          </w:p>
        </w:tc>
        <w:tc>
          <w:tcPr>
            <w:tcW w:type="dxa" w:w="2160"/>
          </w:tcPr>
          <w:p>
            <w:r>
              <w:t>Observer freshness and native session completion</w:t>
            </w:r>
          </w:p>
        </w:tc>
        <w:tc>
          <w:tcPr>
            <w:tcW w:type="dxa" w:w="2160"/>
          </w:tcPr>
          <w:p>
            <w:r>
              <w:t>—</w:t>
            </w:r>
          </w:p>
        </w:tc>
      </w:tr>
      <w:tr>
        <w:tc>
          <w:tcPr>
            <w:tcW w:type="dxa" w:w="2160"/>
          </w:tcPr>
          <w:p>
            <w:r>
              <w:t>C77 (Batches/Products/C77-2026-10-01-native-route-progress-and-tactical-continuity.md)</w:t>
            </w:r>
          </w:p>
        </w:tc>
        <w:tc>
          <w:tcPr>
            <w:tcW w:type="dxa" w:w="2160"/>
          </w:tcPr>
          <w:p>
            <w:r>
              <w:t>2026-10-01</w:t>
            </w:r>
          </w:p>
        </w:tc>
        <w:tc>
          <w:tcPr>
            <w:tcW w:type="dxa" w:w="2160"/>
          </w:tcPr>
          <w:p>
            <w:r>
              <w:t>Native route progress and tactical continuity</w:t>
            </w:r>
          </w:p>
        </w:tc>
        <w:tc>
          <w:tcPr>
            <w:tcW w:type="dxa" w:w="2160"/>
          </w:tcPr>
          <w:p>
            <w:r>
              <w:t>—</w:t>
            </w:r>
          </w:p>
        </w:tc>
      </w:tr>
      <w:tr>
        <w:tc>
          <w:tcPr>
            <w:tcW w:type="dxa" w:w="2160"/>
          </w:tcPr>
          <w:p>
            <w:r>
              <w:t>C78 (Batches/Products/C78-2026-10-01-native-feeding-and-carried-cooler-continuity.md)</w:t>
            </w:r>
          </w:p>
        </w:tc>
        <w:tc>
          <w:tcPr>
            <w:tcW w:type="dxa" w:w="2160"/>
          </w:tcPr>
          <w:p>
            <w:r>
              <w:t>2026-10-01</w:t>
            </w:r>
          </w:p>
        </w:tc>
        <w:tc>
          <w:tcPr>
            <w:tcW w:type="dxa" w:w="2160"/>
          </w:tcPr>
          <w:p>
            <w:r>
              <w:t>Native feeding and carried cooler continuity</w:t>
            </w:r>
          </w:p>
        </w:tc>
        <w:tc>
          <w:tcPr>
            <w:tcW w:type="dxa" w:w="2160"/>
          </w:tcPr>
          <w:p>
            <w:r>
              <w:t>—</w:t>
            </w:r>
          </w:p>
        </w:tc>
      </w:tr>
      <w:tr>
        <w:tc>
          <w:tcPr>
            <w:tcW w:type="dxa" w:w="2160"/>
          </w:tcPr>
          <w:p>
            <w:r>
              <w:t>C79 (Batches/Products/C79-2026-10-02-native-window-repair-and-private-physical-experience.md)</w:t>
            </w:r>
          </w:p>
        </w:tc>
        <w:tc>
          <w:tcPr>
            <w:tcW w:type="dxa" w:w="2160"/>
          </w:tcPr>
          <w:p>
            <w:r>
              <w:t>2026-10-02</w:t>
            </w:r>
          </w:p>
        </w:tc>
        <w:tc>
          <w:tcPr>
            <w:tcW w:type="dxa" w:w="2160"/>
          </w:tcPr>
          <w:p>
            <w:r>
              <w:t>Native window repair and private physical experience</w:t>
            </w:r>
          </w:p>
        </w:tc>
        <w:tc>
          <w:tcPr>
            <w:tcW w:type="dxa" w:w="2160"/>
          </w:tcPr>
          <w:p>
            <w:r>
              <w:t>T-002, T-003, T-006, T-008, T-030</w:t>
            </w:r>
          </w:p>
        </w:tc>
      </w:tr>
      <w:tr>
        <w:tc>
          <w:tcPr>
            <w:tcW w:type="dxa" w:w="2160"/>
          </w:tcPr>
          <w:p>
            <w:r>
              <w:t>C80 (Batches/Products/C80-2026-10-03-continuous-independent-person-observation.md)</w:t>
            </w:r>
          </w:p>
        </w:tc>
        <w:tc>
          <w:tcPr>
            <w:tcW w:type="dxa" w:w="2160"/>
          </w:tcPr>
          <w:p>
            <w:r>
              <w:t>2026-10-03</w:t>
            </w:r>
          </w:p>
        </w:tc>
        <w:tc>
          <w:tcPr>
            <w:tcW w:type="dxa" w:w="2160"/>
          </w:tcPr>
          <w:p>
            <w:r>
              <w:t>Continuous independent person observation</w:t>
            </w:r>
          </w:p>
        </w:tc>
        <w:tc>
          <w:tcPr>
            <w:tcW w:type="dxa" w:w="2160"/>
          </w:tcPr>
          <w:p>
            <w:r>
              <w:t>T-030</w:t>
            </w:r>
          </w:p>
        </w:tc>
      </w:tr>
      <w:tr>
        <w:tc>
          <w:tcPr>
            <w:tcW w:type="dxa" w:w="2160"/>
          </w:tcPr>
          <w:p>
            <w:r>
              <w:t>C81 (Batches/Products/C81-2026-10-03-shared-native-furniture-movement.md)</w:t>
            </w:r>
          </w:p>
        </w:tc>
        <w:tc>
          <w:tcPr>
            <w:tcW w:type="dxa" w:w="2160"/>
          </w:tcPr>
          <w:p>
            <w:r>
              <w:t>2026-10-03</w:t>
            </w:r>
          </w:p>
        </w:tc>
        <w:tc>
          <w:tcPr>
            <w:tcW w:type="dxa" w:w="2160"/>
          </w:tcPr>
          <w:p>
            <w:r>
              <w:t>Shared native furniture movement</w:t>
            </w:r>
          </w:p>
        </w:tc>
        <w:tc>
          <w:tcPr>
            <w:tcW w:type="dxa" w:w="2160"/>
          </w:tcPr>
          <w:p>
            <w:r>
              <w:t>T-030</w:t>
            </w:r>
          </w:p>
        </w:tc>
      </w:tr>
      <w:tr>
        <w:tc>
          <w:tcPr>
            <w:tcW w:type="dxa" w:w="2160"/>
          </w:tcPr>
          <w:p>
            <w:r>
              <w:t>C82 (Batches/Products/C82-2026-10-03-private-entry-and-recovery-experience.md)</w:t>
            </w:r>
          </w:p>
        </w:tc>
        <w:tc>
          <w:tcPr>
            <w:tcW w:type="dxa" w:w="2160"/>
          </w:tcPr>
          <w:p>
            <w:r>
              <w:t>2026-10-03</w:t>
            </w:r>
          </w:p>
        </w:tc>
        <w:tc>
          <w:tcPr>
            <w:tcW w:type="dxa" w:w="2160"/>
          </w:tcPr>
          <w:p>
            <w:r>
              <w:t>Private entry and recovery experience</w:t>
            </w:r>
          </w:p>
        </w:tc>
        <w:tc>
          <w:tcPr>
            <w:tcW w:type="dxa" w:w="2160"/>
          </w:tcPr>
          <w:p>
            <w:r>
              <w:t>T-030</w:t>
            </w:r>
          </w:p>
        </w:tc>
      </w:tr>
      <w:tr>
        <w:tc>
          <w:tcPr>
            <w:tcW w:type="dxa" w:w="2160"/>
          </w:tcPr>
          <w:p>
            <w:r>
              <w:t>D1 (Batches/D1-20261004-0124Z-1824PST-shared-reasoning.md)</w:t>
            </w:r>
          </w:p>
        </w:tc>
        <w:tc>
          <w:tcPr>
            <w:tcW w:type="dxa" w:w="2160"/>
          </w:tcPr>
          <w:p>
            <w:r>
              <w:t>2026-10-04</w:t>
            </w:r>
          </w:p>
        </w:tc>
        <w:tc>
          <w:tcPr>
            <w:tcW w:type="dxa" w:w="2160"/>
          </w:tcPr>
          <w:p>
            <w:r>
              <w:t>Shared person-specific reasoning</w:t>
            </w:r>
          </w:p>
        </w:tc>
        <w:tc>
          <w:tcPr>
            <w:tcW w:type="dxa" w:w="2160"/>
          </w:tcPr>
          <w:p>
            <w:r>
              <w:t>T-008 (Batches/THREADS.md#t-008), T-009 (Batches/THREADS.md#t-009), T-006 (Batches/THREADS.md#t-006), T-007 (Batches/THREADS.md#t-007), T-003 (Batches/THREADS.md#t-003)</w:t>
            </w:r>
          </w:p>
        </w:tc>
      </w:tr>
      <w:tr>
        <w:tc>
          <w:tcPr>
            <w:tcW w:type="dxa" w:w="2160"/>
          </w:tcPr>
          <w:p>
            <w:r>
              <w:t>D2 (Batches/D2-20261005-2341Z-1641PST-leisure.md)</w:t>
            </w:r>
          </w:p>
        </w:tc>
        <w:tc>
          <w:tcPr>
            <w:tcW w:type="dxa" w:w="2160"/>
          </w:tcPr>
          <w:p>
            <w:r>
              <w:t>2026-10-05</w:t>
            </w:r>
          </w:p>
        </w:tc>
        <w:tc>
          <w:tcPr>
            <w:tcW w:type="dxa" w:w="2160"/>
          </w:tcPr>
          <w:p>
            <w:r>
              <w:t>Leisure</w:t>
            </w:r>
          </w:p>
        </w:tc>
        <w:tc>
          <w:tcPr>
            <w:tcW w:type="dxa" w:w="2160"/>
          </w:tcPr>
          <w:p>
            <w:r>
              <w:t>T-008 (Batches/THREADS.md#t-008), T-009 (Batches/THREADS.md#t-009), T-006 (Batches/THREADS.md#t-006)</w:t>
            </w:r>
          </w:p>
        </w:tc>
      </w:tr>
    </w:tbl>
    <w:p>
      <w:pPr>
        <w:pStyle w:val="Heading3"/>
      </w:pPr>
      <w:r>
        <w:t>Current Simulation repair18 and approved artwork intake | 2026-10-07 00:30 UTC / 17:30 PST</w:t>
      </w:r>
    </w:p>
    <w:p>
      <w:r>
        <w:t>Current Simulation repair18 and approved artwork intake — 2026-10-07 00:30 UTC / 17:30 PST. The operator's Graceful Maximalism direction requires fluid, modular same-plane feeds, observation and evidence with persistent controls, direct mouse/keyboard interaction and effective wheel/trackpad scrolling. Source-bound pane layout is now applied: direct view toggles, movable/resizable/hidable panes, exact-source geometry preferences, proportional complete-frame display, quiet scrollbar chrome and independent Positions/Evidence consumers. Short-pane source positions fit actual viewport dimensions. Ordinary Evidence wheel reaches overflowing actual lower/side source records without changing zoom; Ctrl/Meta-wheel zoom and legacy scroll remain compatible. Feed/Person Hide returns reachable focus. Focus writes one final rectangle per update so rapid source polling cannot continually restart its geometry transition. No source pipeline/codec, saved specimen or actor data is changed by these presentation corrections.</w:t>
      </w:r>
    </w:p>
    <w:p>
      <w:r>
        <w:t>Root's actual native-source browser preview and installed GET-only checks each pass46 controls at1680/827/390/320, with both source markers visible,1280×720 proportional native sinks and actual pane enlargement. Independent explicitly synthetic3/4/6/8-feed composition passes110 controls at1680×960/1055×500/320×740; it does not claim eight actual native producers. Four focused observation cases pass, with four final syntax checks and exact-input reuse of unaffected HTTP/static security/state controls. All earlier failures remain retained. Final native-view5a891a85,layout1a20f05a/CSS42dfa6bb,map6e691881/CSSd802084e and testb03a65c1 are pinned in current receipts. These supersede affected repair13/17 generation claims while preserving matching unchanged-leaf evidence. The earlier 445/16 test run is historical, not a fresh whole-suite result.</w:t>
      </w:r>
    </w:p>
    <w:p>
      <w:r>
        <w:t>Activation18 passes37 served/source checks with service54912, unchanged saved state/configuration/desktop binding/login registration and no binary update/native process. Existing Desktop54820/HWND63769878 is reloaded once; its actual selected completed D2 source and exact saved replay remain visible with two large source views plus simultaneous map/evidence. Independent installed browser acceptance uses rosewood-d2-leisure-owned-live-05; no desktop source selection or game Continue is issued. Broader inhabited-world, native player/creator, motion-consumer and independent peer hands-on acceptance remain open.</w:t>
      </w:r>
    </w:p>
    <w:p>
      <w:r>
        <w:t>Repair17's retained appearance/Review work preserves eight schemes manuscript/bw/light/nightvision/infrared/cerulean/smore/noir across independent dark/light/OLED modes, aurora→nightvision and geometric→angular migration, distinct quadrangular versus sharp geometry, separate background/surface intensities and corrected static scanlines/fireflies/material proofs. Workshop removes World index/eleven camera buttons, preserves direct camera/operator-body mechanics and samples actual source clips independently of decorative intensity. Review keeps exact questions routes/API/input/rationale/evidence/history while presenting actual qualitative recorded action context and wrapping cards. Current50 real review records have no exact replay binding, explicitly unavailable. These delivered bounded repairs do not close the larger design direction.</w:t>
      </w:r>
    </w:p>
    <w:p>
      <w:r>
        <w:t>Root actually inspects installed Spotify1.3.3.264 UI and shipped local frontend HTML/JS/CSS, with named simultaneous grid regions, independent scrolling, fixed navigation/player/context headers, resize affordances, responsive spacing and pane transitions. Actual library expansion108→420px reflows central content while player bounds remain fixed. Original source tree/maps are absent; playback is not invoked. Exact local evidence stays in Mousecat .mousecat/spotify-reference-20261006/local-only.</w:t>
      </w:r>
    </w:p>
    <w:p>
      <w:r>
        <w:t>The approved Mousecat archive is now found locally at the local Mousecat_Approved_Designs.zip (archive path retained in its ignored intake receipt),22152111 bytes,SHA58b392920c9e38b8dfcd479b7baeabf7f3711f5c8e41fa259b85f1026b828b97,18 members/17 original PNGs+README/CRC PASS. All members/dimensions are hashed in .mousecat/approved-designs-intake-20261006/01/receipt.json; three first-choice neutral originals are extracted unchanged and right-fist icon/banner visually inspected. This supersedes RootIntake=PENDING for byte custody only. Artwork application and later head/tail revisions remain open under operator council0267 primary/secondary/extra hierarchy, both fist mirrors, neutral default and intentional gradient variants. README remains archive data.</w:t>
      </w:r>
    </w:p>
    <w:p>
      <w:r>
        <w:t>The latest council1349 adds seven Moon Start/Stop/Turn/Reach clips with exact locally verified receipts and checkpoint9271371a. Consumer integration/world admission remain false; sit/kneel contact failures and face/skin/hands remain provisional. Root must compose MoonMotion animatedXYZ+yaw exactly once into shared rendering/eyes/collision and restore carrier bind-local, with MoonHeading unanimated. Original protected neutral845, Neo6548 and authored source/assets/recipe custody survive. Saved-person drafting remains ungated; destination readiness binds exact assets/rig/recipe/trusted policy.</w:t>
      </w:r>
    </w:p>
    <w:p>
      <w:r>
        <w:t>SAO D1 CLOSED,D2 OPEN on its main line,FIFO throughD6 unchanged. Applied D2 source-lifetime/publisher records are frozen; current87 checks/27 controls retain171 source hashes, with16 dormant findings and broad leisure/native/acoustic/rights/transport/publication work open. Moon native-input archive d2e63fb4 is intake/baseline verified and unapplied; isolated full Windows compile/focus-clear/lease/disconnect qualification is the next executable seam. The required direction is: “and giving them concrete objectives in game, seeing if they succeed and come back and then they become better helpers.” Long-form player-led characters/groups/backgrounds, compatible starting flow, objective learning and expanded potentially spoken/dictated in-game communication remain authorized continuing work. The recalled existing start-mod name remains unknown.</w:t>
      </w:r>
    </w:p>
    <w:p>
      <w:r>
        <w:t>Root/Moon retain chief implementation; Pico owns navigation/evidence acceptance, Sesame appearance/storage. Worker exact map/test/Workshop and Review ownership is preserved; final source custody returns to root. The recovered same liaison handle supplies read-only continuity support while the advancing external durable writer remains sole outgoing/state/log/cursor custodian; executor PID is unresolved. Read after latest durable cursors SAO1791287821.234449/council1791331349.277099, with no new replies at last check. Existing Seance identity availability is distinct from -32603 runtime calls; peer relay/hands-on remains unavailable. All dirty work, native05 save, prior receipts, disclosure holds and cancelled plugin publication remain intact.</w:t>
      </w:r>
    </w:p>
    <w:p>
      <w:pPr>
        <w:pStyle w:val="Heading2"/>
      </w:pPr>
      <w:r>
        <w:t>2026-10-07 01:14 UTC / 18:14 PST — Current correction19 and installed source acceptance</w:t>
      </w:r>
    </w:p>
    <w:p>
      <w:r>
        <w:t>Mousecat correction19: SVFX, Review spacing and saved replay — 2026-10-07 01:14 UTC / 18:14 PST. The operator explicitly replaces the former Surface/Materials framing with SVFX, Sound and Visual Effects. Direct background/material/sound choices, independent Background strength/Visual strength/Sound volume and an actual sound preview are applied. Interface sound defaults to None and does not autoplay; Soft/Glass cues are locally generated on user input. Existing saved palette/shape/material/visual strengths remain compatible. Visual-effect scope is direct and background/static scanlines follow actual pane geometry and scrolling. Source video rectangles are cleared after all effect drawing so their union remains unpainted even when panes overlap; source recording pixels/audio are unchanged. Delayed audio resume rechecks current preset, volume, visibility, voice cap and throttle.</w:t>
      </w:r>
    </w:p>
    <w:p>
      <w:r>
        <w:t>Review correction is CSS-only: consistent20px desktop/12px phone content insets, natural-height navigation outside the card scroll body, centered wrapped controls and no pager overlap. Exact operator.js e029a93f remains unchanged. Seven profiles including enlarged text pass87 controls without page errors or POSTs. Earlier flush-content/overlap failures and source preimages remain retained.</w:t>
      </w:r>
    </w:p>
    <w:p>
      <w:r>
        <w:t>Person has one independent, keyboard-focusable reader beneath the movable pane header; ordinary wheel/PageDown/End reach lower source sections. The main source replay rail exposes Play/Pause, Restart and keyboard-accessible Seek, with actual feed/Person replay actions and feed Space control. Both person feeds share the retained source timeline. Person facts remain the final reported sample, not frame-synchronized historical explanations. A first-decoded-frame-before-seeked race is corrected while retaining exact binding/fragment/crop/PTS checks. Actual GET-only source qualification passes64 controls,26 explicitly synthetic eight-pane checks and three fresh paused first-frame loads; zero native commands/POSTs. The current source exposes only approximately2.11 seconds in its retained video window; full-session replay is a separately investigated source retention seam and is not claimed by these controls.</w:t>
      </w:r>
    </w:p>
    <w:p>
      <w:r>
        <w:t>Current source pins are native-view bebd33ea, native-video793f3f97, native-workspace-layout.css04840aec, Review CSS5138d52c, appearance4af34251, surface-effects8e33fb96, effectsCSS981784f8 and index91f7a45b. Actual Edge visual/audio sample checks pass56 at1680/390/320; bounded source/coherence probes retain the original overlap/audio-resume failures and prove the corrected mask/cap/current-setting behavior. Installed served acceptance passes37 assets with managed service46476, unchanged persisted state/configuration/desktop binding/login registration and no binary update/native game process. Installed SVFX checks56PASS and native scroll/replay checks64PASS separately join the actual served current generation. Desktop observation is recorded separately.</w:t>
      </w:r>
    </w:p>
    <w:p>
      <w:r>
        <w:t>SAO D1 remains CLOSED; D2 remains OPEN and FIFO throughD6 is intact. Current applied source-lifetime records, private native-input qualification, saved native05, real participant origins/bodies, Moon/Pico/Sesame reciprocal obligations, approved mascot archive and broader embodied-world/player/creator/objective-learning direction survive. Pico retains navigation/evidence acceptance; Sesame retains appearance/storage; final bounded worker custody returns to root. The external durable liaison writer remains unreleased; no competing writer or cancelled plugin-publication process is started.</w:t>
      </w:r>
    </w:p>
    <w:p>
      <w:pPr>
        <w:pStyle w:val="Heading2"/>
      </w:pPr>
      <w:r>
        <w:t>2026-10-07 01:54 UTC / 18:54 PST — Functional playtesting replay delivery</w:t>
      </w:r>
    </w:p>
    <w:p>
      <w:r>
        <w:t>Playtesting and research: full saved-source replay — 2026-10-07 01:54 UTC / 18:54 PST. The main implementation priority returns to the authorized functional playtesting and research tools. Native05 already retained both attempts in its immutable session archive (366 and 453 published fragments); the earlier 2.108-second proof covered only its rolling registered feed. The current saved second attempt now exposes all 453 fragments over 161.291 seconds through 57 immutable pages, exact original init/media bytes and source-bound replay. Seek, Restart, Play/Pause, Person shared replay and route/reload bookmark restoration operate across the full archive. One decoder retains at most eight accepted fragments and one metadata page; old fragments do not gain live-window authority. All 453 original media fragments passed hash, MP4, IDR, timing and crop checks; export preserved 2,282 original source/archive/save-related files using hardlinks. Person facts remain the final separately timed report; this delivery does not invent historical body explanations or frame-linked review episodes.</w:t>
      </w:r>
    </w:p>
    <w:p>
      <w:r>
        <w:t>Archive API owner/session/study/attempt/stream/init/generation, bounded JSON, exact interval, hash and encoded MP4 guards are qualified. Complete coverage now uses the same one-millisecond PTS tolerance inside and between pages. The original internal-page gap defect and async bookmark failures remain in append-only evidence, with corrected-current checks separately pinned. Preview archive browser checks: 28 PASS; installed actual-source browser checks: 28 PASS. Managed service 11928 serves the exact qualified inputs with existing desktop 54820/HWND63769878, unchanged persisted state, configuration, desktop binding and login registration; no native Continue or game process is launched. Root02 explicitly supersedes the LF-sensitive root01 inverse-preimage claim; native-view baseline is accurately labeled reconstructed, and the server baseline independently matches correction19.</w:t>
      </w:r>
    </w:p>
    <w:p>
      <w:r>
        <w:t>Moon's native-input intake now has isolated actual Windows dependency compilation/package proof, 12 installed API metadata checks, nine path-adapted Python assertions and 34 controlled helper checks. The original candidate's wrong save API names and 20/34 failing helper controls are preserved. Corrected candidate uses Core.gameSaveWorld and ZomboidFileSystem.instance, clears typing/focus/disconnect/dead-holder/expired or released input and refuses unknown or changed save identity, malformed JSON and stale generations. This exact sealed candidate remains scratch-only: input transport/heartbeat, actual agent-yield and overlay consumers, native transformed hooks and a fresh participant specimen are still required. Existing observer production/save/native05 is preserved.</w:t>
      </w:r>
    </w:p>
    <w:p>
      <w:r>
        <w:t>SAO D1 remains CLOSED; D2 remains OPEN with FIFO D2 through D6 intact. Pico retains navigation/evidence acceptance; Sesame retains appearance/storage; root and Moon retain source integration. The embodied world, operator body, saved characters/groups, cross-compatible start creator, long-form player-led accumulation, objective-to-attempt-to-return evaluation and better-helper learning, plus human/agent communication and possible spoken/dictated communication, remain authorized continuing work. Correction19/SVFX and all prior dirty work/evidence survive. The persistent liaison remains unreleased with sole external outgoing/state/cursor custody. Cancelled plugin publication stays cancelled. This entry records local functional delivery; independent peer acceptance, native input gameplay and publication remain separate.</w:t>
      </w:r>
    </w:p>
    <w:p>
      <w:pPr>
        <w:pStyle w:val="Heading2"/>
      </w:pPr>
      <w:r>
        <w:t>2026-10-07 03:57 UTC — operator Activate; native play and measured optimization</w:t>
      </w:r>
    </w:p>
    <w:p>
      <w:r>
        <w:t>The operator resumed the paused work with “Activate”. The original pause checkpoint remains intact at _scratch/d2-leisure-01/participant-integration21/delivery21/operator-pause21.json. Chief logic implementation resumes in the specified SAO and Mousecat worktrees. D1 remains CLOSED; D2 remains OPEN; FIFO D2 → D3 → D4 → D5 → D6 is preserved. Dirty source, index, prior failed attempts, source-lifetime freezes, saved native05, approved appearance, and reciprocal peer ownership remain preserved. Cancelled plugin publication remains cancelled.</w:t>
      </w:r>
    </w:p>
    <w:p>
      <w:r>
        <w:t>The current user outcome is normal native game interaction inside Mousecat, including the game's own Load and saved-character selector, full-fidelity observation and logging, and communication with the simulated people. Selection belongs to the native game flow inside Mousecat. Optimization is required before claiming playable acceptance. Authored StudyWorld creation and its isolated cache are separate from normal saved-game play.</w:t>
      </w:r>
    </w:p>
    <w:p>
      <w:r>
        <w:t>Delivered evidence retained: approved primary mascot native executable/window/shortcut and in-app icon installed with exact-pixel proof; full saved-source replay source/installed/browser qualification; participant geometry/terminal archive qualification. Actual participant attempts01,02,03 remain FAILED. Native03 observation painted full-size 2488×1566 frames; native-window interaction and acceptable performance were not delivered. Native03 also recorded state publication sharing violations. The independent failure seal is participant-integration21/native-review03/actual03/failure-seal03.json; performance measurements are in actual03/performance-evidence01.json.</w:t>
      </w:r>
    </w:p>
    <w:p>
      <w:r>
        <w:t>Resumed ownership: root owns native desktop host, independent native-menu launch, Loading advice integration, canonical records and installed/native qualification. Participant publisher worker owns only tools/world_lab/StudyParticipant.java and its new focused harness. Input worker owns only tools/world_lab/StudyParticipantInput.java and its new focused harness. Performance worker owns only tools/world_lab_participant_feed.py and tools/world_lab_participant_session.py and its new focused harness. Each is source-qualified, cannot launch or change games/services/saves/registries, and must preserve siblings' edits. Root restores one standing liaison after the prior paused role; Moon, Pico and Sesame retain their responsibilities.</w:t>
      </w:r>
    </w:p>
    <w:p>
      <w:r>
        <w:t>Current recheck: Mousecat Desktop PID24180 and managed service PID5408 are alive; installed-check passes all37 declared assets. No game process was running. Native input substitutions perform repeated per-key lease existence/focus probes; feed/session repeat parsing a 14,511,701-byte run receipt. These are confirmed overhead paths; overall lag attribution and improved native performance remain unverified. Existing native Talk/Command/Voice/person-private appraisal paths are source-grounded communication seams; arbitrary dialogue/dictation and objective learning remain open.</w:t>
      </w:r>
    </w:p>
    <w:p>
      <w:pPr>
        <w:pStyle w:val="Heading2"/>
      </w:pPr>
      <w:r>
        <w:t>2026-10-07 05:56 UTC — native play delivery and source-bound mod research continuation</w:t>
      </w:r>
    </w:p>
    <w:p>
      <w:r>
        <w:t>Operator Activate remains effective. Chief logic continues in S Projects/.worktrees/sao-c120-experience and M Projects/.worktrees/mousecat-development-continuity. D1 is CLOSED, D2 is OPEN, and FIFO D2 → D3 → D4 → D5 → D6 remains intact. The original paused checkpoint, dirty implementation, existing indexes, prior failed attempts, saved native05, approved brand assets and source-lifetime evidence remain preserved. Cancelled plugin publication remains cancelled.</w:t>
      </w:r>
    </w:p>
    <w:p>
      <w:r>
        <w:t>The latest operator direction joins mod development, native player-led observation, character assets, optimization and learning experiments while retaining compatibility with the existing start creator. The installed primary mod is Where I Was When It Happened, native ID WhereIWasWhenItHappened, Workshop3782021029. This Is Your Life, native ID ThisIsYourLife, Workshop3773911887, is also installed. Source inspection distinguishes actual persisted character background/origin and scenario lifecycle from absent or unknown state. These installed scripts contain single-player/client restrictions; group/multiplayer compatibility remains unqualified.</w:t>
      </w:r>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Current evidenced standing</w:t>
            </w:r>
          </w:p>
        </w:tc>
      </w:tr>
      <w:tr>
        <w:tc>
          <w:tcPr>
            <w:tcW w:type="dxa" w:w="4320"/>
          </w:tcPr>
          <w:p>
            <w:r>
              <w:t>Native game inside Mousecat</w:t>
            </w:r>
          </w:p>
        </w:tc>
        <w:tc>
          <w:tcPr>
            <w:tcW w:type="dxa" w:w="4320"/>
          </w:tcPr>
          <w:p>
            <w:r>
              <w:t>Real native MainScreen/Load menu and native keyboard/mouse input verified. Native search typed and cleared; no save was loaded, Play or Delete invoked. Leave frame, Return to frame and frontend reload preserve the same native process/window and Load screen.</w:t>
            </w:r>
          </w:p>
        </w:tc>
      </w:tr>
      <w:tr>
        <w:tc>
          <w:tcPr>
            <w:tcW w:type="dxa" w:w="4320"/>
          </w:tcPr>
          <w:p>
            <w:r>
              <w:t>Installed Mousecat</w:t>
            </w:r>
          </w:p>
        </w:tc>
        <w:tc>
          <w:tcPr>
            <w:tcW w:type="dxa" w:w="4320"/>
          </w:tcPr>
          <w:p>
            <w:r>
              <w:t>All38 declared UI assets match current served source. Desktop40260, managed service41164, supervisor38496 and native Java31900 remain the same lineage. Session472acc37-944f-4acd-afc2-5c01ff88482f is still the native menu.</w:t>
            </w:r>
          </w:p>
        </w:tc>
      </w:tr>
      <w:tr>
        <w:tc>
          <w:tcPr>
            <w:tcW w:type="dxa" w:w="4320"/>
          </w:tcPr>
          <w:p>
            <w:r>
              <w:t>Source optimization</w:t>
            </w:r>
          </w:p>
        </w:tc>
        <w:tc>
          <w:tcPr>
            <w:tcW w:type="dxa" w:w="4320"/>
          </w:tcPr>
          <w:p>
            <w:r>
              <w:t>Input snapshots update at engine update entry; scalar key/button reads reuse that snapshot. State publication is asynchronous with bounded sharing retry and shutdown drain. Participant receipts cache unchanged run files. Native play reuses original framebuffer capture for PNG delivery without reducing image fidelity. Focused source/control and parser timing evidence is retained; acceptable in-world lag/FPS remains unverified.</w:t>
            </w:r>
          </w:p>
        </w:tc>
      </w:tr>
      <w:tr>
        <w:tc>
          <w:tcPr>
            <w:tcW w:type="dxa" w:w="4320"/>
          </w:tcPr>
          <w:p>
            <w:r>
              <w:t>Start context</w:t>
            </w:r>
          </w:p>
        </w:tc>
        <w:tc>
          <w:tcPr>
            <w:tcW w:type="dxa" w:w="4320"/>
          </w:tcPr>
          <w:p>
            <w:r>
              <w:t>New StudyStartContext.java reads fixed own Kahlua map keys at bounded native sampling cadence, with no Lua lifecycle/setup/player/save mutation. Same owner, slot, SQL, save, mode, attempt and non-regressing clocks are required for cached inclusion. Strict Python validation and a separate-clock Person section preserve pending/unknown/failed/ready distinctions.</w:t>
            </w:r>
          </w:p>
        </w:tc>
      </w:tr>
      <w:tr>
        <w:tc>
          <w:tcPr>
            <w:tcW w:type="dxa" w:w="4320"/>
          </w:tcPr>
          <w:p>
            <w:r>
              <w:t>Start-context activation</w:t>
            </w:r>
          </w:p>
        </w:tc>
        <w:tc>
          <w:tcPr>
            <w:tcW w:type="dxa" w:w="4320"/>
          </w:tcPr>
          <w:p>
            <w:r>
              <w:t>Current running seven-source adapter retains its launch pins. The new eight-source participant cohort and unchanged five-source observer cohort compile against installed dependencies. New reader activation belongs to a subsequent native launch after normal user exit. No restart or live context success is claimed.</w:t>
            </w:r>
          </w:p>
        </w:tc>
      </w:tr>
      <w:tr>
        <w:tc>
          <w:tcPr>
            <w:tcW w:type="dxa" w:w="4320"/>
          </w:tcPr>
          <w:p>
            <w:r>
              <w:t>Leisure source lifetimes</w:t>
            </w:r>
          </w:p>
        </w:tc>
        <w:tc>
          <w:tcPr>
            <w:tcW w:type="dxa" w:w="4320"/>
          </w:tcPr>
          <w:p>
            <w:r>
              <w:t>All76 current frozen source pins and eight reusable proof receipts match; prior87 contracts/27 controls remain applicable. Sixteen dormant findings and broader native qualification remain open.</w:t>
            </w:r>
          </w:p>
        </w:tc>
      </w:tr>
      <w:tr>
        <w:tc>
          <w:tcPr>
            <w:tcW w:type="dxa" w:w="4320"/>
          </w:tcPr>
          <w:p>
            <w:r>
              <w:t>Leisure installed cohort</w:t>
            </w:r>
          </w:p>
        </w:tc>
        <w:tc>
          <w:tcPr>
            <w:tcW w:type="dxa" w:w="4320"/>
          </w:tcPr>
          <w:p>
            <w:r>
              <w:t>Independent disk/JAR/native-log audit finds zero of68 exact frozen D2 package-relative candidates installed. Installed SAO3.10 includes ordinary core/Horse Lua and a different Java agent; S source packaging is3.8. Neither agent presence nor separately registered Workshop leisure mods establishes current repaired D2 execution.</w:t>
            </w:r>
          </w:p>
        </w:tc>
      </w:tr>
      <w:tr>
        <w:tc>
          <w:tcPr>
            <w:tcW w:type="dxa" w:w="4320"/>
          </w:tcPr>
          <w:p>
            <w:r>
              <w:t>Character compatibility</w:t>
            </w:r>
          </w:p>
        </w:tc>
        <w:tc>
          <w:tcPr>
            <w:tcW w:type="dxa" w:w="4320"/>
          </w:tcPr>
          <w:p>
            <w:r>
              <w:t>Installed GLB/FBX/X/TXT import paths are inspected. Native skinning uses four weights and a60-matrix palette; authored skeletons/actions and multi-component/material assets require adaptation. Shipped Human/Apron clothing or Aviators/Bip01_Head attachment provides the first bounded component trial. Numerical authored-to-native axis/unit mapping, runtime fit/appearance/cost and full-body consumer integration remain unqualified.</w:t>
            </w:r>
          </w:p>
        </w:tc>
      </w:tr>
    </w:tbl>
    <w:p>
      <w:r>
        <w:t>Start-context evidence: fifteen helper controls and counted controls pass; fixed access remains43 lookups with small and15,000-unrelated-entry tables. Four isolated inverses expose inherited lookup, protection, absent-data allocation and unrelated enumeration defects. Actual cache method checks owner/slot/SQL/save/mode/attempt/clocks and1000 repeated reads; these are repeated accesses, not1000 distinct cases. Ten consumer tests pass, including rejection of ready context carrying TIYL failed state. Independent coherence review seals that correction. The updated legacy harness follows engine input-update entry and bounded asynchronous publication waits; all54 direct and57 actual-transformer controls pass. Its earlier19/20 failures are preserved and no production correction was made for that stale test lifecycle. Sixteen current native-play controls pass with retained native03 supplied read-only; the earlier omitted-environment run skipped one case and remains preserved.</w:t>
      </w:r>
    </w:p>
    <w:p>
      <w:r>
        <w:t>Root runtime evidence is under M .mousecat/playtesting-research-20261006/native-play04: installed-final06, desktop-local-only/native-load-delivery07, native-local-only/native-load-delivery07, native-load-search-typed04, native-load-search-restored04, native-left-frame04, native-returned-frame04 and native-refreshed-load-retained04. Start evidence is under S _scratch/d2-leisure-01/participant-integration21/native-play04/start-compatibility04: qualification02, integrated-cohort03, cache05/attempt01, consumer05, coherence05, legacy-participant06, retained-native03-readonly07, source-lifetime-audit05 and installed-package05. The current compiled eight-source manifest and exact review bundle are in peer-start-context06. Native03 remains a failed user lag/input/completion trial; native-menu acceptance does not replace that verdict. Saved native05 remains immutable and its full-source replay remains retained.</w:t>
      </w:r>
    </w:p>
    <w:p>
      <w:r>
        <w:t>Current peer ownership is Pico appearance/storage, Sesame navigation/evidence, and Moon its prior exact files/read-only hold. One standing liaison, logical slack_liaison04 under reused participant_publisher04, is ACTIVE_UNTIL_ROOT_OR_OPERATOR_RELEASE and sole writer of liaison state/log/outgoing records. Root returned exact native-window.js custody to Sesame at council1791350564.621859. Sesame's independent review1791350687.507019 closed both conditional-control findings on current c76e8091 source, with twelve independent stub-DOM source controls; desktop/native visual acceptance remains separate. Earlier61 baseline, root07/conditional01 checks and honest full-current/diff packet remain preserved; no81-byte-preimage claim is made. Speed mapping still depends on normal/fast/fastest DOM order.</w:t>
      </w:r>
    </w:p>
    <w:p>
      <w:r>
        <w:t>Exactly two new requested read-only peer packets are prepared. Sesame's48-member215137-byte start/context/source/test/next-launch/read-only-native03 bundle SHA6cba7f76b36fca35d4b8279ec49af68734d8def45ea341920fa35c18eac745f5 is uploaded at actual council1791352405.197099, fileF0C7D6HULF3. Pico's18-member60969-byte native component contract bundle SHA8aa58e625cbf4a73980b99f965fefc4b1d0443798d4cde5877860065ec7ccd59 contains sealed primary constraints and declarations without asset/game binaries. Independent acceptance belongs to the durable liaison's later actual responses. Moon explicitly withdrew its third packet at1791351585.033579/1791351587.732419 and may inspect these same bytes nonblocking. No peer job, custody transfer, native handover, v17 promotion, repository-picker selection or heavy-resource release occurred.</w:t>
      </w:r>
    </w:p>
    <w:p>
      <w:r>
        <w:t>The authorized development loop uses the user's native save/start/character selection, a source-pinned mod/asset/start cohort, concrete in-game objectives, actual sensory/state/action/replay evidence, return/outcome evaluation and reviewed learning candidates. The operator's exact objective remains: “and giving them concrete objectives in game, seeing if they succeed and come back and then they become better helpers.” Objective evaluation records useful behavior, failed attempts, injury/resources, assistance and whether the helper returns. Actor origins and authored asset derivatives stay traceable. Human play, agent work and observation share evidence plumbing; their distinct purposes remain visible. Spoken/dictated communication and broader learning integration remain authorized future implementation, with no fabricated dialogue, successful training or companion admission credited now.</w:t>
      </w:r>
    </w:p>
    <w:p>
      <w:r>
        <w:t>Next execution: preserve current native Load choice; after normal user exit, prepare current source through the supported deployment boundary while retaining installed baseline and saves, then verify exact loaded Lua/JAR/adapter cohort. Qualify native selected-body gameplay/input and full-fidelity performance before using that trial as current D2 evidence. Continue the already-open D2 leisure/source qualifications. Pico owns an explicitly adapted, provenance-bound first asset component; native unit/axis/material/transform contract and real action/render costs must be measured. The source-owned communication/objective path then binds observable outcomes and replay to candidate learning evidence. All broader native, multiplayer, storage, rights, transport and publication gaps remain explicit.</w:t>
      </w:r>
    </w:p>
    <w:p>
      <w:pPr>
        <w:pStyle w:val="Heading3"/>
      </w:pPr>
      <w:r>
        <w:t>2026-10-07 06:15 UTC — independent peer findings corrected; current source generation08</w:t>
      </w:r>
    </w:p>
    <w:p>
      <w:r>
        <w:t>Sesame's independent original-packet review1791352670.553339 found two reproducible source defects: unavailable native context projected a section status outside Mousecat's protocol, and unsafe UTF16/control-character text could pass the producer boundary then fail UTF8 encoding or actual Mousecat validation. The original rejected48-member packet and both defects remain retained. Root's protocol fix and the original reader owner's text correction now preserve unknown lifecycle records while projecting protocol status unavailable; reject malformed surrogate sequences and forbidden C0 as invalid fields; preserve valid pairs, tab/LF/CR, quotes and backslashes; and enforce the native160-UTF16-unit bound independently in Python. Mousecat's validator and native-window custody remain unchanged.</w:t>
      </w:r>
    </w:p>
    <w:p>
      <w:r>
        <w:t>Current helper 5c3d24699029fde969bec156ff93a93fa6db0cb17c6a856afd72e2317dae1139 and helper test 30ee4ad74a882eab1c613fe407d88721170a7c614b15b8cfb9a4f7bbfdbd45f5 pass installed8/5 cohort compilation,19 exact-helper and19 counted controls with43 fixed lookups, plus five intended inverse failures. Restored unsafe text produces36 intended assertion failures. Current Python source 8498b884dce123b6f8e32f041410248363aae35016efcbf8b434f79fc93360b6 and consumer test 882dd8cb9fd515429b2683a3a9badadc241cc42d4718702496767c69231afeef pass12 tests, including six actual producer/encoding/Mousecat lifecycle-and-Unicode cases. All66 observed actual Java fixture contexts then pass Python validation, actual NativePlayFeed publication/UTF8 encoding and unchanged Mousecat validation; unbound context is refused. Sixteen retained-native03/source lifecycle controls pass with zero skips. Qualification receipt text-consumer08/qualification01/receipt.json SHA78cb9e19ec2238ff15bcce291342b246ac2b6a640b710f62484f4297e82de525 joins the complete chain. Synthetic engine/body/PNG inputs and actual installed Kahlua/source validators are stated explicitly.</w:t>
      </w:r>
    </w:p>
    <w:p>
      <w:r>
        <w:t>New immutable next-launch manifest08 pins all eight current sources and76 compiled class files. Prior next-launch generation06 remains historical; the active seven-source game/supervisor retain their original launch. Cache qualification establishes body/slot/SQL/save/mode/attempt and source-clock identity. It has no explicit freshness expiry; wall-clock rollback can delay rate-limited sampling; repeated reads do not establish live10Hz sampling. The52-member273405-byte correction packet SHA302bcb007f1b2bdd3dfdb5e2844abde547b254dc96cdb3d9991746b2c81c075f includes both real import closures for independent source execution and is uploaded at council1791353550.675419/fileF0C755X4WG3. Independent closure belongs to the liaison's actual later verdict, not this root qualification.</w:t>
      </w:r>
    </w:p>
    <w:p>
      <w:r>
        <w:t>Pico's original review1791352891.015389 accepted packet integrity and left two primary evidence gaps open. Exact missing importer/skinning/model/XML/script/shader primary text and the palette upload trace are now supplied in character-compatibility04/primary-supplement08. Its report SHAa198a991994875ffb88b968a5f7819869ad4ae8449a229580194ac6117fbba7a pins29 primary texts. One mesh/material/external texture specifies the bounded first trial; it is not a proved universal engine restriction. CPU property-array initialization uses floor(FloatBuffer.limit()/64) over16-float matrices. The direct upload resets position to zero and GL20C uses remaining()&gt;&gt;4, uploading all N matrices. Static shaders use an ordinary transform. The CPU property-refresh anomaly remains a static open finding without observed runtime failure. Numerical axis/unit/pivot adaptation and native fit/appearance/cost/body admission remain open. The41-member241095-byte supplement SHA2162d57a9168866674ab2502087e4ea76b3d90d000fbe1512deb5e281a80d85b is explicitly authorized for the standing liaison's read-only upload; independent receipt/verdict is recorded there. No export, asset/game binary copy, heavy release, v17 promotion or native action occurred.</w:t>
      </w:r>
    </w:p>
    <w:p>
      <w:r>
        <w:t>Earlier root ten-test/protocol07 and original helper generations remain valid historical executions and are superseded by this source generation08 for current integration. Source/cache/compiler proof, independent peer source proof, rendered native menu/input acceptance and gameplay/performance/learning acceptance remain distinct. D2 stays OPEN with16 dormant findings, all76 frozen Lua/source pins unchanged, and current installed D2 still0/68 exact candidates. D1 stays CLOSED and FIFO throughD6 is unchanged. Source packaging/deploy and actual in-world D2/asset/communication/objective-learning qualification continue from the already recorded next execution boundary. Cancelled plugin publication remains cancelled.</w:t>
      </w:r>
    </w:p>
    <w:p>
      <w:pPr>
        <w:pStyle w:val="Heading3"/>
      </w:pPr>
      <w:r>
        <w:t>2026-10-07 06:34 UTC — source peer closure and preserved native launch boundary</w:t>
      </w:r>
    </w:p>
    <w:p>
      <w:r>
        <w:t>Sesame's final independent review at council1791354000.600119 is SOURCE/REPRODUCIBILITY PASS. The unmodified12-test consumer suite ran independently with zero skips, real Python imports and the complete unchanged Mousecat validator. It closes the unavailable-status, unsafe-text and missing dynamic-import findings. The runnable09 supplement SHA59522843dcd385875dc5cceaff5a8bab99b076ea28e114bbfd1fb4118162e526 supplies unchanged authored_map.py to the retained correction08 packet; root's own exact extracted execution is in peer-runnable09/reproduction09.json. Original failures, generation06 packet and later source corrections remain historical evidence. This acceptance establishes current source/reproducibility, not Java execution in the peer desktop or a new native selected-body run.</w:t>
      </w:r>
    </w:p>
    <w:p>
      <w:r>
        <w:t>Pico's actual review at council1791354123.302209 closes the29-file missing-primary evidence gap and resolves direct GL palette count: reset FloatBuffer position plus remaining()&gt;&gt;4 uploads N16-float matrices. The CPU property-refresh discrepancy remains an open static finding, without an observed game failure. The requested minimum RenderList/ShaderBufferData method bodies and util/instancing/util/skinning include closure are sealed in character-compatibility04/cpu-route-trace09 and the read-only packet mousecat-native-cpu-route-readonly09.zip, SHA4c8b62c7afff0b001369fbc0b93285deafafde79b6f9054cef1850fcb77f6b95. This packet supplies primary text for that remaining route; broader GL43/property-uniform audit, numerical authored/native axes/units/pivot, render fit, cost and export/body admission remain outside this bounded source acceptance. The character trial contract still specifies one component/material/texture as its first trial scope, not a universal engine limit. The agent-authored full bodies remain the intended goal; component evidence does not establish their admission.</w:t>
      </w:r>
    </w:p>
    <w:p>
      <w:r>
        <w:t>Final read-only state at2026-10-07T06:30:31Z confirms unchanged desktop40260, service41164, supervisor38496 and Java31900, exact process lineage and window ownership. The supervisor still reports native-menu; actual participant state is unbound (SQL-1, empty save/mode, readyfalse). The existing seven-source launch remains pinned and lacks StudyStartContext. All38 served UI assets match current source; no service restart, focus/window change, game input, save selection or deployment occurred during this final check. Actual rendered Load/search/leave/return/reload acceptance remains in the earlier window receipts. Current helper/consumer source, all76 frozen D2 source pins, all eight reusable D2 proofs,21 retained qualification receipts, all eight next-launch sources,76 compiled classes and four installed compile dependencies still match their recorded hashes. Final evidence is under delivery06/final-readonly09. Both dirty indexes remain byte-identical to the retained originals.</w:t>
      </w:r>
    </w:p>
    <w:p>
      <w:r>
        <w:t>The next useful mod trial uses the native game in Mousecat for the user's save/character/start selection; current source-pinned mod and adapter; full-fidelity body/gameplay performance; a concrete objective; actual actions, sensed state, costs and return/outcome; and replay-backed human review before any learning-candidate admission. The installed Where I Was When It Happened and This Is Your Life creators remain compatible inputs whose lifecycle/context is observed passively. Current installed SAO3.10 lacks all68 exact frozen D2 package-relative candidates. After normal user exit, the supported source deployment and exact loaded-cohort proof are required for a current-D2 in-world claim. No live game restart, save mutation, body export, actual multiplayer compatibility, arbitrary dialogue/dictation, objective-learning success or training run is credited here. Native03 remains the failed lag/input/completion trial; saved native05 remains immutable.</w:t>
      </w:r>
    </w:p>
    <w:p>
      <w:r>
        <w:t>One standing liaison remains ACTIVE_UNTIL_ROOT_OR_OPERATOR_RELEASE, sole writer, reading after its actual durable council/SAO cursors. Pico owns appearance/storage, Sesame navigation/evidence, Moon retains exact prior files and read-only hold. Root preserves original dirty implementation and evidence, no broad staging/reset/publication. D1 stays CLOSED; D2 stays OPEN with16 dormant findings and remaining native qualifications; FIFO throughD6 remains intact. Cancelled plugin publication remains cancelled.</w:t>
      </w:r>
    </w:p>
    <w:p>
      <w:pPr>
        <w:pStyle w:val="Heading3"/>
      </w:pPr>
      <w:r>
        <w:t>2026-10-07T09:14:25.157087+00:00 — actual installed foundations, full objective and source corrections13</w:t>
      </w:r>
    </w:p>
    <w:p>
      <w:r>
        <w:t>The current operator objective is the full Mousecat-hosted SAO native game development and research environment. It includes the user's native save/character/spawn selection, an advanced creator and realistic authored bodies/hair/beards, actual controller/origin-bound human and agent companions, persistent people/backgrounds/groups, typed/dictated/spoken communication, objective/attempt/assistance/cost/return/human-review/learning evidence, and an embodied workshop world above separate repositories. Pertinent installed archery/bushcraft, canning/jerky/drying/preservation, pets/animal care, camper/interior and gun systems require ontology and native action/outcome integration. Bounded layout, representation and source proofs do not complete that objective. The latest correction is menu clipping throughout the start/creator flow; clothing clipping is one case.</w:t>
      </w:r>
    </w:p>
    <w:tbl>
      <w:tblPr>
        <w:tblStyle w:val="TableGrid"/>
        <w:tblW w:type="auto" w:w="0"/>
        <w:tblLook w:firstColumn="1" w:firstRow="1" w:lastColumn="0" w:lastRow="0" w:noHBand="0" w:noVBand="1" w:val="04A0"/>
      </w:tblPr>
      <w:tblGrid>
        <w:gridCol w:w="4320"/>
        <w:gridCol w:w="4320"/>
      </w:tblGrid>
      <w:tr>
        <w:tc>
          <w:tcPr>
            <w:tcW w:type="dxa" w:w="4320"/>
          </w:tcPr>
          <w:p>
            <w:r>
              <w:t>Current concrete result</w:t>
            </w:r>
          </w:p>
        </w:tc>
        <w:tc>
          <w:tcPr>
            <w:tcW w:type="dxa" w:w="4320"/>
          </w:tcPr>
          <w:p>
            <w:r>
              <w:t>Exact evidence and limit</w:t>
            </w:r>
          </w:p>
        </w:tc>
      </w:tr>
      <w:tr>
        <w:tc>
          <w:tcPr>
            <w:tcW w:type="dxa" w:w="4320"/>
          </w:tcPr>
          <w:p>
            <w:r>
              <w:t>Installed D2 source cohort</w:t>
            </w:r>
          </w:p>
        </w:tc>
        <w:tc>
          <w:tcPr>
            <w:tcW w:type="dxa" w:w="4320"/>
          </w:tcPr>
          <w:p>
            <w:r>
              <w:t>Supported deployment12 and baseline preservation12 installed68/68 frozen package-relative source files. All76 frozen source pins and reusable applied source-lifetime records remain intact. The previously recorded0/68 installed mismatch is historical. The actual current SAO Java build is e906b401640879842f484d01f9500814ec2c55ea31b84e668482bb416960f778; subsequent loader source repair/build is pending.</w:t>
            </w:r>
          </w:p>
        </w:tc>
      </w:tr>
      <w:tr>
        <w:tc>
          <w:tcPr>
            <w:tcW w:type="dxa" w:w="4320"/>
          </w:tcPr>
          <w:p>
            <w:r>
              <w:t>Native launch correction</w:t>
            </w:r>
          </w:p>
        </w:tc>
        <w:tc>
          <w:tcPr>
            <w:tcW w:type="dxa" w:w="4320"/>
          </w:tcPr>
          <w:p>
            <w:r>
              <w:t>Rejected sessione84ebe6e-7197-4dc3-a2db-580bab81c38a ended through normal WM_CLOSE/exit0. Its run remains incomplete, body-unbound, nativeSaveReturnedfalse. Root's imposed Rising/Original/test-character route was not operator selection or gameplay acceptance. Further starts/test characters remain stopped during foundation work. The partial new save remains retained; all120 markers across25 existing saves match.</w:t>
            </w:r>
          </w:p>
        </w:tc>
      </w:tr>
      <w:tr>
        <w:tc>
          <w:tcPr>
            <w:tcW w:type="dxa" w:w="4320"/>
          </w:tcPr>
          <w:p>
            <w:r>
              <w:t>Actual installed mod registration</w:t>
            </w:r>
          </w:p>
        </w:tc>
        <w:tc>
          <w:tcPr>
            <w:tcW w:type="dxa" w:w="4320"/>
          </w:tcPr>
          <w:p>
            <w:r>
              <w:t>Moon's original243 ordered IDs match default.before12 and actual e84 stdout exactly. The old ArrayList Java loader advice misses installed PZ42.21 loadMods(List), while this external SAO premain did execute. The no-active-Java banner is an actual upstream registry/bootstrap failure, not proof that this launch's standalone SAO agent never ran. Ordinary Steam bootstrap remains unqualified.</w:t>
            </w:r>
          </w:p>
        </w:tc>
      </w:tr>
      <w:tr>
        <w:tc>
          <w:tcPr>
            <w:tcW w:type="dxa" w:w="4320"/>
          </w:tcPr>
          <w:p>
            <w:r>
              <w:t>Applied compatibility repair</w:t>
            </w:r>
          </w:p>
        </w:tc>
        <w:tc>
          <w:tcPr>
            <w:tcW w:type="dxa" w:w="4320"/>
          </w:tcPr>
          <w:p>
            <w:r>
              <w:t>Root removed only ETO_B and old HBAC from the ordinary default.txt at08:59:22Z. Current241 IDs and all retained order/bytes match prepared a6377fac122219bb3b86767336285517da8cef83152f6d011527f957c37b7d8c. ETO_P/HBAmmoCraft/HBVCEFb42 remain. Actual fatal PrimerBox recipe conflict and mutually incompatible texture metadata are traced. Original selection retained; no subscriptions/Workshop code/save-specific mods.txt changed. All120 existing save markers remain equal; no runtime retest. Firearm239 remains prepared only.</w:t>
            </w:r>
          </w:p>
        </w:tc>
      </w:tr>
      <w:tr>
        <w:tc>
          <w:tcPr>
            <w:tcW w:type="dxa" w:w="4320"/>
          </w:tcPr>
          <w:p>
            <w:r>
              <w:t>Communication renderer</w:t>
            </w:r>
          </w:p>
        </w:tc>
        <w:tc>
          <w:tcPr>
            <w:tcW w:type="dxa" w:w="4320"/>
          </w:tcPr>
          <w:p>
            <w:r>
              <w:t>Root returned one native-communication.js custody to Sesame after exact ba944061→3f470ff repair.30 actual Chromium DOM controls pass; preimage has4 failed controls, including2 independent defects. Actual Sesame1791362601.362129 independently passes both original reproductions; mutual ACK1791362747.508399 completes this bounded source receipt. Missed/superseded acknowledgement preserves text/unknown/send recovery; explicit discard releases retained draft capacity without sending. Native/audio/cognition acceptance stays separate.</w:t>
            </w:r>
          </w:p>
        </w:tc>
      </w:tr>
      <w:tr>
        <w:tc>
          <w:tcPr>
            <w:tcW w:type="dxa" w:w="4320"/>
          </w:tcPr>
          <w:p>
            <w:r>
              <w:t>Native Lua thread ownership</w:t>
            </w:r>
          </w:p>
        </w:tc>
        <w:tc>
          <w:tcPr>
            <w:tcW w:type="dxa" w:w="4320"/>
          </w:tcPr>
          <w:p>
            <w:r>
              <w:t>StudyNativeInteraction generation06 d8cbf979e2959efce169468098bb4450c9d896f68ba938b845eafbaaeae513c3 checks actual LuaManager thread ownership before/after body read, each Lua lookup and immediately before callback. Pending pre-emission handoff preserves lease; post-emission failure stays unknown/no replay. Exact12/12 and bounded19/19 installed-Kahlua controls pass; exact preimage10 meaningful failures and four inverse failures retained. Actual9/5 cohort compilation passes; no native activation claim or callback-wide lock.</w:t>
            </w:r>
          </w:p>
        </w:tc>
      </w:tr>
      <w:tr>
        <w:tc>
          <w:tcPr>
            <w:tcW w:type="dxa" w:w="4320"/>
          </w:tcPr>
          <w:p>
            <w:r>
              <w:t>Native menus</w:t>
            </w:r>
          </w:p>
        </w:tc>
        <w:tc>
          <w:tcPr>
            <w:tcW w:type="dxa" w:w="4320"/>
          </w:tcPr>
          <w:p>
            <w:r>
              <w:t>Existing patch001 source/installed6cb5929c is retained. New original patch002 in Projects/mod-patches follows actual TIYL/NeatUI boot overrides, BanditsWeekOne Original rich-text/footer/undefined-y resize, and WhereIWas sandbox descriptions. Source and callback scope are traced; qualification/seal/deployment are still underway. No completed prior creator fix is inferred from metadata or a backup filename.</w:t>
            </w:r>
          </w:p>
        </w:tc>
      </w:tr>
      <w:tr>
        <w:tc>
          <w:tcPr>
            <w:tcW w:type="dxa" w:w="4320"/>
          </w:tcPr>
          <w:p>
            <w:r>
              <w:t>Licensing and dual source compatibility</w:t>
            </w:r>
          </w:p>
        </w:tc>
        <w:tc>
          <w:tcPr>
            <w:tcW w:type="dxa" w:w="4320"/>
          </w:tcPr>
          <w:p>
            <w:r>
              <w:t>Local opening-flow packages have no usable rights notice. TIYL author text has no explicit redistribution grant; WhereIWas's primary endpoint is unavailable; Bandits has separately credited contributions and no established onward license. OPENING-FLOW13.md/docx retains actual local/web evidence. Original interop proceeds; new third-party bundles require rights evidence. Current SourceIntegration external refusal also blocks its private D2 reader; the qualified authority/reader seam remains open, since predicate-only relaxation would duplicate packaged autoload.</w:t>
            </w:r>
          </w:p>
        </w:tc>
      </w:tr>
      <w:tr>
        <w:tc>
          <w:tcPr>
            <w:tcW w:type="dxa" w:w="4320"/>
          </w:tcPr>
          <w:p>
            <w:r>
              <w:t>Research and continued qualifications</w:t>
            </w:r>
          </w:p>
        </w:tc>
        <w:tc>
          <w:tcPr>
            <w:tcW w:type="dxa" w:w="4320"/>
          </w:tcPr>
          <w:p>
            <w:r>
              <w:t>Source objective/evidence/outcome/candidate tools and source-cache/performance controls pass their retained bounded cases. Real objective assignment/review UI, controller execution, full native-menu recording/multi-stream replay, in-world lag/input, full-body admission, multiplayer, native social/acoustic and remaining sixteen dormant D2 findings remain open. Saved native05 retains its original full-source replay.</w:t>
            </w:r>
          </w:p>
        </w:tc>
      </w:tr>
      <w:tr>
        <w:tc>
          <w:tcPr>
            <w:tcW w:type="dxa" w:w="4320"/>
          </w:tcPr>
          <w:p>
            <w:r>
              <w:t>Live Mousecat and custody</w:t>
            </w:r>
          </w:p>
        </w:tc>
        <w:tc>
          <w:tcPr>
            <w:tcW w:type="dxa" w:w="4320"/>
          </w:tcPr>
          <w:p>
            <w:r>
              <w:t>Installed source routes serve40 exact UI assets, including communication JS/CSS; service16768 and desktop40260/sourceM remain the observed lineage. Current root repair served3f470ff and actual desktop saved replay was preserved. Reconfirm these process/service/window facts before observation. Pico now owns appearance/storage; Sesame navigation/evidence; Moon retains prior exact files/resource/read-only holds. Root owns chief logic/backend/deployment/canonical records. Current native_input_flow04 owns only new loader weave/minimal SAOAgent hook/test; capture_performance04 owns only mod-patches002/manifest/generated registry/test.</w:t>
            </w:r>
          </w:p>
        </w:tc>
      </w:tr>
    </w:tbl>
    <w:p>
      <w:r>
        <w:t>Actual peer holdings recovered at council1791363449.439989/3454.525169: Sesame and Pico each hold no runnable in-game controller/session/sensory-action assignment/execution receipt. Pico, Sesame and Moon each report no completed creator/menu patch source/deploy proof in current holdings. Representations, asset executors and earlier research remain their true contributions. These replies close the holding recovery; full implementation stays open. Sole standing liaison participant_publisher04 remains ACTIVE_UNTIL_ROOT_OR_OPERATOR_RELEASE and exclusively writes cursors/log/outgoing records, reading after actual durable cursors. Latest rights/full-scope route is1791363788.832319.</w:t>
      </w:r>
    </w:p>
    <w:p>
      <w:r>
        <w:t>Current detailed source/goal anchors are S resolution12/mod-provenance13, native-start13, native-stop13, mod-compat13, communication-thread13, communication12/peer-repair13, opening-rights13 and recall13/CURRENT-SCOPE13.md. The bounded transcript pass retains40 read SAO/Mousecat session files and10 unique matching original user requests with exact source lines. Both dirty indexes match the preserved originals: S9eb0d20d9653f84692c52b7701dd41eba18b8545165357d89e0dbf700e99bf12 and Mc5379ff98ee5d9ab8ff3548f341ab406c179fe69eff5490a361a118a9e2d9387. No broad staging, reset, commit, PR or publication occurred.</w:t>
      </w:r>
    </w:p>
    <w:p>
      <w:r>
        <w:t>D1 remains CLOSED. D2 remains OPEN and the chief main line. FIFO stays D2 Leisure→D3 construction/crafting/repair/utilities→D4 all food→D5 comprehensive installed animal care→D6 assessed learning. Cancelled plugin publication remains cancelled. Continue the already-owned menu/loader source qualification and supported deployment, then the remaining source/recording/controller/person seams while preserving the user's native save/start choice and original source-lifetime evidence.</w:t>
      </w:r>
    </w:p>
    <w:p>
      <w:pPr>
        <w:pStyle w:val="Heading3"/>
      </w:pPr>
      <w:r>
        <w:t>2026-10-07T17:58:47.795752+00:00 — full-goal transfer21 and exact source/deployment checkpoint</w:t>
      </w:r>
    </w:p>
    <w:p>
      <w:r>
        <w:t>The operator requested a comprehensive fresh-session transfer with the same goals, implementation, decisions, evidence, logical liaison and reciprocal obligations. The latest direction is to complete the entire authorized mod/creator/person/controller/communication/objective/research/world/ontology environment. A repaired increment does not become a playtime milestone; an invented readiness/perfection gate also does not suspend practical implementation. Native user save/character/start selection and ordinary compatible flow remain user-owned. Root's mistaken reading of “good to go” as launch approval was corrected before any native/window action or outgoing activation claim. No new scenario or test character was launched.</w:t>
      </w:r>
    </w:p>
    <w:p>
      <w:r>
        <w:t>Current transfer is _scratch/handoffs/20261007-1743Z-1043PST-chief-logic-full-goal-transfer21.md with evidence, verification and generated DOCX siblings. It preserves the earlier comprehensive kernel19 and original08:24 kernel as lineage. Use its exact S/M/P working directories rather than the desktop-assigned3579 sibling. Current source/custody/pins and unfinished goals supersede dated status assertions while original history remains append-only.</w:t>
      </w:r>
    </w:p>
    <w:tbl>
      <w:tblPr>
        <w:tblStyle w:val="TableGrid"/>
        <w:tblW w:type="auto" w:w="0"/>
        <w:tblLook w:firstColumn="1" w:firstRow="1" w:lastColumn="0" w:lastRow="0" w:noHBand="0" w:noVBand="1" w:val="04A0"/>
      </w:tblPr>
      <w:tblGrid>
        <w:gridCol w:w="4320"/>
        <w:gridCol w:w="4320"/>
      </w:tblGrid>
      <w:tr>
        <w:tc>
          <w:tcPr>
            <w:tcW w:type="dxa" w:w="4320"/>
          </w:tcPr>
          <w:p>
            <w:r>
              <w:t>Concrete current delta</w:t>
            </w:r>
          </w:p>
        </w:tc>
        <w:tc>
          <w:tcPr>
            <w:tcW w:type="dxa" w:w="4320"/>
          </w:tcPr>
          <w:p>
            <w:r>
              <w:t>Standing</w:t>
            </w:r>
          </w:p>
        </w:tc>
      </w:tr>
      <w:tr>
        <w:tc>
          <w:tcPr>
            <w:tcW w:type="dxa" w:w="4320"/>
          </w:tcPr>
          <w:p>
            <w:r>
              <w:t>Loader/source Java build13</w:t>
            </w:r>
          </w:p>
        </w:tc>
        <w:tc>
          <w:tcPr>
            <w:tcW w:type="dxa" w:w="4320"/>
          </w:tcPr>
          <w:p>
            <w:r>
              <w:t>New native List callback bridge is source-qualified143/143. Canonical60-source-plus-generated-version build passes against actual PZ/ZombieBuddy. Both source shipping JARs are454419bytes SHA04d988b8713b1620e59e0283ce5691a2c31dc4cc58617402946848d0475964dd. The actual installed JAR remains445629bytes/e906b401640879842f484d01f9500814ec2c55ea31b84e668482bb416960f778. Build is complete; deployment/native activation is not claimed. All76 residual source pins and both indexes remain unchanged.</w:t>
            </w:r>
          </w:p>
        </w:tc>
      </w:tr>
      <w:tr>
        <w:tc>
          <w:tcPr>
            <w:tcW w:type="dxa" w:w="4320"/>
          </w:tcPr>
          <w:p>
            <w:r>
              <w:t>Original native menu002</w:t>
            </w:r>
          </w:p>
        </w:tc>
        <w:tc>
          <w:tcPr>
            <w:tcW w:type="dxa" w:w="4320"/>
          </w:tcPr>
          <w:p>
            <w:r>
              <w:t>Worker source custody returned to root after184 source controls/zero failures,50 preimage failures and16/14 restored-defect inverses. Checker2/2 and22 reviewed upstream pins pass; original001 unchanged. Source e38230563a96a7c9c4ebcc5c661216398ee4b96306579c895152dfcaf8ec7ae0, seal111e1e708775057e3173314973f74558881cb7adfedbdd9d69a0f300b428d89f. No deployment/rendered proof. Separate Bandits getAllUIs omission remains.</w:t>
            </w:r>
          </w:p>
        </w:tc>
      </w:tr>
      <w:tr>
        <w:tc>
          <w:tcPr>
            <w:tcW w:type="dxa" w:w="4320"/>
          </w:tcPr>
          <w:p>
            <w:r>
              <w:t>Independent review</w:t>
            </w:r>
          </w:p>
        </w:tc>
        <w:tc>
          <w:tcPr>
            <w:tcW w:type="dxa" w:w="4320"/>
          </w:tcPr>
          <w:p>
            <w:r>
              <w:t>R/foundation-review13 receiptc1cff2fdfdd92d931b22728895b45da3e3826f1141894bd3f7808e06f420f982 finds no blocking source callback/order/classloader/exception/ownership regression in current loader/thread/menu. Source fixture/API proof remains distinct from native activation. Old free-text/dictation prose is superseded by the user's direct communication authorization.</w:t>
            </w:r>
          </w:p>
        </w:tc>
      </w:tr>
      <w:tr>
        <w:tc>
          <w:tcPr>
            <w:tcW w:type="dxa" w:w="4320"/>
          </w:tcPr>
          <w:p>
            <w:r>
              <w:t>Interrupted deployment13</w:t>
            </w:r>
          </w:p>
        </w:tc>
        <w:tc>
          <w:tcPr>
            <w:tcW w:type="dxa" w:w="4320"/>
          </w:tcPr>
          <w:p>
            <w:r>
              <w:t>Only old installed JAR, approval and default preimages were prepared. No before.json, deploy.log or apply receipt exists; canonical deployment never ran. Provisional save-marker helper expects path keys rather than actual grouped save/files rows and needs correction before a fresh preparation. Preserve interrupted evidence.</w:t>
            </w:r>
          </w:p>
        </w:tc>
      </w:tr>
      <w:tr>
        <w:tc>
          <w:tcPr>
            <w:tcW w:type="dxa" w:w="4320"/>
          </w:tcPr>
          <w:p>
            <w:r>
              <w:t>Live/installed snapshot</w:t>
            </w:r>
          </w:p>
        </w:tc>
        <w:tc>
          <w:tcPr>
            <w:tcW w:type="dxa" w:w="4320"/>
          </w:tcPr>
          <w:p>
            <w:r>
              <w:t>17:43Z service16768/127.0.0.1:4317 and desktop40260/HWND198024/sourceM persist, game absent. Read-only installed:check exit0/all40 served assets exact, API snapshot200. All120 original marker hashes across25 saves match. No UI action occurred during this transfer.</w:t>
            </w:r>
          </w:p>
        </w:tc>
      </w:tr>
      <w:tr>
        <w:tc>
          <w:tcPr>
            <w:tcW w:type="dxa" w:w="4320"/>
          </w:tcPr>
          <w:p>
            <w:r>
              <w:t>Actual bulletin and peers</w:t>
            </w:r>
          </w:p>
        </w:tc>
        <w:tc>
          <w:tcPr>
            <w:tcW w:type="dxa" w:w="4320"/>
          </w:tcPr>
          <w:p>
            <w:r>
              <w:t>Liaison GET bulletin17:50:17Z has27records(22SAO/twoMousecat/threePostLatent), zero quarantine, SHA38d05b2baaae82c948908b449a296eebfb97a05625fb2e1d4b18c63da13561ea. Old D1OPEN/A28pending/roles propositions are historical; several newest creator/controller/voice/objective/world/tool requirements are missing from the board. Current canonical direction and transferred goals govern. Actual full-goal alignment route1791395573.357579 was sent/read back. Raw board/drift table/current cursors and atomic single-successor custody protocol are in liaison04/transfer14-20261007-175017Z.</w:t>
            </w:r>
          </w:p>
        </w:tc>
      </w:tr>
    </w:tbl>
    <w:p>
      <w:r>
        <w:t>Same logical slack_liaison04 remains ACTIVE through transfer, with old writer mutations frozen only after its own seal and explicit single-successor claim; root never writes its state/log/cursors. Current roles: Pico appearance/storage, Sesame navigation/evidence, Moon earlier exact file/resource/read-only holds, root chief logic/backend/deployment/records. No completed creator-fix holding or runnable in-game controller was supplied by those peers; recovered NONE holdings do not erase the implementation requirement or prove an earlier fix exists nowhere. Current typed renderer source repair retains independent Sesame acceptance and its exact ownership. Human/agent full bodies, advanced creator/group/history, source authority/private-reader coexistence, menu/multistream recording, actual controller and voice/objective/review/learning execution, native responsiveness and inhabited world remain open.</w:t>
      </w:r>
    </w:p>
    <w:p>
      <w:r>
        <w:t>D1 stays CLOSED. D2 stays OPEN on the chief main line; source-lifetime applied records/freeze and sixteen dormant findings remain. FIFO through D6, individual source terms/transport/publication limits, secure/disclosure holds and cancelled plugin-publication decision are preserved. This is a continuity transfer, not goal closure or a public release. No staging/reset/commit/PR/publication occurred.</w:t>
      </w:r>
    </w:p>
    <w:p>
      <w:pPr>
        <w:pStyle w:val="Heading3"/>
      </w:pPr>
      <w:r>
        <w:t>2026-10-08 20:48 UTC / 13:48 PST — D2 installed cohort and concurrent mainline</w:t>
      </w:r>
    </w:p>
    <w:tbl>
      <w:tblPr>
        <w:tblStyle w:val="TableGrid"/>
        <w:tblW w:type="auto" w:w="0"/>
        <w:tblLook w:firstColumn="1" w:firstRow="1" w:lastColumn="0" w:lastRow="0" w:noHBand="0" w:noVBand="1" w:val="04A0"/>
      </w:tblPr>
      <w:tblGrid>
        <w:gridCol w:w="4320"/>
        <w:gridCol w:w="4320"/>
      </w:tblGrid>
      <w:tr>
        <w:tc>
          <w:tcPr>
            <w:tcW w:type="dxa" w:w="4320"/>
          </w:tcPr>
          <w:p>
            <w:r>
              <w:t>Boundary</w:t>
            </w:r>
          </w:p>
        </w:tc>
        <w:tc>
          <w:tcPr>
            <w:tcW w:type="dxa" w:w="4320"/>
          </w:tcPr>
          <w:p>
            <w:r>
              <w:t>Evidence and remaining work</w:t>
            </w:r>
          </w:p>
        </w:tc>
      </w:tr>
      <w:tr>
        <w:tc>
          <w:tcPr>
            <w:tcW w:type="dxa" w:w="4320"/>
          </w:tcPr>
          <w:p>
            <w:r>
              <w:t>Supported local installation</w:t>
            </w:r>
          </w:p>
        </w:tc>
        <w:tc>
          <w:tcPr>
            <w:tcW w:type="dxa" w:w="4320"/>
          </w:tcPr>
          <w:p>
            <w:r>
              <w:t>tools/deploy.sh deploy02 exited 0 after staging and verifying the 92,290-file candidate. _scratch/d2-leisure-01/deploy-preflight/full-tree-postflight02.json (SHA-256 870810d9a44b30660a099a45cd8097f01128ec3185abcd1ecbc1fa4d76516b68) independently passed exact installed bytes, JAR SHA-256 cea46d138f664843452a7e6310f9f761de2cbb41d371802bee93fc2c78d2fcf1, one SAO approval row, prior-install backup, 121 save markers and unchanged selection; no game process. This is installed-byte proof, not loaded gameplay.</w:t>
            </w:r>
          </w:p>
        </w:tc>
      </w:tr>
      <w:tr>
        <w:tc>
          <w:tcPr>
            <w:tcW w:type="dxa" w:w="4320"/>
          </w:tcPr>
          <w:p>
            <w:r>
              <w:t>Fresh normal-menu candidate</w:t>
            </w:r>
          </w:p>
        </w:tc>
        <w:tc>
          <w:tcPr>
            <w:tcW w:type="dxa" w:w="4320"/>
          </w:tcPr>
          <w:p>
            <w:r>
              <w:t>_scratch/d2-leisure-01/native-menu-prepared-2aaec485 compiled the current observer adapter against the installed JAR. host.json phase prepared, PID 0; launch.json keeps native default mods and native Load/save/character selection. The older prepared candidate has a stale JAR. No game, save, character or scenario was chosen.</w:t>
            </w:r>
          </w:p>
        </w:tc>
      </w:tr>
      <w:tr>
        <w:tc>
          <w:tcPr>
            <w:tcW w:type="dxa" w:w="4320"/>
          </w:tcPr>
          <w:p>
            <w:r>
              <w:t>Source and rights</w:t>
            </w:r>
          </w:p>
        </w:tc>
        <w:tc>
          <w:tcPr>
            <w:tcW w:type="dxa" w:w="4320"/>
          </w:tcPr>
          <w:p>
            <w:r>
              <w:t>Read-only reachability audit found seven imported families, 89,522 manifest rows and active non-leisure Lifestyle/conditional aquarium behavior; removing by family or texture directory would break registrations. Nine .bak rows are the only obvious inert subset. CREDITS.md now states copied/adapted D2 code, items and media plus distinct rights limits; it changed after postflight, so installed credit bytes remain the prior overlay until a supported redeploy. Public transport and redistribution qualification remain open.</w:t>
            </w:r>
          </w:p>
        </w:tc>
      </w:tr>
      <w:tr>
        <w:tc>
          <w:tcPr>
            <w:tcW w:type="dxa" w:w="4320"/>
          </w:tcPr>
          <w:p>
            <w:r>
              <w:t>Concurrent correction</w:t>
            </w:r>
          </w:p>
        </w:tc>
        <w:tc>
          <w:tcPr>
            <w:tcW w:type="dxa" w:w="4320"/>
          </w:tcPr>
          <w:p>
            <w:r>
              <w:t>Mousecat SVFX/Galleria has its own owner and evidence; the chief continues D2. The reciprocal liaison now also checks chief priority drift, tracking D2 progress or exact blocker alongside the correction owner/receipt. New unrelated work can be routed to a separately stewarded session through Pico as a peer; no new feature or ownership was inferred from that capability ACK.</w:t>
            </w:r>
          </w:p>
        </w:tc>
      </w:tr>
    </w:tbl>
    <w:p>
      <w:r>
        <w:t>D1 remains CLOSED; D2 remains OPEN. FIFO through D6 and cancelled plugin publication remain unchanged. Actual loaded leisure activity, native recording, selected person/save continuity, and full authorized product goals remain open.</w:t>
      </w:r>
    </w:p>
    <w:p>
      <w:pPr>
        <w:pStyle w:val="Heading3"/>
      </w:pPr>
      <w:r>
        <w:t>2026-10-08 21:29 UTC — D2 outdoor inquiry source and Week One handoff checks</w:t>
      </w:r>
    </w:p>
    <w:p>
      <w:r>
        <w:t>Batches/D2-20261005-2341Z-1641PST-leisure.md records the actor-owned outdoor sound inquiry path through native personal visibility, private appraisal, existing inquiry purpose, Standing and Locomotion. Source receipt _scratch/d2-leisure-01/first-week-outdoor-inquiry236/source-integration15.json SHA-256 743366e0868c0037ad1697c3e7ec91635bf8d26a429619b22a25af3db7d96c18 joins native 68/one mutation, Kahlua 97/nine mutations, equal rebuilt source JARs 4b8d717e60d142aab6ee862b18ff3bfc0932df2e82cb18525c34be0c64a5c5e2, and fresh focused SAO/P004 retirement checks. The earlier cache-miss P1 has a source-only same-session removal witness; independent re-review and loaded behavior remain open. Installed postflight02 still records the prior JAR; the prepared native menu remains PID 0 and no desktop/game action was taken. D1 CLOSED, D2 OPEN/chief, FIFO D3–D6 intact; no new installation, rendered, peer or publication claim.</w:t>
      </w:r>
    </w:p>
    <w:p>
      <w:r>
        <w:t>Affected sound acquisition also passes _scratch/d2-leisure-01/first-week-outdoor-inquiry236/sound-evidence17.json SHA-256 846e65e429dc8fca2b9d3826002c6d79505f7cbd722df2b2fb818878011c9fdc: 28 native WorldSound/sight, 49 Kahlua belief and 34 source controls against the rebuilt source JAR. Loaded Week One reaction remains unobserved.</w:t>
      </w:r>
    </w:p>
    <w:p>
      <w:pPr>
        <w:pStyle w:val="Heading3"/>
      </w:pPr>
      <w:r>
        <w:t>2026-10-08 22:15 UTC — D2 installed generation and next source repair</w:t>
      </w:r>
    </w:p>
    <w:p>
      <w:r>
        <w:t>Guarded delta15 _scratch/d2-leisure-01/deploy-preflight/delta15/receipt.json SHA-256 f4f5c2bc34bd778a7ddd600b8d605ecbcb45964f935261198bddbf71d49c0748 replaced the JAR, Perception, Planning and credit overlay. Independent full-tree-after-delta15 SHA-256 0aeab22cd350570117b6d1a7f0bf0a55eefafa328d26e5127f81b9c5cf8002ee finds 92,290 effective installed files source-equal for that generation, with 121 saved markers and selections preserved, approval 173 to 174 and zero game process. The later private-cue ordering and 64-cue saturation repair is source-only at SHA-256 a909775682d007219c6504a607e39a41be3062388ee74478d2ec03ca548aebbe. Its focused receipt _scratch/d2-leisure-01/first-week-cue-capacity-20261008/focused/receipt.json SHA-256 1fd0c11cf2c9050da181bd6e2c0c0e320d65e2fda7f3feea9b20ec500ecdd4c9 passes 105 Kahlua checks and 11 mutations; loaded sound, reaction and midgame behavior remain unobserved. The incomplete native-menu launch was stopped without gameplay or user save/character/scenario selection. The operator defers playtesting until Mousecat's isometric 2.5D environment and Pico's selected high-definition rigged, animated 3D body are ready. Pico selected F03 scalp-master-fit direction but has supplied no assembled GLB/asset revision/armature/idle-walk contract. D1 CLOSED, D2 OPEN/chief, FIFO D3–D6 intact; optional Nuke and cancelled plugin publication unchanged.</w:t>
      </w:r>
    </w:p>
    <w:p>
      <w:pPr>
        <w:pStyle w:val="Heading3"/>
      </w:pPr>
      <w:r>
        <w:t>2026-10-08 22:19 UTC — D2 exact installed cue repair</w:t>
      </w:r>
    </w:p>
    <w:p>
      <w:r>
        <w:t>Guarded Perception-only delta16 _scratch/d2-leisure-01/deploy-preflight/delta16/receipt.json SHA-256 c934d112ec5f27995e4928f491cb60d6ac0291f471bf2bfbc34ffa99829f1f2f installs the newly qualified private cue ordering/capacity source without game activation. Independent full-tree-after-delta16 SHA-256 43ae3d5c4d2e4272f916dddf13c5add8e23462fa61c21cf00b6bbbffac47a47e confirms 92,290 effective source-equal installed files; the sole raw difference is the known root credit overlay, and no source-only/installed-only path exists. All 121 save markers, selected default/latest hashes and 174 approvals remain unchanged with zero game process. Loaded gameplay, rendered observation, peer review and publication remain separate and open.</w:t>
      </w:r>
    </w:p>
    <w:p>
      <w:pPr>
        <w:pStyle w:val="Heading3"/>
      </w:pPr>
      <w:r>
        <w:t>2026-10-08 22:36 UTC — D2 native pulse acquisition and installed delta17</w:t>
      </w:r>
    </w:p>
    <w:p>
      <w:r>
        <w:t>Build 42's 16-update WorldSound pulse can expire between SAO's 20-county-tick full scans. The actor's existing Perception callback now acquires only personally audible native sound rows on intervening calls; full sight/ground/object scanning keeps its cadence. _scratch/d2-leisure-01/first-week-fast-hearing-20261008/sound-evidence.json SHA-256 4c70fb7a693b8a34abda220ea562602ea11b6516a46b6c4d5d93be25f6ad0ace passes 30 native, 51 Kahlua and 35 source-inverse checks; the rebuilt source and shipped JARs are equal at SHA-256 ed3699a068d4823b7fe4abfde18eb7f1c7ee6dd96006d1b7b4a4c762a2bca69a. The existing Week One private-hearing and situation-appraisal probes also pass their focused checks. The sound remains anonymous private evidence, carried through existing appraisal and planning.</w:t>
      </w:r>
    </w:p>
    <w:p>
      <w:r>
        <w:t>Exact guarded delta17 _scratch/d2-leisure-01/deploy-preflight/delta17/receipt.json SHA-256 e32722fe681cc09e3e253ffdfce149fc98962e43656de7d41163e165ed1cfabe installed only the JAR, Perception Lua and Controller comment. Independent full-tree-after-delta17 SHA-256 db5f4a080212bd86c896d1fd7b0cc28cd69d5328e23f7bc8c0f7c30ae6c4ebc8 confirms all 92,290 raw and effective installed files equal source, 121 save markers and default/latest selections unchanged, 174 approvals, and no game process. It does not establish loaded hearing, physical response or rendered behavior. D2 remains OPEN/chief with first-week participation and midgame continuity still in development; FIFO D3–D6, user game choices, optional Nuke and cancelled plugin publication are preserved.</w:t>
      </w:r>
    </w:p>
    <w:p>
      <w:pPr>
        <w:pStyle w:val="Heading3"/>
      </w:pPr>
      <w:r>
        <w:t>2026-10-08 22:46 UTC — D2 exact Week One performance hearing delta18</w:t>
      </w:r>
    </w:p>
    <w:p>
      <w:r>
        <w:t>The source-owned physical performance's exact native sound is now offered to an awake SAO listener on each normal observation callback, including between full county-time scans. Saved private hearing, source generation, live pulse and body ownership remain the acceptance chain; already heard pulses skip repeat native claims. _scratch/d2-leisure-01/first-week-performance-fast-hearing-20261008/receipt.json SHA-256 f2ac5878a258a76d297b2bec1566761170fa1564da0b4bc95a46233436f18aa8 passes 42 native checks, one Kahlua receiver fixture and 16 causal controls, including the between-scan failure mutation. Preflight06 SHA-256 4841a45dda2d9f02165b2f54d42cc8e00e6be7838d180582c2937c60844eb5ef found exactly one package difference. Guarded delta18 SHA-256 173b625903f0ee15fee1ae0f7e52b94c6c4edeb54d48d2b86d5bb56f39d32ec3 installed Perception alone. Independent full-tree-after-delta18 SHA-256 76f6cd5da3c19803e145f15a94ec837b48edac8a22e77624be2e40ff39377041 confirms 92,290 raw/source-equal installed files, 121 save markers/default/latest hashes unchanged, 174 approvals and game process zero. Loaded behavior, rendered observation, peer review and publication are unproven. D2 remains OPEN; source-independent first-week participation breadth and midgame continuity remain to build.</w:t>
      </w:r>
    </w:p>
    <w:p>
      <w:pPr>
        <w:pStyle w:val="Heading3"/>
      </w:pPr>
      <w:r>
        <w:t>2026-10-08 22:54 UTC — D2 first-week question retained into midgame</w:t>
      </w:r>
    </w:p>
    <w:p>
      <w:r>
        <w:t>An admitted private inquiry's saved unresolved sound evidence now returns as that person's uncertain question after the native pulse expires. The planner requires a new current personal observation of a visible object or ground approach before any further route. _scratch/d2-leisure-01/first-week-retained-inquiry-20261008/focused03/receipt.json SHA-256 3b431d5b2288488d313892db2a4c6d3e3ee47090e159141557d6d926d821956d passes 107 Kahlua cases and 12 mutations, with native-roundtripped retained history at county hour 200 and no fresh pulse. Preflight07 SHA-256 c62277e808f0e34b07c5260885b0366b6574d77da3e3070f47d4edfbc1fc4507 identified only SituationAppraisal Lua. Guarded delta19 SHA-256 b4bc6611c49347ef654a3e25742f5cc2f49db997c2ce72a8e5d3cac6df6a9450 installed that file, and independent full-tree-after-delta19 SHA-256 9d9bf9b97279d955be1464da48b1caaac7b81e9e835f0dec6e7300dd0f11459e confirms 92,290 raw/source-equal installed files, 121 save markers/default/latest hashes unchanged, 174 approvals, game process zero. Loaded, rendered, peer and publication proof remains open; D2 stays OPEN/chief with broader first-week participation/event production and midgame response in scope.</w:t>
      </w:r>
    </w:p>
    <w:p>
      <w:pPr>
        <w:pStyle w:val="Heading3"/>
      </w:pPr>
      <w:r>
        <w:t>2026-10-08 23:25 UTC — D2 callback order, Java cursor and retained route</w:t>
      </w:r>
    </w:p>
    <w:p>
      <w:r>
        <w:t>Sesame found that the first performance claim could precede native sound acquisition and that source proxies could miss a short pulse behind their cognition throttle. The ordinary callback now scans first; the proxy's live-performance callback uses the existing exact source body and SAO person crosswalk. Neo then found that the Java cursor rejected both the new hearer stream and an existing performance-row stream. Rebuilt source/shipped JARs match SHA-256 2585e171e9b0a167c398fc15acefa3fa929b26fdaa0f5fcd941ce35dc28c6ee4. The native cursor receipt at _scratch/d2-leisure-01/cursor-allowlist-20261008/focused02/receipt.json, SHA-256 27d15bb86f137e61a1d47a7ba62b907c05a57625cdbff81a77b5891aa918220f, passes current Kahlua/Java admission and rejects the preserved old JAR. Corrected ordinary hearing passes 42 native, one Kahlua and 17 causal controls; the source-proxy callback passes a controlled first-callback case and four inverses. Saved midgame inquiry now passes actual ordinary choice and route dispatch to a newly visible ground lead at county hour 200: _scratch/d2-leisure-01/midgame-retained-dispatch-20261008/focused04/receipt.json SHA-256 d4b446038ac0d26dbfbf057e7454835b048a6c26905947fe52dac3fcbbb3515f, 111 Kahlua checks and 12 inverses.</w:t>
      </w:r>
    </w:p>
    <w:p>
      <w:r>
        <w:t>Read-only preflight09 SHA-256 f17ad09dc997b8ec9a02ebb125fb637b641d2088367ed7cb6d929a298b718e76 found exactly three source/install differences. The first delta20 invocation stopped before mutation because its old JAR-equality guard assumed the changed JAR was already installed. After that guard was corrected against the preflight's distinct pins, guarded delta20 receipt SHA-256 5bffe90cae93b5eeefddcf25eb392e49601575160b9ffb0f40389d6e588ce479 installed only the JAR, WeekOneContinuity and Perception. Independent full-tree-after-delta20 SHA-256 a5d6fc50b01aef3187fa53646ef8dfc30527e05374ce98af8de62fec737b1793 confirms all 92,290 installed files source-equal, 121 save markers and selected default/latest hashes unchanged, 174 approvals and zero game process. Sesame reviewed the repaired cursor with no new unconditional P2; her cost/fairness caveat remains: 128 candidate visits can cause up to 128 native sound-list scans per tick, and a larger or churning cache can miss a short pulse. Loaded behavior, rendered observation, full peer acceptance and publication remain separate. D1 CLOSED; D2 Leisure OPEN/chief; D3–D6 FIFO. Operator playtesting stays deferred until Mousecat's isometric 2.5D and Pico's selected rigged, animated 3D body exist.</w:t>
      </w:r>
    </w:p>
    <w:p>
      <w:pPr>
        <w:pStyle w:val="Heading3"/>
      </w:pPr>
      <w:r>
        <w:t>2026-10-08 23:42 UTC — D2 source proxy sound and selected F03 transport</w:t>
      </w:r>
    </w:p>
    <w:p>
      <w:r>
        <w:t>The exact source proxy now samples ordinary native sound for its SAO person before the 20-tick full sight/cognition scan, once per person/body/brain birth/tick across repeated source program callbacks. A saved exact body-marker rebind also samples on the second cached return. The separate live-performance OnTick path may rescan that listener later in the county tick; retained hearing remains deduplicated. Sound receipt _scratch/d2-leisure-01/source-proxy-sound-only-20261008/sound-evidence01.json SHA-256 53bbab2ad41ce7bd2513285f763cd5bd4768834d1f6809dd47df44e1b77be396 passes 30 native/53 Kahlua/36 controls; continuity02 SHA-256 c64852028891f0a913e3f0b2e6d4d3132c32f9cc8255e0b1fe7ac0b3a0806808 passes production/55 inverses. Stale preflight10 was superseded after the rebind correction. Read-only preflight11 SHA-256 e73ab79cc18717d48d7c85f85fc243312b07427c58f5b29824ec1a0555aa96ac found exactly two package differences. Guarded delta21 SHA-256 cd5ca71c76694e485a07314abea7e49611654ab55c187b10953d5c2c23b8eda4 installed only WeekOneContinuity and Perception. Independent full-tree-after-delta21 SHA-256 9651fd1ba0bac46bbfac3ccd75eb0bc9817201e201f60229085b03db35314a3c confirms 92,290 source-equal installed files, no path drift, 121 unchanged save markers/default/latest selections, approval state and zero game process. Sesame confirmed the saved/rebound repair and scoped the once-per-tick guarantee to repeated assessForBandit callbacks; the separate OnTick path can rescan. Anonymous hearing alone grants neither source-body inquiry route nor social participation; loaded and rendered behavior remain unobserved.</w:t>
      </w:r>
    </w:p>
    <w:p>
      <w:r>
        <w:t>Pico reconstructed the selected F03 scene and scalp master from 33 ordered private parts plus manifest. Full-file hashes match approved pins eff8967b98aa751324a25d602ab0805d0c81a51d022ee761b4b268f61787b186 and 1e2bd17969f86037adad2afc8fcc8a54d1ae78d1476f0ed4d35fd265da2d7122. Local 34-attachment upload receipt _scratch/d2-leisure-01/liaison04/f03-private-transfer251/transfer-upload-receipt.json SHA-256 f8f236b807d408c1010dbd237b194d34d119fbff321c3ab3fcd764baee513da8 and Pico admission receipt SHA-256 bcb84ea4943fb3998dcd0cf8311c3bee823afc25ac6f97fccb7e311538d65959 establish input custody only. Selected mesh export, armature, authored idle/walk clips, Mousecat binding and rendered acceptance remain pending. D1 CLOSED; D2 Leisure OPEN/chief; D3–D6 FIFO. Operator playtesting stays deferred; user save/character/scenario choices remain untouched, Nuke optional, plugin publication cancelled.</w:t>
      </w:r>
    </w:p>
    <w:p>
      <w:pPr>
        <w:pStyle w:val="Heading3"/>
      </w:pPr>
      <w:r>
        <w:t>2026-10-09 00:53 UTC — D2 source-proxy inquiry correction and exact install</w:t>
      </w:r>
    </w:p>
    <w:p>
      <w:r>
        <w:t>Week One's source-owned physical body now offers the existing SAO person's personally heard, unresolved sound question through ordinary private comparison when it sees a current outdoor-ground approach. Planning retains the selected purpose with an admission; source movement remains the physical task. A separate tick poll requires exact body, position, visible target and completed same-body/generation/tick/tile concept receipt before a retained question revision. Interruption and deadline are unconfirmed attempts; failed terminal reconciliation retries, then preserves explicit unresolved status after 16 failures. This carries the original hearing date into the midgame appraisal path without creating source Babe/Walker person identities or duplicate sound or actor systems.</w:t>
      </w:r>
    </w:p>
    <w:p>
      <w:r>
        <w:t>Neo and Sesame identified three post-delta23 P2 seams: the pending stream was missing from Java's cursor allowlist, terminal failure could be cleared despite failed Planning reconciliation, and an unadmitted purpose could be evicted or queued during conflict. Corrected Java/shipped JAR SHA-256 b1d787959295fd4f7071212208a784fb24f77d7a8fe0d55d48af9e52cb4a8b3b. Focused cursor receipt f5a6817ed01b13abfe3ad37cee18a8ef328cc7b87ec895a1aa9e00c52207516f, Week One dispatch receipt 08f72850f7d7d3e32cc18ae35720c7ed2f1fb0b7929b99ea8e55462b7c6dc09c (eight inverses), appraisal receipt a7780a8e635090576d1994b47de4233879dcb13391c9604d27db1ebc98efb43e (131 checks/26 inverses), and current Week One continuity (55 inverses) pass. The broad native concept runner's unrelated duplicate-object mutation anchor is incomplete; targeted outdoor-ground production/control passed. Corrected packet ZIP SHA-256 e9880e937124da641b613f7447a23c109393e3f388804f3dd3a1098d9d4bc4e3 was delivered to Sesame, whose corrected verdict remains pending.</w:t>
      </w:r>
    </w:p>
    <w:p>
      <w:r>
        <w:t>Read-only preflight14 SHA-256 fd7318eaf11f239411bb70d0261014a5f3c7b1bd27822f6d9d8a4f9da0ffda73 found exactly the JAR, WeekOneContinuity and Planning changed after the prior source-equal delta23. Guarded delta24 SHA-256 8295471ba55f365cead3620f6f5757d4804bcf0d46a59b17a28b96b1b5cd8f71 installed those three. Independent full-tree-after-delta24 SHA-256 2bce91c7eb5adaa42c21c2ebfa43590e6d5be1e65df1d182af3f0a9d2eb77b9f confirms 92,290 source-equal installed files, 121 unchanged save markers and default/latest selections, 174 approvals and game process zero. Loaded play, visible/audio experience, rendered Mousecat observation, peer verdict and publication remain separate. Sustained pending-table mutation may restart the bounded Java cursor and delay some IDs. D1 CLOSED; D2 Leisure OPEN/chief; D3–D6 FIFO, user playtest deferred until selected rigged/animated 3D body and isometric 2.5D, normal choices/Nuke/publication decisions preserved.</w:t>
      </w:r>
    </w:p>
    <w:p>
      <w:pPr>
        <w:pStyle w:val="Heading3"/>
      </w:pPr>
      <w:r>
        <w:t>2026-10-09 01:03 UTC — D2 owner-aware reconciliation and guarded delta25</w:t>
      </w:r>
    </w:p>
    <w:p>
      <w:r>
        <w:t>Sesame confirmed retained unresolved state met the bounded retry contract and identified the shared concept interrupter as the remaining P2. Planning now releases only its own Locomotion/WorldSources inquiry admissions. Week One retains a pending terminal result and its admission, attempts reconciliation once per county tick, and after 16 failures retries that same result automatically after a 240-county-tick backoff. Focused source receipts _scratch/d2-leisure-01/source-poll-weekone08.json SHA-256 02a1a29a253b93890fcf8f1f095ee1286c5356cdd1dfa049bb7425e66814fca0 (production/11 inverses), _scratch/d2-leisure-01/source-poll-situation05/receipt.json SHA-256 37ae9181a6a9265216124b0f865ea4c85bc9660e9a30f1e77e8a922ddcd30315 (132 checks/27 inverses), and Week One continuity06 (55 inverses) pass. The exact correction packet ZIP SHA-256 6c9ec57efdfa50f6c9eb792a68d81ca2aa869304df499af1d9e7b96681841e69 was delivered to Sesame; her revised verdict is pending.</w:t>
      </w:r>
    </w:p>
    <w:p>
      <w:r>
        <w:t>Read-only preflight15 SHA-256 81f56c02cf7c650de6c75cf40419e489dc6dfdc9f1fa112c1e5d71bfc3ae1087 found exactly two Lua differences. Guarded delta25 SHA-256 8493c758830b51466d6d700cdabd7a9393c65510a9216d0d665badfbf4768384 installed them; independent full-tree-after-delta25 SHA-256 1201df028f92e1b5d21e1e2084e423d644fde029298fc11bd549ba84440ab2fb finds 92,290 source-equal installed files, 121 unchanged save markers and default/latest selections, 174 approvals and zero game process. Loaded, rendered, peer and publication evidence remain distinct. D2 stays OPEN/chief, with source-independent participation/event breadth and midgame continuity in scope; D3–D6 FIFO and operator playtest deferred pending Pico's rigged/animated selected body and Mousecat isometric view. Normal game choices, optional Nuke and cancelled plugin publication stand.</w:t>
      </w:r>
    </w:p>
    <w:p>
      <w:pPr>
        <w:pStyle w:val="Heading3"/>
      </w:pPr>
      <w:r>
        <w:t>2026-10-09 01:05 UTC — D2 corrected-packet peer review</w:t>
      </w:r>
    </w:p>
    <w:p>
      <w:r>
        <w:t>Sesame verified all nine corrected packet pins and the actual held Controller callers, finding no remaining scoped P2 at council timestamp 1791507793.813169. The sole-writer liaison relayed installed-byte evidence at 1791507878.808649 and sealed operation 290 SHA-256 9638859c5a4d004626a1eb7e9eaf5ecbdff2c745332425868e73d071e85ba762. Neighboring mocks, clock availability, cursor fairness and loaded lifecycle remain limits; D2 stays OPEN/chief with source-independent first-week participation/event breadth and midgame continuity still in scope.</w:t>
      </w:r>
    </w:p>
    <w:p>
      <w:pPr>
        <w:pStyle w:val="Heading3"/>
      </w:pPr>
      <w:r>
        <w:t>2026-10-09 01:29 UTC / 18:29 PST — operator-requested Neo Scion transfer23</w:t>
      </w:r>
    </w:p>
    <w:p>
      <w:r>
        <w:t>The operator invoked neo-scion in root session 01a11d58-9195-7ac2-bac1-5d16bac5e7b0. Full continuation is _scratch/handoffs/20261009-0120Z-1820PST-chief-logic-scion-transfer23.md, with evidence, native integrity-sealed Scion, DOCX, persistence and verification siblings. This concludes the context and carries the same full21/22 mandate; no batch/project completion or receiving chat creation is claimed. D1 CLOSED; D2 Leisure OPEN/chief; D3 construction/repair, D4 food, D5 animals, D6 assessed learning FIFO. All fifteen product requirements, current two children and five historical child custody records survive. No product source or installed bytes changed for Scion.</w:t>
      </w:r>
    </w:p>
    <w:p>
      <w:r>
        <w:t>Latest D2 full-tree-after-delta25 SHA-2561201df028f92e1b5d21e1e2084e423d644fde029298fc11bd549ba84440ab2fb proves92,290 source-equal installed files; Sesame council1791507793.813169 closes the nine-pin scoped source P2. Loaded/rendered/publication remain unobserved. Closing read rehashes121 unchanged save markers, current selections and14 installed/source critical pins; all five indexes retained. The historical193-input comparison is123 matched/70 changed; historical76 frozen pins68 matched/8 changed, with exact old/current bytes and preservation record. No broad checks, cleanup, staging or publication.</w:t>
      </w:r>
    </w:p>
    <w:p>
      <w:r>
        <w:t>Same logical liaison stopped after independently verified SEAL293 SHA-2566cd661a120a0818a491a50444ded832fe86c8dc22c2b910aa8fc1faf3edd95ad. Receiving writer must verify pins/stopped predecessor and make a distinct atomic claim293 before Slack. Council strict-after1791508375.365879; SAO peer strict-after1791287821.234449. Bulletin46/noquarantine remains dated rev16/rev17 versus newer proof. Pico requests existing F03-face-quality-v2 candidate-r2 five-file bytes; Sesame recovers provenance and rejects old scalp-fit as current face direction. Actual roster remains Pico appearance/storage, Sesame navigation/evidence. Operator playtesting is deferred until selected high-definition3D body, rig/authored motion and Mousecat isometric2.5D route; no desktop/game action or save/character/scenario selection. Shared owner and existing-lead two-way communication rule propagated beyond personal instructions remains in force. Neo A122 bounded ACP/CLI operative source/live/synthetic-trace correction is separate from open/unbound routes. Full goals, source ontology, normal choices, optional Nuke and cancelled plugin publication retained.</w:t>
      </w:r>
    </w:p>
    <w:p>
      <w:pPr>
        <w:pStyle w:val="Heading3"/>
      </w:pPr>
      <w:r>
        <w:t>2026-10-09 02:09 UTC / 19:09 PST — automatic Progenitor correction and Scion transfer24</w:t>
      </w:r>
    </w:p>
    <w:p>
      <w:r>
        <w:t>The operator corrected the succession contract: open an empty session and invoke Progenitor; the agent discovers and recovers the registered Scion without a pasted continuation. The owned lifecycle compiler, Progenitor invocation adapter and installer are corrected. Source-session options and potential continuations for the specific recovered Scion retain its entire mandate. The latest operator correction makes these contextual suggestions: inherited authorized work continues; Crucible is available for consequential/architectural rulings and creates no compulsory Mousecat step or new approval gate. Focused 26/26 checks, installed fresh-process/empty-directory recovery, optional Mousecat pure consumer compilation and live Codex skill discovery passed. Full source/installed preimages and receipts are retained under _scratch/handoffs/progenitor-recovery-20261009-0140Z-1840PST/.</w:t>
      </w:r>
    </w:p>
    <w:p>
      <w:r>
        <w:t>Automatic discovery target is _scratch/handoffs/20261009-0209Z-1909PST-chief-logic-scion-transfer24.scion.json, registered in the existing Neo immutable sessions lane. Full transfer23 plus original full21/22 anchors remain preserved. All 34 goal records and seven progeny, D1 CLOSED, D2 Leisure OPEN/chief main line, D3-D6 FIFO, actual owner/lead communication rule, save/character/scenario choices, optional Nuke and cancelled plugin publication survive. The actual sole-writer liaison remains stopped after SEAL293 and requires the same distinct atomic successor claim before Slack; no writer, cursor or bulletin was touched by this correction. Product source, installed game bytes and gameplay/rendered/peer/publication evidence retain transfer23 scope. No launch or desktop action.</w:t>
      </w:r>
    </w:p>
    <w:p>
      <w:pPr>
        <w:pStyle w:val="Heading3"/>
      </w:pPr>
      <w:r>
        <w:t>2026-10-09 02:16 UTC / 19:16 PST — composable Progenitor/Crucible correction, Scion transfer25</w:t>
      </w:r>
    </w:p>
    <w:p>
      <w:r>
        <w:t>Progenitor recovers the full registered Scion automatically. Potential continuations belong to that specific mandate and can compose. Crucible supports quick practical selection, architectural/consequential deliberation and their combination within the same continuation. Scale depth and presentation to the actual operator context, retain one answer lineage, preserve all goals and continue authorized work. The interaction is a composed capability with contextual judgment; no exclusive startup/architecture modes or new approval gate.</w:t>
      </w:r>
    </w:p>
    <w:p>
      <w:r>
        <w:t>Latest automatic discovery artifact is _scratch/handoffs/20261009-0216Z-1916PST-chief-logic-scion-transfer25.scion.json, registered in the existing Neo sessions lane. Transfer24 and its receipts remain immutable history. All34 goals, seven progeny, D1 closure, D2 chief main line and D3-D6 FIFO remain unchanged. Focused26/26 and installed native composition verification pass: source choice and recovery compose Crucible plus technical strategy, multiple continuation values and freeform qualification retain the complete mandate, and current Mousecat pure packets compile. Codex host discovery and empty-directory fresh-process recovery retain their earlier actual evidence. No rendered widget, actual future receiving session, model, desktop/game, liaison or publication action.</w:t>
      </w:r>
    </w:p>
    <w:p>
      <w:pPr>
        <w:pStyle w:val="Heading3"/>
      </w:pPr>
      <w:r>
        <w:t>2026-10-09 03:42 UTC / 20:42 PST — CoDev succession/generation and stable identity, registered Scion transfer26</w:t>
      </w:r>
    </w:p>
    <w:p>
      <w:r>
        <w:t>The operator added succession to CoDev tracking, explicit generations and the earlier biological engineering direction. Existing positions, departments and recurring obligations define stable identity. The owned adapter keeps the full schema in Neo and publishes shareable source summaries through the existing generic History/CoDev feed selected in actual Pico/Sesame two-way replies. Actual source/as-of revision links bind registration and reconstruction; generations count recorded succession steps and preserve every ancestry path, while same-session artifacts retain their generation and original progeny retain their parentage.</w:t>
      </w:r>
    </w:p>
    <w:p>
      <w:r>
        <w:t>Focused33/33 passed. Owned lifecycle packages are installed with exact preimages/pins. Installed no-argument Progenitor automatically registered/recovered a fixture through isolated HTTP History/CoDev, generation0-&gt;1, preserving all goals and exact replay. Actual current History/CoDev contains the source summaries with all original34 goals/seven progeny and preserves seven existing SAO work records. Full original goals/children remain in this transfer, with one earned tracking goal and one actual liaison execution added:35 goals/eight progeny. D1 remains CLOSED; D2 chief OPEN main line and D3-D6 FIFO remain unchanged.</w:t>
      </w:r>
    </w:p>
    <w:p>
      <w:r>
        <w:t>Latest automatic registration artifact is _scratch/handoffs/20261009-0342Z-2042PST-chief-logic-scion-transfer26.scion.json; no operator-pasted anchor is required. Liaison writer /root/slack_liaison_resume293 recovered by exact atomic claim293, completed reciprocal five-file and14-file source deliveries independently verified by Pico/Sesame and retained the actual scoped CoDev reviews, and stopped after SEAL318.json SHA-256 f751adf31f704037d3d37ff8bfec59ad9535722550bcd7ffc887b4be48854c1f. Next writer makes the one distinct atomic claim in the final checkpoint before Slack, using exact cursors {"1791102248.200029": "1791287821.234449", "1791259580.603489": "1791516789.848839"}. Prepared/installed/loaded API/native fixture/peer/rendered/publication evidence remain distinct. The selected HD full3D body, rig and authored motion stay with the existing owners; playtesting remains deferred. No game/desktop/model action, index mutation, cleanup, push or project completion.</w:t>
      </w:r>
    </w:p>
    <w:p>
      <w:pPr>
        <w:pStyle w:val="Heading3"/>
      </w:pPr>
      <w:r>
        <w:t>2026-10-09 04:58 UTC — archived branch housekeeping and bounded inquiry scheduling</w:t>
      </w:r>
    </w:p>
    <w:p>
      <w:r>
        <w:t>The operator requested a cleanup agent, consistent recentering on the present branch after recordkeeping, continued FIFO development and the ancillary custom-engine/Mousecat/new-model testing goals. /root/branch_housekeeping archived all 138 original refs and independently restored 869 exact objects (868 commits and one Codex tree). Its original commit-only verifier rejected the valid tree; the failed source/log remain preserved and the corrected type comparison qualified the archive before pruning. The archive bundle SHA-256 is 20df40e84f0efdfd22d5781d4caa1d9c185dcfd962a2b7cf92998922211a3426. Actual pruning removed 43 obsolete merged-PR local refs and 15 already deleted remote tracking refs; local branches changed 100 to 57 and origin tracking refs 23 to 8. All 38 worktrees and active, aliased, provenance, open and unqualified branch records retain custody. Final housekeeping receipt _scratch/branch-housekeeping-20261009/final-receipt.json SHA-256 ca6227cc1e16ee70dc3466c721f681d04e4377a65e44e4997442630cbdd0f991 pins the classifications and utility.</w:t>
      </w:r>
    </w:p>
    <w:p>
      <w:r>
        <w:t>At the chief's specific write checkpoint, the source branch changed from neo/d1-shared-reasoning at 6bfcd46e72146b941db6c26086201bc79e883a40 to neo/d2-leisure at 0f49e18cb34b6508f34a65b1ad50c83a8a95ccd2, tracking origin/main, ahead/behind 0/0. The intended source index changed 9eb0d20d9653f84692c52b7701dd41eba18b8545165357d89e0dbf700e99bf12 to cb4db7959a30e357faa0c4de9d2eecb4f6e271bffc09c87f65f8c5e6fdf43eb7. All 94,863 preexisting working paths and all 37 other worktree indexes remained exact; staging stayed empty. The archival checkpoint covers that coordinated interval, before the chief resumed the D2 edits below. Standing maintenance uses python tools/branch_housekeeping.py for reporting and the guide's fresh archive/prune/recenter sequence for future coordinated mutations.</w:t>
      </w:r>
    </w:p>
    <w:p>
      <w:r>
        <w:t>The shipped Java cursor reproduces a D2 scheduling defect: repeated structural admissions changed the pending table between calls, so only 16 of 64 retained IDs were visited after 32 calls; a stable table reached all 64 after eight calls. That original native Kahlua/Java proof is retained under _scratch/d2-leisure-01/source-inquiry-stable-queue-20261009/native-cursor-preimage/. WeekOneContinuity now tracks already admitted inquiries in a session-only circular ID queue. Each call discovers at most 16 raw keys and processes at most 16 queued IDs. Exact person, body/brain generation, deadline, fresh sight and Planning acknowledgement remain authoritative. A repeated discovery prefix or unavailable cursor cannot delay already indexed work; world rebind discards the runtime queue and body references, and saved pending attempts must be rediscovered and reconciled under current custody. Sustained mutation can still delay previously undiscovered reload entries; the unchanged Java cursor has no global fairness credit.</w:t>
      </w:r>
    </w:p>
    <w:p>
      <w:r>
        <w:t>Changed runtime input is only SAO_WeekOneContinuity.lua, SHA-256 1cc42ca262c72defa6a3cf7e5a5edc93e4878b406ea0d042d5c3cb1a46478858. Inquiry proof02 SHA-256 b64bda7d6571db7ba0c8992ca0578c4fa539c40c570b5b84b0534f4aea3d02dd passes production and 15 causal controls, including changing-prefix tail progress, unavailable-discovery recovery and rebind authority. The instrument pins all three imported fixture owners and checks unchanged inputs. Current continuity proof SHA-256 ffc41a1c58a5fb90df8c1b5503e76e4da7fb6cfa44dcc5918b17cb8a32451971 passes the existing 55 controls and age/body handoff cases. These are controlled Kahlua/native-port checks. Prior unchanged hearing, Planning and Java producer proofs remain reusable in their recorded leaf scopes; no whole runtime suite was repeated.</w:t>
      </w:r>
    </w:p>
    <w:p>
      <w:r>
        <w:t>Guarded single-leaf installation receipt _scratch/d2-leisure-01/source-inquiry-stable-queue-20261009/installed-receipt-qualified.json, SHA-256 6cbad1e68c7a19c0edfc91b02caf49ea36eb21e16d62df4d28c50e73316b72aa, verifies exact installed/source bytes, unchanged 121 save markers, default/latest selections, approval hash and 174 approval entries, unchanged source/shipped/installed JAR and game process zero. The original installer reported the two JSON root fields as the approval count; its receipt remains preserved and the qualified readback counts the actual mods entries. Previous 92,290-file whole-tree equality remains historical evidence and was not rerun for this leaf. Loaded gameplay, rendered observation, peer acceptance and public D2 publication remain separate.</w:t>
      </w:r>
    </w:p>
    <w:p>
      <w:r>
        <w:t>The operator retains Mousecat's playtest architecture in a custom fork of the Zomboid engine under the universal permission mandate, then utilizing the new models when they are ready for more controlled testing. This ancillary scope accompanies the existing selected HD 3D body, rig, authored motion and Mousecat isometric 2.5D environment obligations and their current owners. The operator's deferred playtest and normal save, character and scenario choices remain in force. The source and installed-byte proofs establish neither model readiness nor loaded/rendered gameplay.</w:t>
      </w:r>
    </w:p>
    <w:p>
      <w:r>
        <w:t>D1 stays CLOSED, D2 Leisure stays OPEN/chief, and D3 construction/crafting/repair/utilities, D4 all food/preservation, D5 comprehensive animal care and D6 assessed K-through-college learning remain FIFO. The full inherited mandate and existing appearance/Mousecat/liaison ownership continue. The latest sealed liaison remains stopped after SEAL321; further liaison work requires its established distinct successor claim.</w:t>
      </w:r>
    </w:p>
    <w:p>
      <w:pPr>
        <w:pStyle w:val="Heading3"/>
      </w:pPr>
      <w:r>
        <w:t>2026-10-09 05:57 UTC — private biological asset library</w:t>
      </w:r>
    </w:p>
    <w:p>
      <w:r>
        <w:t>Independent private asset library — 2026-10-09 05:57 UTC. The operator requested that the universal permission mandate program remain Git-ignored, and directed an independent private GitHub repository continuing the earlier biological organization of code and projects, then a Mousecat connection for immediate code/art storage. The library is https://github.com/ellyj3rain/neo-library, locally Projects/neo-library; the inherited identity is Company Asset Library and the GitHub identifier remains provisionally correctable. Actual GitHub readback verifies PRIVATE visibility. Bootstrap PR1 and current-record PR2 are self-merged; present private main is 7290a76659d063924ce7f5728d7b974c6763bd9f. The actual original basis is GZDS assets A147/DR-138 and the current nine-region schema, with 283 byte-preserved records across 13 organisms, retained original identities/lineage/authority, 21 exact source snapshots and three real captured code/doctrine sources. Six focused storage cases and four exact causal controls pass. Universal program directory/filename forms remain excluded by Git and refused before capture reads bytes; SAO's .gitignore now carries the same explicit local-program boundary.</w:t>
      </w:r>
    </w:p>
    <w:p>
      <w:r>
        <w:t>Mousecat's existing project API registers company-asset-library and reads its current source-owned catalog: 283 records, 13 organisms, nine regions, three captures and zero parse failures. This qualifies the live catalog read connection. The owned backend immediately persists exact source bytes, prior revisions and a fresh catalog when called. Direct Mousecat producer writes and automatic GitHub synchronization remain the next integration outcome. Original source paths and canonical promotion standing are preserved. No Mousecat public source, peer-owned art, game state, saves, foreground window or liaison cursor changed. The standing housekeeping agent is applying archive-before-prune to the new library's two completed local branches at a held writer checkpoint.</w:t>
      </w:r>
    </w:p>
    <w:p>
      <w:r>
        <w:t>D2 Leisure remains OPEN and the chief main line; D3 construction/crafting/repair/utilities, D4 food/preservation, D5 comprehensive installed animal care and D6 assessed K-through-college learning retain FIFO. The full inherited mandate, current appearance/Mousecat ownership, custom Zomboid engine playtest architecture under the universal permission mandate, future controlled testing with the new models when ready, user-owned normal game flow and latest stopped SEAL321 liaison remain preserved.</w:t>
      </w:r>
    </w:p>
    <w:p>
      <w:r>
        <w:t>Exact local source/storage, private publication and native Mousecat read receipts are retained under _scratch/private-asset-library-20261009/; the new repository retains its original source manifest and own records. Source proofs retain their measured scopes, and automatic write/synchronization, loaded gameplay, model readiness and graphical acceptance remain distinct.</w:t>
      </w:r>
    </w:p>
    <w:p>
      <w:pPr>
        <w:pStyle w:val="Heading3"/>
      </w:pPr>
      <w:r>
        <w:t>2026-10-09 06:20 UTC - private library projection and archive checkpoint</w:t>
      </w:r>
    </w:p>
    <w:p>
      <w:r>
        <w:t>Private biological asset library and bounded Mousecat catalog — 2026-10-09 06:20 UTC. The new independent private repository https://github.com/ellyj3rain/neo-library is published through self-merged PR1, PR2 and PR3. Local main, origin/main and actual remote main match b523bf0ff2864d231a0679934327001235a4eefd, with PRIVATE visibility verified and no staged source. The source is Projects/neo-library, continuing the original GZDS Company Asset Library, its 283 records across 13 organisms and current nine anatomical regions. All 21 original imported files and all three captured source objects remain byte-exact with original identity, lineage, attribution and authority.</w:t>
      </w:r>
    </w:p>
    <w:p>
      <w:r>
        <w:t>The local backend immediately preserves declared code/art bytes, append-only capture revisions and both current projections. Seven focused cases and five causal controls qualify the current exact source. Native Mousecat company-asset-library now consumes assets.json as 283 array rows, a bounded three-row sample and zero parse failures, returning 2,605 characters instead of the whole catalog in one envelope sample. Direct Mousecat producer-write routing and automatic GitHub capture synchronization remain open. The read-only installed diagnostic reports a current input fingerprint difference and served-byte difference for co-dev-pz-body-renderer.js; a future connector activation must preserve source ownership and the current deployment boundary.</w:t>
      </w:r>
    </w:p>
    <w:p>
      <w:r>
        <w:t>The housekeeping agent completed two successive archive-before-prune checkpoints. It independently restored each exact ref/object archive and HEAD source, then retired all three completed local library PR branches. The first two-ref interval preserved 59 source paths at private main 7290a76659d063924ce7f5728d7b974c6763bd9f; the new PR3 interval is separately sealed at current private main. Both intervals preserve their exact indexes, configuration, source bytes and ignored local state. The library is clean on main. SAO's universal permission mandate program directory/filename exclusions remain Git-ignored, and the capture boundary refuses those program forms before reading bytes.</w:t>
      </w:r>
    </w:p>
    <w:p>
      <w:r>
        <w:t>D2 Leisure remains OPEN/chief, with D3 construction/crafting/repair/utilities, D4 whole food/preservation, D5 comprehensive installed animal care and D6 assessed K-through-college learning retained in FIFO. The full inherited goal set, current Mousecat ownership, custom Zomboid engine fork playtest architecture under the universal permission mandate, controlled testing with new models when ready, normal user-owned save/character/scenario flow and stopped SEAL321 liaison survive. This library work changes no game input, saves, native selection, Mousecat source/service/window or external liaison cursor.</w:t>
      </w:r>
    </w:p>
    <w:p>
      <w:pPr>
        <w:pStyle w:val="Heading3"/>
      </w:pPr>
      <w:r>
        <w:t>2026-10-09 10:17 UTC / 03:17 PST — observed restored-body inquiry recovery and connected asset library</w:t>
      </w:r>
    </w:p>
    <w:p>
      <w:r>
        <w:t>The native motivating fixture on the old SAO_WeekOneContinuity.lua SHA-256 1cc42ca262c72defa6a3cf7e5a5edc93e4878b406ea0d042d5c3cb1a46478858 fails at restored-body pending admission. Its exact preimage and receipt remain under _scratch/d2-leisure-01/source-inquiry-body-recovery-20261009/. The qualified repair admits only a successfully observed exact source body with retained inquiry work to durable pending metadata and the session queue. The existing 16-entry bounded round robin, deduplication, source marker checks, separate execution authority and 240-tick retry backoff retain their contracts. The unchanged raw discovery cursor has no new fairness credit for unobserved or unloaded entries.</w:t>
      </w:r>
    </w:p>
    <w:p>
      <w:r>
        <w:t>Changed runtime source SHA-256 de2c8d2f5b029cc2cae11201e3437cbf0b8e1948aa349afaf4d1f40ccf4f0b7f and focused instrument SHA-256 328da9b66aba101c296c7e081895db5ad80bae0c0bdeb434b9e350b58288331b are pinned by inquiry-proof.json SHA-256 d22488891f6389c46a81d1cbb6658db52a46370fc104f6fa9b70613acb977bd0. The current production run and 17 controlled defects qualify admission repair, wrong-body refusal, duplicate prevention, interrupted reconciliation with no borrowed body, and backoff preservation. Each controlled defect fails at its intended fixture stage. The unchanged imported fixture owners, shipped Kahlua/JAR, Lua runner and ports remain exact across these executions. Earlier source qualification, including 55 continuity controls at the preceding runtime pin, remains historical evidence for its unchanged contracts; it is not represented as a new full-suite run.</w:t>
      </w:r>
    </w:p>
    <w:p>
      <w:r>
        <w:t>The guarded one-leaf install receipt installed-receipt.json SHA-256 c4cae407958d29ad39cdf8a5872dfd793a8568607f18baa636cb62d94992ee8a verifies exact qualified source/installed bytes and original installed preimage. All 121 saved markers, selected default/latest settings, approval hash and 174 actual mods entries remain preserved; source/shipped/installed Java archives stay identical and the game process count is zero. The prior 92,290-file whole-tree receipt retains its historical scope. Native loaded/rendered gameplay and complete D2 leisure acceptance remain unobserved.</w:t>
      </w:r>
    </w:p>
    <w:p>
      <w:r>
        <w:t>Connected private asset library and continued D2 recovery — 2026-10-09 10:17 UTC / 03:17 PST. The independent Company Asset Library at https://github.com/ellyj3rain/neo-library is operational and PRIVATE. Version 0.2.2 source and eleven paired records are published through self-merged https://github.com/ellyj3rain/neo-library/pull/9; source commit c0ff51ce30d5720c2f617a7470896b232637f111 and private main 3a4bcbe27fc5f8e2a88981edafb7a25d923f0611. Native Mousecat storage preserves sixteen synchronized captures with zero pending. Thirteen new code/manifest/art captures retain 409,352,382 exact bytes, and the live catalog returns 296 rows across 17 organisms and nine regions with zero parse failures. All 21 original source snapshots remain exact; the 134,242,472-byte displacement texture has verified native Git LFS hydration.</w:t>
      </w:r>
    </w:p>
    <w:p>
      <w:r>
        <w:t>Native library provenance provenance/verification-native.json and Windows source provenance provenance/verification-windows.json retain exact original/local/private-remote comparisons, installed route, actual shared Seance success, source qualification, both-peer delivery and storage/housekeeping checkpoints. The publisher’s stale RUNNING process was found exited; one supported status recovery completed the final sixteen-capture readback. Its exit cause is unobserved. The relay stale-session explanation is supported by source and reproduced HTTP-handler behavior; the retained uncertain live call lacks a local HTTP status. No unobserved live404 or uninterrupted publisher outcome is claimed.</w:t>
      </w:r>
    </w:p>
    <w:p>
      <w:r>
        <w:t>Pico and Sesame have received the private repository, actual object/capture/record references, supported permits and the universal permission mandate. Pico owns appearance and source selection; Sesame owns navigation and inspectable evidence. Delivery is distinct from each peer’s materialization and visual acceptance. The mandate program remains Git-ignored and excluded before capture. The standing housekeeping agent records, independently restores and retires completed tips before recentering at coordinated writer checkpoints; original art, immutable objects and portable bundles remain retained.</w:t>
      </w:r>
    </w:p>
    <w:p>
      <w:r>
        <w:t>The full inherited 35-contract/shared-goal mandate and FIFO continue: D3 construction/crafting/repair/utilities, D4 whole food/preservation, D5 comprehensive installed animal care, and D6 assessed K-through-college learning. Mousecat’s custom Zomboid engine fork playtest architecture under the universal permission mandate and controlled testing with new models when ready remain continuing outcomes. The normal user-owned save, character and scenario flow continues. Logical liaison04 is carried by the distinct sole-writer successor322; SEAL321 is the preserved predecessor, not the active claim.</w:t>
      </w:r>
    </w:p>
    <w:p>
      <w:pPr>
        <w:pStyle w:val="Heading3"/>
      </w:pPr>
      <w:r>
        <w:t>2026-10-09 18:55 UTC / 11:55 PST — private asset delivery, restoration before cleanup and D2 continuation</w:t>
      </w:r>
    </w:p>
    <w:p>
      <w:r>
        <w:t>Private asset library delivered and D2 continuation — 2026-10-09 18:52 UTC / 11:52 PST. The independent biological Company Asset Library is operational at https://github.com/ellyj3rain/neo-library and remains PRIVATE. Version 0.2.2 source and eleven paired records are published through self-merged https://github.com/ellyj3rain/neo-library/pull/9, source commit c0ff51ce30d5720c2f617a7470896b232637f111; present local/origin/verified private main 3a4bcbe27fc5f8e2a88981edafb7a25d923f0611 is clean. Native Mousecat store preserves exact code/art bytes immediately and queues private GitHub/LFS synchronization. Actual shared status at 2026-10-09 18:22:39 UTC reports sixteen synchronized captures, zero pending, 296 assets, verified local integrity and publisherIDLE; the retained catalog covers 17 organisms/nine regions and 21 byte-preserved original source snapshots.</w:t>
      </w:r>
    </w:p>
    <w:p>
      <w:r>
        <w:t>Both Pico and Sesame received the actual repository, exact object/capture/record paths, concrete native store/status/sync/observer calls, an instruction to use the library for their owned code/art, source identity/lineage/permits and the universal permission mandate. Pico owns appearance and source selection; Sesame owns navigation and inspectable evidence. Pico’s actual own-byte final event 1791571214.114769 verifies all thirteen selected originals, 409,352,382 bytes, all source/range joins and zero pending. Sesame’s acknowledgment remains pending. The mandate program stays Git-ignored and excluded before capture reads bytes.</w:t>
      </w:r>
    </w:p>
    <w:p>
      <w:r>
        <w:t>Exact peer event evidence is retained in _scratch/d2-leisure-01/liaison04/successor322-final13-peer-byte-completion361/receipt.json, SHA-256 4cb72238e440d6f3bb725551d66653c6b8ba9ffae44d6cb1e7294a706db2a6a3, and evidence.json SHA-256 1e37dcd32edf4e92fcc9f373bfae1d3c91593b09b72ca205bbb46184f678952b. Pico reported final custody receipt 22,909 bytes/SHA-256 9e7e2bf07a8b8b211b66315701386fa55cd0aafec13dc6108f71b572acc551fe; its local file path was not supplied in the peer message. The final event is an actual native council observation, with the peer-owned artifact pin retained as reported. Thirteen originals comprise ten donor originals 406,282,767 bytes, source code/typed manifest and separately preserved Head ZIP. Original data pin63f68f5af33c2e2e2488146944b99cf1449c5804 remains the common reference.</w:t>
      </w:r>
    </w:p>
    <w:p>
      <w:r>
        <w:t>Historical transport evidence retains eleven successful raw parts, five actual downloaded representation mismatches and the normal-first-part native size refusal. Exact endpoint response hashes acknowledge all seventeen posted raw byte counts. Two whole-image ZIPs and six part-fragment ZIPs delivered exact original bytes and passed own-peer outer/inner/reassembled original joins; verified raw IDs were not replayed. No supported original/preview selector was exposed. The downstream transformation location and cause remain unestablished. The failed preflight envelope parser remains separately retained with zero POST outcomes before its narrow recovery.</w:t>
      </w:r>
    </w:p>
    <w:p>
      <w:r>
        <w:t>The housekeeping agent independently archived/restored complete library tips before pruning and recentering on private main, reclaiming 2,837,678,703 net logical library bytes from 13 redundant copies. After actual Pico completion, cleanup362 removed only 26 independently restorable transport files totaling 536,635,933 logical bytes, with zero skipped/error paths. After-deletion independent restoration passes all 26; 104 measured protected files and all eight focused source pins, original art/immutable objects/capture records, Git indexes/configuration and five private signed responses remain exact. Manifests, reconstruction recipes, helper source, receipts and portable source/history archives are retained. The separate 189,309-byte Temp residual remains after automatic cleanup review rejected its deletion as blocked by policy; that action was not retried.</w:t>
      </w:r>
    </w:p>
    <w:p>
      <w:r>
        <w:t>Current storage proof stays scoped and dated: original art 31,180,047,207 bytes and Post intake 38,199,932 bytes were measured unchanged at 2026-10-09 10:21UTC. Those observations are retained separately from temporary payload removal and peer final intake 519,954,615 logical bytes/conservative peak 558,845,598 bytes, both peer-reported. The peer 600 MiB working reservation is distinct from the operator’s50 GB aim/55 GB working ceiling. No refreshed all-Pico/global aggregate or disk-free causality is asserted.</w:t>
      </w:r>
    </w:p>
    <w:p>
      <w:r>
        <w:t>D1 is CLOSED and D2 Leisure remains OPEN/chief on neo/d2-leisure at 0f49e18cb34b6508f34a65b1ad50c83a8a95ccd2, with empty staging and preserved source index. The restored-body inquiry admission repair is implemented and installed; current exact production and 17 causal controls remain reusable, with all eight inputs and installed Lua hash rechecked after interruption. Its install preserved 121 saved markers, 174 approval entries and native default/latest selections. Full inherited 35-contract/shared-goal scope and FIFO continue through D3 construction/crafting/repair/utilities, D4 whole food/preservation, D5 comprehensive installed animal care and D6 assessed K-through-college learning. Mousecat’s custom Zomboid engine fork playtest architecture under the universal permission mandate and controlled testing with new models when ready remain continuing outcomes. Logical liaison04 remains with distinct sole-writer successor322. The operator’s normal save/character/scenario flow continues.</w:t>
      </w:r>
    </w:p>
    <w:p>
      <w:r>
        <w:t>Current runtime SHA-256 de2c8d2f5b029cc2cae11201e3437cbf0b8e1948aa349afaf4d1f40ccf4f0b7f and focused test 328da9b66aba101c296c7e081895db5ad80bae0c0bdeb434b9e350b58288331b remain pinned by inquiry-proof.json SHA-256 d22488891f6389c46a81d1cbb6658db52a46370fc104f6fa9b70613acb977bd0. Successful exact body observation restores saved inquiry scheduling; source/brain markers, deduplication, execution authority, interrupted reconciliation and retry backoff retain their contracts. Installed leaf receipt SHA-256 c4cae407958d29ad39cdf8a5872dfd793a8568607f18baa636cb62d94992ee8a preserves its original install interval. D2’s broader source-independent first-week participation, event breadth, midgame continuity, global undiscovered-entry fairness and loaded/rendered acceptance remain open. Library publication, exact peer bytes, package preservation and controlled native proof keep their separate scopes; rigging, animation, scene/code execution and game acceptance remain unobserved.</w:t>
      </w:r>
    </w:p>
    <w:p>
      <w:r>
        <w:t>Cleanup362 final seal is C:\Users\jleyv\Peanut Butter\AI Assisted Software Engineering Mass Repository\Projects\.worktrees\mousecat-development-continuity\.mousecat\asset-library-connect-20261009\transport-cleanup362-20261009\final-receipt.json SHA-256 4094b29a51adcd2f78dc9f5ec4840ed46aeaafc244389827ed2a85dacb525093. The measured after-deletion restoration, 104-file preservation and source/Git proofs retain their exact observation intervals. A console-only ordered-dictionary display defect was corrected against the valid durable receipt; deletion was not replayed.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