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Thread index</w:t>
      </w:r>
    </w:p>
    <w:p/>
    <w:p>
      <w:r>
        <w:t>T and TF identifiers retain their series-neutral classification. Current C members refer to shared contracts under `Catalogue/`; nonadjacent source contributions live in `C_SHARED_BOUNDARIES.json`. Raw event chronology and the prior thread index are preserved in `history/c-20261003-source/`. These retained C memberships use the 20261003-shared-boundaries contract generation. Current development products and their source/thread contributions live in `C_PRODUCT_CATALOGUE.json` and `C_PRODUCT_CROSSWALK.json`; version replay credits product scope once, without contract credit.</w:t>
      </w:r>
    </w:p>
    <w:p/>
    <w:p>
      <w:pPr>
        <w:pStyle w:val="Heading2"/>
      </w:pPr>
      <w:r>
        <w:t>TF-01 - Governance and evidence</w:t>
      </w:r>
    </w:p>
    <w:p/>
    <w:p>
      <w:pPr>
        <w:pStyle w:val="Heading3"/>
      </w:pPr>
      <w:r>
        <w:t>&lt;a id="t-008"&gt;&lt;/a&gt;T-008 - Verification against the real artifact</w:t>
      </w:r>
    </w:p>
    <w:p/>
    <w:p>
      <w:r>
        <w:t>Instruments and audits measured against the genuine artifact, engine or code.</w:t>
      </w:r>
    </w:p>
    <w:p/>
    <w:p>
      <w:r>
        <w:t>**Batches**: `A2`, `A3`, `A4`, `A16`, `A23`, `A24`, `B5`, `B25`, `B26`, `B31`, `B32`, `B33`, `B34`, `B35`, `B37`, `B38`, `B40`, `B41`, `B42`, `B44`, `B47`, `B50`, `C8`, `C11`, `C15`, `C19`, `C26`, `C27`, `C28`, `D1`</w:t>
      </w:r>
    </w:p>
    <w:p/>
    <w:p>
      <w:r>
        <w:t>**Owes**: Current per-contract obligations and dependencies are recorded in [the shared-boundary map](SHARED_BOUNDARIES.md). Earlier thread obligations remain in the [source snapshot](history/c-20261003-source/Batches/THREADS.md).</w:t>
      </w:r>
    </w:p>
    <w:p/>
    <w:p/>
    <w:p>
      <w:r>
        <w:t>**D1 responsibility** (acceptance CLOSED with controlled person-specific reasoning and bounded native recovery): D1 joins scoped genuine-owner controls and rendered native observations. Actual failed/incomplete phases, saved history continuity and remaining historical byte gaps retain their separate verdicts.</w:t>
      </w:r>
    </w:p>
    <w:p/>
    <w:p>
      <w:pPr>
        <w:pStyle w:val="Heading3"/>
      </w:pPr>
      <w:r>
        <w:t>&lt;a id="t-009"&gt;&lt;/a&gt;T-009 - Telemetry and acquisition records</w:t>
      </w:r>
    </w:p>
    <w:p/>
    <w:p>
      <w:r>
        <w:t>Telemetry and the acquisition record - how learning is stored and how every fact says how it arrived.</w:t>
      </w:r>
    </w:p>
    <w:p/>
    <w:p>
      <w:r>
        <w:t>**Batches**: `A23`, `C15`, `C19`, `C22`, `C27`, `C33`, `D1`</w:t>
      </w:r>
    </w:p>
    <w:p/>
    <w:p>
      <w:r>
        <w:t>**Owes**: Current per-contract obligations and dependencies are recorded in [the shared-boundary map](SHARED_BOUNDARIES.md). Earlier thread obligations remain in the [source snapshot](history/c-20261003-source/Batches/THREADS.md).</w:t>
      </w:r>
    </w:p>
    <w:p/>
    <w:p/>
    <w:p>
      <w:r>
        <w:t>**D1 responsibility** (acceptance CLOSED with controlled person-specific reasoning and bounded native recovery): D1 retains dated personal source/acquisition custody, accessible recall, exact ordinary-purpose feedback and genuine frozen decision-time person views; later periodic state and outcomes remain separately attributed.</w:t>
      </w:r>
    </w:p>
    <w:p/>
    <w:p>
      <w:pPr>
        <w:pStyle w:val="Heading3"/>
      </w:pPr>
      <w:r>
        <w:t>&lt;a id="t-030"&gt;&lt;/a&gt;T-030 - Gates and repository discipline</w:t>
      </w:r>
    </w:p>
    <w:p/>
    <w:p>
      <w:r>
        <w:t>The gate, its borders, and the repository's own discipline.</w:t>
      </w:r>
    </w:p>
    <w:p/>
    <w:p>
      <w:r>
        <w:t>**Batches**: `A1`, `A16`, `B5`, `B12`, `B14`, `B16`, `B30`, `B31`, `B32`, `B36`, `B41`, `B42`, `B43`, `B44`, `B45`, `B51`, `B52`, `C1`, `C5`, `C11`, `C28`, `C35`</w:t>
      </w:r>
    </w:p>
    <w:p/>
    <w:p>
      <w:r>
        <w:t>**Owes**: Current per-contract obligations and dependencies are recorded in [the shared-boundary map](SHARED_BOUNDARIES.md). Earlier thread obligations remain in the [source snapshot](history/c-20261003-source/Batches/THREADS.md).</w:t>
      </w:r>
    </w:p>
    <w:p/>
    <w:p/>
    <w:p>
      <w:pPr>
        <w:pStyle w:val="Heading2"/>
      </w:pPr>
      <w:r>
        <w:t>TF-02 - People, history, and knowledge</w:t>
      </w:r>
    </w:p>
    <w:p/>
    <w:p>
      <w:pPr>
        <w:pStyle w:val="Heading3"/>
      </w:pPr>
      <w:r>
        <w:t>&lt;a id="t-002"&gt;&lt;/a&gt;T-002 - Day zero and the fall</w:t>
      </w:r>
    </w:p>
    <w:p/>
    <w:p>
      <w:r>
        <w:t>The county before the collapse, the fall itself, and what it teaches.</w:t>
      </w:r>
    </w:p>
    <w:p/>
    <w:p>
      <w:r>
        <w:t>**Batches**: `A6`, `A10`, `A11`, `A17`, `A29`, `B3`, `B9`, `C6`, `C9`, `C10`, `C17`</w:t>
      </w:r>
    </w:p>
    <w:p/>
    <w:p>
      <w:r>
        <w:t>**Owes**: Current per-contract obligations and dependencies are recorded in [the shared-boundary map](SHARED_BOUNDARIES.md). Earlier thread obligations remain in the [source snapshot](history/c-20261003-source/Batches/THREADS.md).</w:t>
      </w:r>
    </w:p>
    <w:p/>
    <w:p/>
    <w:p>
      <w:pPr>
        <w:pStyle w:val="Heading3"/>
      </w:pPr>
      <w:r>
        <w:t>&lt;a id="t-006"&gt;&lt;/a&gt;T-006 - Temperament and provenance</w:t>
      </w:r>
    </w:p>
    <w:p/>
    <w:p>
      <w:r>
        <w:t>Who a person is, what they believe, how they came to believe it, and what time does to it.</w:t>
      </w:r>
    </w:p>
    <w:p/>
    <w:p>
      <w:r>
        <w:t>**Batches**: `A5`, `A6`, `A9`, `A11`, `A13`, `A15`, `A24`, `A27`, `B8`, `B9`, `B10`, `B11`, `B21`, `B22`, `B24`, `B27`, `B39`, `B49`, `C3`, `C7`, `C13`, `C25`, `C30`, `C32`, `C33`, `D1`</w:t>
      </w:r>
    </w:p>
    <w:p/>
    <w:p>
      <w:r>
        <w:t>**Owes**: Current per-contract obligations and dependencies are recorded in [the shared-boundary map](SHARED_BOUNDARIES.md). Earlier thread obligations remain in the [source snapshot](history/c-20261003-source/Batches/THREADS.md).</w:t>
      </w:r>
    </w:p>
    <w:p/>
    <w:p/>
    <w:p>
      <w:r>
        <w:t>**D1 responsibility** (acceptance CLOSED with controlled person-specific reasoning and bounded native recovery): D1 connects source-bound personal history, health/brain availability, effective disposition, curiosity and defeasible conceptual expectations to existing ordinary decision owners. Neo retains wider person-source and Speakeasy latent/post-latent work; Post-Latent is one participating canonical component.</w:t>
      </w:r>
    </w:p>
    <w:p/>
    <w:p>
      <w:pPr>
        <w:pStyle w:val="Heading3"/>
      </w:pPr>
      <w:r>
        <w:t>&lt;a id="t-007"&gt;&lt;/a&gt;T-007 - Population and census</w:t>
      </w:r>
    </w:p>
    <w:p/>
    <w:p>
      <w:r>
        <w:t>Who the county holds: census, age, occupation, arrivals, and growth.</w:t>
      </w:r>
    </w:p>
    <w:p/>
    <w:p>
      <w:r>
        <w:t>**Batches**: `A7`, `A17`, `A18`, `A19`, `B28`, `B37`, `B38`, `B48`, `C3`, `C7`, `C9`, `C10`, `C13`, `C24`, `D1`</w:t>
      </w:r>
    </w:p>
    <w:p/>
    <w:p>
      <w:r>
        <w:t>**Owes**: Current per-contract obligations and dependencies are recorded in [the shared-boundary map](SHARED_BOUNDARIES.md). Earlier thread obligations remain in the [source snapshot](history/c-20261003-source/Batches/THREADS.md).</w:t>
      </w:r>
    </w:p>
    <w:p/>
    <w:p/>
    <w:p>
      <w:r>
        <w:t>**D1 responsibility** (acceptance CLOSED with controlled person-specific reasoning and bounded native recovery): D1 retains immutable birth-year custody and owned current calendar-age bounds with unknown birthdays, native source-profile eligibility and identity-preserving authored-history admission/reload. Broader growth and hereditary evidence keep their existing obligations.</w:t>
      </w:r>
    </w:p>
    <w:p/>
    <w:p>
      <w:pPr>
        <w:pStyle w:val="Heading2"/>
      </w:pPr>
      <w:r>
        <w:t>TF-03 - The material county</w:t>
      </w:r>
    </w:p>
    <w:p/>
    <w:p>
      <w:pPr>
        <w:pStyle w:val="Heading3"/>
      </w:pPr>
      <w:r>
        <w:t>&lt;a id="t-003"&gt;&lt;/a&gt;T-003 - Material economy</w:t>
      </w:r>
    </w:p>
    <w:p/>
    <w:p>
      <w:r>
        <w:t>Bodies, hunger, water, fire, ground worked, and the places that give.</w:t>
      </w:r>
    </w:p>
    <w:p/>
    <w:p>
      <w:r>
        <w:t>**Batches**: `A8`, `A10`, `A12`, `A28`, `B2`, `B4`, `B6`, `B7`, `B11`, `B13`, `B15`, `B17`, `B19`, `B20`, `B21`, `B39`, `B40`, `C12`, `C14`, `C17`, `C18`, `C20`, `C21`, `C30`, `C31`, `C34`, `D1`</w:t>
      </w:r>
    </w:p>
    <w:p/>
    <w:p>
      <w:r>
        <w:t>**Owes**: Current per-contract obligations and dependencies are recorded in [the shared-boundary map](SHARED_BOUNDARIES.md). Earlier thread obligations remain in the [source snapshot](history/c-20261003-source/Batches/THREADS.md).</w:t>
      </w:r>
    </w:p>
    <w:p/>
    <w:p/>
    <w:p>
      <w:r>
        <w:t>**D1 responsibility** (acceptance CLOSED with controlled person-specific reasoning and bounded native recovery): D1 joins personally known resource/entry means, authentic bodily feedback and ordinary purpose arbitration. The independent installed recovery adapter retains Original failed08 continuation09e96a7d-a49f-460d-8117-6ea264f3efe5 completed and saved normally, exit0/errors[]/unforced, county2.2487840652 to4.5107564926. sao-2 reached its retained approach, reacquired the currently visible bed and entered owned native sleep. Nine current intent/key acknowledgments persist; fatigue0.7782769799 to0.3887803555 over1.75 sampled countyhours establishes ongoing physiological recovery. The later native image shows a horizontal body partly hidden by the right-bedroom wall. Full sleep completion, a completed recovery experience, and rendered ground sleep are unobserved. and Saved preparation persists its existing1800 county-tick navigation origin/deadline separately from120 native-idle admission ticks begun at the observed approach. An already started wait remains binding during displacement; reload/requeue cannot renew either clock. Current record/body/custody, Standing, entry, needs, threat, responsibility, locomotion job, offered place geometry/index and current runtime key govern admission. Fresh reobservation retains prior-key provenance with persistentObjectIdentity=false; active native bed-pointer and pose/physiology ownership remain exact.; D3 construction/repair and D5 animal care/feed remain in FIFO.</w:t>
      </w:r>
    </w:p>
    <w:p/>
    <w:p>
      <w:pPr>
        <w:pStyle w:val="Heading2"/>
      </w:pPr>
      <w:r>
        <w:t>TF-04 - Society and politics</w:t>
      </w:r>
    </w:p>
    <w:p/>
    <w:p>
      <w:pPr>
        <w:pStyle w:val="Heading3"/>
      </w:pPr>
      <w:r>
        <w:t>&lt;a id="t-004"&gt;&lt;/a&gt;T-004 - Companies and governance</w:t>
      </w:r>
    </w:p>
    <w:p/>
    <w:p>
      <w:r>
        <w:t>Companies, creeds, elections, feuds, pacts, schisms, and the player's standing in it.</w:t>
      </w:r>
    </w:p>
    <w:p/>
    <w:p>
      <w:r>
        <w:t>**Batches**: `A9`, `A12`, `A13`, `A14`, `A19`, `A20`, `A21`, `A22`, `A25`, `A27`, `B7`, `B13`, `B23`, `B35`, `C4`, `C14`, `C18`, `C23`</w:t>
      </w:r>
    </w:p>
    <w:p/>
    <w:p>
      <w:r>
        <w:t>**Owes**: Current per-contract obligations and dependencies are recorded in [the shared-boundary map](SHARED_BOUNDARIES.md). Earlier thread obligations remain in the [source snapshot](history/c-20261003-source/Batches/THREADS.md).</w:t>
      </w:r>
    </w:p>
    <w:p/>
    <w:p/>
    <w:p>
      <w:pPr>
        <w:pStyle w:val="Heading2"/>
      </w:pPr>
      <w:r>
        <w:t>TF-05 - Ventures, media, and surfaces</w:t>
      </w:r>
    </w:p>
    <w:p/>
    <w:p>
      <w:pPr>
        <w:pStyle w:val="Heading3"/>
      </w:pPr>
      <w:r>
        <w:t>&lt;a id="t-001"&gt;&lt;/a&gt;T-001 - Ventures and absence</w:t>
      </w:r>
    </w:p>
    <w:p/>
    <w:p>
      <w:r>
        <w:t>Leaving, being watched for, and the worry that sends somebody after.</w:t>
      </w:r>
    </w:p>
    <w:p/>
    <w:p>
      <w:r>
        <w:t>**Batches**: `A28`, `B1`, `B19`, `C29`</w:t>
      </w:r>
    </w:p>
    <w:p/>
    <w:p>
      <w:r>
        <w:t>**Owes**: Current per-contract obligations and dependencies are recorded in [the shared-boundary map](SHARED_BOUNDARIES.md). Earlier thread obligations remain in the [source snapshot](history/c-20261003-source/Batches/THREADS.md).</w:t>
      </w:r>
    </w:p>
    <w:p/>
    <w:p/>
    <w:p>
      <w:pPr>
        <w:pStyle w:val="Heading3"/>
      </w:pPr>
      <w:r>
        <w:t>&lt;a id="t-005"&gt;&lt;/a&gt;T-005 - Radio and communication</w:t>
      </w:r>
    </w:p>
    <w:p/>
    <w:p>
      <w:r>
        <w:t>The county's wire and every other channel that carries knowledge between people.</w:t>
      </w:r>
    </w:p>
    <w:p/>
    <w:p>
      <w:r>
        <w:t>**Batches**: `A26`, `B18`, `B27`, `B29`, `B46`, `C2`, `C16`</w:t>
      </w:r>
    </w:p>
    <w:p/>
    <w:p>
      <w:r>
        <w:t>**Owes**: Current per-contract obligations and dependencies are recorded in [the shared-boundary map](SHARED_BOUNDARIES.md). Earlier thread obligations remain in the [source snapshot](history/c-20261003-source/Batches/THREADS.md).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