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The Grounded Dead - a derivation for ratification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`3.10.3.1-pre-alpha`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`GROUNDED_DEAD_PROPOSAL.md`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RATIFIED WITH AMENDMENTS (DR-021) - mechanism B plus the presence layer and the state-agreement constraint; this file is now the derivation appendix. Final numbers await the [C7] measurement.</w:t>
            </w:r>
          </w:p>
        </w:tc>
      </w:tr>
    </w:tbl>
    <w:p/>
    <w:p>
      <w:pPr>
        <w:pStyle w:val="Heading1"/>
      </w:pPr>
      <w:r>
        <w:t>The grounded dead</w:t>
      </w:r>
    </w:p>
    <w:p/>
    <w:p>
      <w:r>
        <w:t>The operator's item 6, 2026-08-29: the county's zombie count is</w:t>
      </w:r>
    </w:p>
    <w:p>
      <w:r>
        <w:t>arbitrary - consistent with neither the depicted region's real</w:t>
      </w:r>
    </w:p>
    <w:p>
      <w:r>
        <w:t>population nor the lore. [B38] grounded the LIVING the right way</w:t>
      </w:r>
    </w:p>
    <w:p>
      <w:r>
        <w:t>(derive the scale from the installed map, grade it against the real</w:t>
      </w:r>
    </w:p>
    <w:p>
      <w:r>
        <w:t>demography); this document extends the same method to the dead and</w:t>
      </w:r>
    </w:p>
    <w:p>
      <w:r>
        <w:t>stops at the line the order drew: **numbers are the operator's; the</w:t>
      </w:r>
    </w:p>
    <w:p>
      <w:r>
        <w:t>derivation and its confidence are the work.** Nothing below changes</w:t>
      </w:r>
    </w:p>
    <w:p>
      <w:r>
        <w:t>behavior. Player-facing sandbox knobs stay knobs.</w:t>
      </w:r>
    </w:p>
    <w:p/>
    <w:p>
      <w:pPr>
        <w:pStyle w:val="Heading2"/>
      </w:pPr>
      <w:r>
        <w:t>1 Â· The demographic base (confidence: medium)</w:t>
      </w:r>
    </w:p>
    <w:p/>
    <w:p>
      <w:r>
        <w:t>The map states where people were. The operator's install carries</w:t>
      </w:r>
    </w:p>
    <w:p>
      <w:r>
        <w:t>twelve spawn regions - twelve settlements - and the real 1990 census</w:t>
      </w:r>
    </w:p>
    <w:p>
      <w:r>
        <w:t>anchors the towns the map depicts or imitates: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Anchor (1990 census)</w:t>
            </w:r>
          </w:p>
        </w:tc>
        <w:tc>
          <w:tcPr>
            <w:tcW w:type="dxa" w:w="4320"/>
          </w:tcPr>
          <w:p>
            <w:r>
              <w:t>People</w:t>
            </w:r>
          </w:p>
        </w:tc>
      </w:tr>
      <w:tr>
        <w:tc>
          <w:tcPr>
            <w:tcW w:type="dxa" w:w="4320"/>
          </w:tcPr>
          <w:p>
            <w:r>
              <w:t>Muldraugh, KY</w:t>
            </w:r>
          </w:p>
        </w:tc>
        <w:tc>
          <w:tcPr>
            <w:tcW w:type="dxa" w:w="4320"/>
          </w:tcPr>
          <w:p>
            <w:r>
              <w:t>~1,300</w:t>
            </w:r>
          </w:p>
        </w:tc>
      </w:tr>
      <w:tr>
        <w:tc>
          <w:tcPr>
            <w:tcW w:type="dxa" w:w="4320"/>
          </w:tcPr>
          <w:p>
            <w:r>
              <w:t>West Point, KY</w:t>
            </w:r>
          </w:p>
        </w:tc>
        <w:tc>
          <w:tcPr>
            <w:tcW w:type="dxa" w:w="4320"/>
          </w:tcPr>
          <w:p>
            <w:r>
              <w:t>~1,200</w:t>
            </w:r>
          </w:p>
        </w:tc>
      </w:tr>
      <w:tr>
        <w:tc>
          <w:tcPr>
            <w:tcW w:type="dxa" w:w="4320"/>
          </w:tcPr>
          <w:p>
            <w:r>
              <w:t>Brandenburg, KY</w:t>
            </w:r>
          </w:p>
        </w:tc>
        <w:tc>
          <w:tcPr>
            <w:tcW w:type="dxa" w:w="4320"/>
          </w:tcPr>
          <w:p>
            <w:r>
              <w:t>~1,900</w:t>
            </w:r>
          </w:p>
        </w:tc>
      </w:tr>
      <w:tr>
        <w:tc>
          <w:tcPr>
            <w:tcW w:type="dxa" w:w="4320"/>
          </w:tcPr>
          <w:p>
            <w:r>
              <w:t>A rural KY village of the map's smaller-town footprint</w:t>
            </w:r>
          </w:p>
        </w:tc>
        <w:tc>
          <w:tcPr>
            <w:tcW w:type="dxa" w:w="4320"/>
          </w:tcPr>
          <w:p>
            <w:r>
              <w:t>300-800</w:t>
            </w:r>
          </w:p>
        </w:tc>
      </w:tr>
    </w:tbl>
    <w:p/>
    <w:p>
      <w:r>
        <w:t>Twelve settlements at a defensible median of ~900, plus the</w:t>
      </w:r>
    </w:p>
    <w:p>
      <w:r>
        <w:t>unincorporated rural surround real counties carry (roughly a third</w:t>
      </w:r>
    </w:p>
    <w:p>
      <w:r>
        <w:t>again over town totals in 1990 Meade/Hardin), puts the mapped area's</w:t>
      </w:r>
    </w:p>
    <w:p>
      <w:r>
        <w:t>pre-Event population at:</w:t>
      </w:r>
    </w:p>
    <w:p/>
    <w:p>
      <w:r>
        <w:t>**~10,800 base, honestly ranged 9,000-16,000.**</w:t>
      </w:r>
    </w:p>
    <w:p/>
    <w:p>
      <w:r>
        <w:t>Method note: the anchor towns are checkable census facts; the</w:t>
      </w:r>
    </w:p>
    <w:p>
      <w:r>
        <w:t>fictional towns (Rosewood, Riverside, March Ridge) are banded by</w:t>
      </w:r>
    </w:p>
    <w:p>
      <w:r>
        <w:t>footprint against the real ones, which is a judgement, stated. The</w:t>
      </w:r>
    </w:p>
    <w:p>
      <w:r>
        <w:t>region count is read from the install by [B38]'s own counter, so a</w:t>
      </w:r>
    </w:p>
    <w:p>
      <w:r>
        <w:t>map mod moves this number the same way it moves the living.</w:t>
      </w:r>
    </w:p>
    <w:p/>
    <w:p>
      <w:pPr>
        <w:pStyle w:val="Heading2"/>
      </w:pPr>
      <w:r>
        <w:t>2 Â· The Event's course (confidence: the lore is explicit; the split is judgement)</w:t>
      </w:r>
    </w:p>
    <w:p/>
    <w:p>
      <w:r>
        <w:t>The Knox Event seals people IN: the exclusion zone closes on July 9</w:t>
      </w:r>
    </w:p>
    <w:p>
      <w:r>
        <w:t>with the residents inside it, there is no civilian evacuation, and by</w:t>
      </w:r>
    </w:p>
    <w:p>
      <w:r>
        <w:t>the end of the month the free world writes the zone off. So the dead</w:t>
      </w:r>
    </w:p>
    <w:p>
      <w:r>
        <w:t>are not "some zombies" - they are the trapped population, minus:</w:t>
      </w:r>
    </w:p>
    <w:p/>
    <w:p>
      <w:pPr>
        <w:pStyle w:val="ListBullet"/>
      </w:pPr>
      <w:r>
        <w:t>**The still-dead** (destroyed in the outbreak's violence, fires,</w:t>
      </w:r>
    </w:p>
    <w:p>
      <w:r>
        <w:t xml:space="preserve">  and the military action at the perimeter): 5-15%.</w:t>
      </w:r>
    </w:p>
    <w:p>
      <w:pPr>
        <w:pStyle w:val="ListBullet"/>
      </w:pPr>
      <w:r>
        <w:t>**The living at world start**: the county's own target (216 on a</w:t>
      </w:r>
    </w:p>
    <w:p>
      <w:r>
        <w:t xml:space="preserve">  full Knox), the player, the neighbour framework's people, and the</w:t>
      </w:r>
    </w:p>
    <w:p>
      <w:r>
        <w:t xml:space="preserve">  unaffiliated - under 3% on any honest reading; survival in the</w:t>
      </w:r>
    </w:p>
    <w:p>
      <w:r>
        <w:t xml:space="preserve">  lore's zone is the exception that the game is about.</w:t>
      </w:r>
    </w:p>
    <w:p/>
    <w:p>
      <w:r>
        <w:t>**Walking dead â‰ˆ 82-92% of the base: ~8,000-13,500 across the full</w:t>
      </w:r>
    </w:p>
    <w:p>
      <w:r>
        <w:t>map, with ~9,500 as the single defensible point estimate.**</w:t>
      </w:r>
    </w:p>
    <w:p/>
    <w:p>
      <w:r>
        <w:t>For scale: that is roughly 44 dead for every living person the county</w:t>
      </w:r>
    </w:p>
    <w:p>
      <w:r>
        <w:t>maintains - the lore's loneliness, in a ratio.</w:t>
      </w:r>
    </w:p>
    <w:p/>
    <w:p>
      <w:pPr>
        <w:pStyle w:val="Heading2"/>
      </w:pPr>
      <w:r>
        <w:t>3 Â· What the engine does today (confidence: high on the knobs, none on the total)</w:t>
      </w:r>
    </w:p>
    <w:p/>
    <w:p>
      <w:r>
        <w:t>Vanilla Apocalypse ships `ZombieConfig.PopulationMultiplier 0.65`</w:t>
      </w:r>
    </w:p>
    <w:p>
      <w:r>
        <w:t>(the "Normal" row of `defines.lua`'s table - 2.5/1.6/1.2/0.65/0.15/0),</w:t>
      </w:r>
    </w:p>
    <w:p>
      <w:r>
        <w:t>start multiplier 1.0, peak 1.5 at day 28, respawn on. The ABSOLUTE</w:t>
      </w:r>
    </w:p>
    <w:p>
      <w:r>
        <w:t>count those produce is not readable from Java or Lua: the crowd is</w:t>
      </w:r>
    </w:p>
    <w:p>
      <w:r>
        <w:t>owned by `ZombiePopulationManager` backed by the native</w:t>
      </w:r>
    </w:p>
    <w:p>
      <w:r>
        <w:t>`PZPopMan64.dll` (the sibling's F-006), and no structural pass can</w:t>
      </w:r>
    </w:p>
    <w:p>
      <w:r>
        <w:t>state the engine's implied total. Anyone who claims the default map</w:t>
      </w:r>
    </w:p>
    <w:p>
      <w:r>
        <w:t>"has N zombies" without measuring is doing what the old bite formula</w:t>
      </w:r>
    </w:p>
    <w:p>
      <w:r>
        <w:t>did.</w:t>
      </w:r>
    </w:p>
    <w:p/>
    <w:p>
      <w:pPr>
        <w:pStyle w:val="Heading2"/>
      </w:pPr>
      <w:r>
        <w:t>4 Â· The mechanism fork (the operator picks)</w:t>
      </w:r>
    </w:p>
    <w:p/>
    <w:p>
      <w:r>
        <w:t>**A - Guidance only.** SAO documents the derived total and the</w:t>
      </w:r>
    </w:p>
    <w:p>
      <w:r>
        <w:t>sandbox rows that approach it; the player sets vanilla's own knobs.</w:t>
      </w:r>
    </w:p>
    <w:p>
      <w:r>
        <w:t>Cost: nothing; honesty: total. It cannot close the loop, because</w:t>
      </w:r>
    </w:p>
    <w:p>
      <w:r>
        <w:t>nobody has measured what a multiplier yields on this install.</w:t>
      </w:r>
    </w:p>
    <w:p/>
    <w:p>
      <w:r>
        <w:t>**B - Measure first, then guide (recommended).** One inspect-harness</w:t>
      </w:r>
    </w:p>
    <w:p>
      <w:r>
        <w:t>line - a dead census: real zombies in loaded cells, sampled per-cell</w:t>
      </w:r>
    </w:p>
    <w:p>
      <w:r>
        <w:t>density, extrapolated to the install's cell count, written to the</w:t>
      </w:r>
    </w:p>
    <w:p>
      <w:r>
        <w:t>one JSONL. An instrument in the [C3] discipline: reads everything,</w:t>
      </w:r>
    </w:p>
    <w:p>
      <w:r>
        <w:t>teaches nothing, changes nothing. With a measured</w:t>
      </w:r>
    </w:p>
    <w:p>
      <w:r>
        <w:t>zombies-per-multiplier curve on THIS install, the Â§2 target becomes</w:t>
      </w:r>
    </w:p>
    <w:p>
      <w:r>
        <w:t>a defensible multiplier recommendation instead of a guess, and the</w:t>
      </w:r>
    </w:p>
    <w:p>
      <w:r>
        <w:t>recommendation ships as documentation and a sandbox-preset note.</w:t>
      </w:r>
    </w:p>
    <w:p/>
    <w:p>
      <w:r>
        <w:t>**C - Active management.** SAO counts the dead and culls or spawns</w:t>
      </w:r>
    </w:p>
    <w:p>
      <w:r>
        <w:t>toward the derived budget. REJECTED here, and argued: the crowd is</w:t>
      </w:r>
    </w:p>
    <w:p>
      <w:r>
        <w:t>native and opaque (F-006), every cull is a deletion the [C4] border</w:t>
      </w:r>
    </w:p>
    <w:p>
      <w:r>
        <w:t>exists to interrogate, and one mod fighting the engine's own</w:t>
      </w:r>
    </w:p>
    <w:p>
      <w:r>
        <w:t>population manager is the two-systems-one-street shape DR-015 just</w:t>
      </w:r>
    </w:p>
    <w:p>
      <w:r>
        <w:t>removed from the menus.</w:t>
      </w:r>
    </w:p>
    <w:p/>
    <w:p>
      <w:pPr>
        <w:pStyle w:val="Heading2"/>
      </w:pPr>
      <w:r>
        <w:t>5 Â· What ratification looks like</w:t>
      </w:r>
    </w:p>
    <w:p/>
    <w:p>
      <w:r>
        <w:t>The operator states: the target (a number or a range from Â§2, or</w:t>
      </w:r>
    </w:p>
    <w:p>
      <w:r>
        <w:t>their own), the mechanism (A/B/C), and - if B - whether the measured</w:t>
      </w:r>
    </w:p>
    <w:p>
      <w:r>
        <w:t>recommendation may ship as a preset note. On ratification this</w:t>
      </w:r>
    </w:p>
    <w:p>
      <w:r>
        <w:t>document's numbers move to DECISION_REGISTRY as a DR and this file</w:t>
      </w:r>
    </w:p>
    <w:p>
      <w:r>
        <w:t>becomes the derivation appendix; until then nothing in the tree acts</w:t>
      </w:r>
    </w:p>
    <w:p>
      <w:r>
        <w:t>on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