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A43 - Native facing and observer exclusion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`A43`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2026-09-26 04:57 UTC / 21:57 PST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Native facing and observer exclusion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Closed implementation batch; integrated observer acceptance and publication pending</w:t>
            </w:r>
          </w:p>
        </w:tc>
      </w:tr>
      <w:tr>
        <w:tc>
          <w:tcPr>
            <w:tcW w:type="dxa" w:w="4320"/>
          </w:tcPr>
          <w:p>
            <w:r>
              <w:t>Threads</w:t>
            </w:r>
          </w:p>
        </w:tc>
        <w:tc>
          <w:tcPr>
            <w:tcW w:type="dxa" w:w="4320"/>
          </w:tcPr>
          <w:p>
            <w:r>
              <w:t>[`T-001`](THREADS.md#t-001), [`T-002`](THREADS.md#t-002)</w:t>
            </w:r>
          </w:p>
        </w:tc>
      </w:tr>
    </w:tbl>
    <w:p/>
    <w:p>
      <w:pPr>
        <w:pStyle w:val="Heading2"/>
      </w:pPr>
      <w:r>
        <w:t>Native form execution</w:t>
      </w:r>
    </w:p>
    <w:p/>
    <w:p>
      <w:r>
        <w:t>Puker, Wrecker and Leaper windups now call the installed character-facing</w:t>
      </w:r>
    </w:p>
    <w:p>
      <w:r>
        <w:t>method `faceThisObject(IsoObject)`. The former `faceObject` call did not exist</w:t>
      </w:r>
    </w:p>
    <w:p>
      <w:r>
        <w:t>on the native character, and its surrounding protected call hid that failure</w:t>
      </w:r>
    </w:p>
    <w:p>
      <w:r>
        <w:t>from the Lua driver. SAO's isolated C86 run 08 exposed the missing method;</w:t>
      </w:r>
    </w:p>
    <w:p>
      <w:r>
        <w:t>the recorded runs 09 and 10 completed with the repair.</w:t>
      </w:r>
    </w:p>
    <w:p/>
    <w:p>
      <w:r>
        <w:t>Border 16 binds the actuator to the installed engine through Java reflection</w:t>
      </w:r>
    </w:p>
    <w:p>
      <w:r>
        <w:t>and executes each production form's windup in the installed Kahlua VM.</w:t>
      </w:r>
    </w:p>
    <w:p>
      <w:r>
        <w:t>Restoring the actual invalid method must fail for missing facing even inside</w:t>
      </w:r>
    </w:p>
    <w:p>
      <w:r>
        <w:t>the protected call. The check also verifies that facing continues through</w:t>
      </w:r>
    </w:p>
    <w:p>
      <w:r>
        <w:t>the next windup update.</w:t>
      </w:r>
    </w:p>
    <w:p/>
    <w:p>
      <w:pPr>
        <w:pStyle w:val="Heading2"/>
      </w:pPr>
      <w:r>
        <w:t>Observer participation boundary</w:t>
      </w:r>
    </w:p>
    <w:p/>
    <w:p>
      <w:r>
        <w:t>The shared `ZAO.Participants.player(index)` lookup retains ordinary engine</w:t>
      </w:r>
    </w:p>
    <w:p>
      <w:r>
        <w:t>players and excludes a slot carrying the exact Boolean</w:t>
      </w:r>
    </w:p>
    <w:p>
      <w:r>
        <w:t>`SAO_ObserverAnchor` marker. Turned target selection, Weeper listeners,</w:t>
      </w:r>
    </w:p>
    <w:p>
      <w:r>
        <w:t>living external-person processing, the inspector and the overlay now use</w:t>
      </w:r>
    </w:p>
    <w:p>
      <w:r>
        <w:t>that lookup. A native host can keep its detached rendering/loading reference</w:t>
      </w:r>
    </w:p>
    <w:p>
      <w:r>
        <w:t>without presenting that reference to these ZAO consumers as a participant.</w:t>
      </w:r>
    </w:p>
    <w:p>
      <w:r>
        <w:t>ZAO's existing living-state policies and execution owners remain authoritative.</w:t>
      </w:r>
    </w:p>
    <w:p/>
    <w:p>
      <w:r>
        <w:t>The facing repair is an in-place correction. Integrating observer exclusion</w:t>
      </w:r>
    </w:p>
    <w:p>
      <w:r>
        <w:t>across the existing player consumers makes the combined unit a kohai</w:t>
      </w:r>
    </w:p>
    <w:p>
      <w:r>
        <w:t>extension under the version machine; it introduces no new pathogen state</w:t>
      </w:r>
    </w:p>
    <w:p>
      <w:r>
        <w:t>or action family.</w:t>
      </w:r>
    </w:p>
    <w:p/>
    <w:p>
      <w:pPr>
        <w:pStyle w:val="Heading2"/>
      </w:pPr>
      <w:r>
        <w:t>Evidence and remaining work</w:t>
      </w:r>
    </w:p>
    <w:p/>
    <w:p>
      <w:r>
        <w:t>`tools/check.sh` covers all sixteen borders and structural Lua validation.</w:t>
      </w:r>
    </w:p>
    <w:p>
      <w:r>
        <w:t>The local full-gate transcript is retained under `_scratch/a43-final-gate/`.</w:t>
      </w:r>
    </w:p>
    <w:p>
      <w:r>
        <w:t>Native facing has an installed-engine reflection check, production VM</w:t>
      </w:r>
    </w:p>
    <w:p>
      <w:r>
        <w:t>execution and the original-call mutation control. The participant lookup's</w:t>
      </w:r>
    </w:p>
    <w:p>
      <w:r>
        <w:t>integration is recorded from its actual call sites; Border 16 does not</w:t>
      </w:r>
    </w:p>
    <w:p>
      <w:r>
        <w:t>establish the complete camera and region-residency cycle.</w:t>
      </w:r>
    </w:p>
    <w:p/>
    <w:p>
      <w:r>
        <w:t>Integrated autonomous viewing, desktop interaction, save/reopen durability,</w:t>
      </w:r>
    </w:p>
    <w:p>
      <w:r>
        <w:t>and the operator's evaluation of behavior remain separate evidence in the</w:t>
      </w:r>
    </w:p>
    <w:p>
      <w:r>
        <w:t>sister simulation workbench. This batch does not ratify a scenario or admit</w:t>
      </w:r>
    </w:p>
    <w:p>
      <w:r>
        <w:t>observations into a training dataset. Source remains pre-alpha, and publication</w:t>
      </w:r>
    </w:p>
    <w:p>
      <w:r>
        <w:t>is coordinated with the final native integration.</w:t>
      </w:r>
    </w:p>
    <w:p/>
    <w:p/>
    <w:p>
      <w:pPr>
        <w:pStyle w:val="Heading2"/>
      </w:pPr>
      <w:r>
        <w:t>Observer residency extension</w:t>
      </w:r>
    </w:p>
    <w:p/>
    <w:p>
      <w:r>
        <w:t>Recorded: 2026-09-26 05:35 UTC / 22:35 PST.</w:t>
      </w:r>
    </w:p>
    <w:p/>
    <w:p>
      <w:r>
        <w:t>This extension supersedes the earlier description of living external-person</w:t>
      </w:r>
    </w:p>
    <w:p>
      <w:r>
        <w:t>processing as a consumer of the filtered player lookup. Actor-facing</w:t>
      </w:r>
    </w:p>
    <w:p>
      <w:r>
        <w:t>`ZAO.Participants.player(index)` still excludes the observer marker.</w:t>
      </w:r>
    </w:p>
    <w:p>
      <w:r>
        <w:t>`ZAO.Participants.residencyCenter()` now returns the raw infrastructure</w:t>
      </w:r>
    </w:p>
    <w:p>
      <w:r>
        <w:t>reference coordinates separately. The Controller's `processExternalPeople`</w:t>
      </w:r>
    </w:p>
    <w:p>
      <w:r>
        <w:t>uses that center to materialize nearby living Afflicted and Crossed and to</w:t>
      </w:r>
    </w:p>
    <w:p>
      <w:r>
        <w:t>hibernate their bodies when the observed region moves away. A participating</w:t>
      </w:r>
    </w:p>
    <w:p>
      <w:r>
        <w:t>player is unnecessary, and the observer remains outside actor targeting and</w:t>
      </w:r>
    </w:p>
    <w:p>
      <w:r>
        <w:t>membership. State policy and execution ownership stay with the existing ZAO</w:t>
      </w:r>
    </w:p>
    <w:p>
      <w:r>
        <w:t>owners.</w:t>
      </w:r>
    </w:p>
    <w:p/>
    <w:p>
      <w:r>
        <w:t>Border 9 now loads the actual production Controller and Participants in the</w:t>
      </w:r>
    </w:p>
    <w:p>
      <w:r>
        <w:t>installed Kahlua VM with controlled body fixtures. For both Afflicted and</w:t>
      </w:r>
    </w:p>
    <w:p>
      <w:r>
        <w:t>Crossed it checks near-region materialization, far-region hibernation and</w:t>
      </w:r>
    </w:p>
    <w:p>
      <w:r>
        <w:t>preservation of the living state. It separately refuses observer admission</w:t>
      </w:r>
    </w:p>
    <w:p>
      <w:r>
        <w:t>through `player(0)`. Removing residency coordinates is a failing regression</w:t>
      </w:r>
    </w:p>
    <w:p>
      <w:r>
        <w:t>control alongside the existing dead-body and pending-transfer controls.</w:t>
      </w:r>
    </w:p>
    <w:p/>
    <w:p>
      <w:r>
        <w:t>The expanded Border 9 passes. The original full-gate transcript and inventory</w:t>
      </w:r>
    </w:p>
    <w:p>
      <w:r>
        <w:t>under `_scratch/a43-final-gate/` describe the earlier facing/exclusion tree;</w:t>
      </w:r>
    </w:p>
    <w:p>
      <w:r>
        <w:t>they are not validation receipts for this extension. The full sixteen-border</w:t>
      </w:r>
    </w:p>
    <w:p>
      <w:r>
        <w:t>rerun for the expanded source passes with no skips and exit code zero in</w:t>
      </w:r>
    </w:p>
    <w:p>
      <w:r>
        <w:t>`gate-residency.log`; its SHA-256 is</w:t>
      </w:r>
    </w:p>
    <w:p>
      <w:r>
        <w:t>`92e881ae733a905ed65ca988ea2730c213e5130e8a7361a26cc3e68669444328`.</w:t>
      </w:r>
    </w:p>
    <w:p>
      <w:r>
        <w:t>This record, the README and session state now describe the residency path. The</w:t>
      </w:r>
    </w:p>
    <w:p>
      <w:r>
        <w:t>existing README and A43 DOCX exports are regenerated from their updated sources;</w:t>
      </w:r>
    </w:p>
    <w:p>
      <w:r>
        <w:t>there is no existing session-state DOCX export.</w:t>
      </w:r>
    </w:p>
    <w:p/>
    <w:p>
      <w:r>
        <w:t>Native workbench run 19 verifies the real engine hook and the separation of</w:t>
      </w:r>
    </w:p>
    <w:p>
      <w:r>
        <w:t>manual panning from region residency. The white engine view is repaired;</w:t>
      </w:r>
    </w:p>
    <w:p>
      <w:r>
        <w:t>transient dark first visits remain under investigation. Native stop/save/reopen</w:t>
      </w:r>
    </w:p>
    <w:p>
      <w:r>
        <w:t>durability, the operator's evaluation of behavior and coordinated publication</w:t>
      </w:r>
    </w:p>
    <w:p>
      <w:r>
        <w:t>remain pending. These observations are unreviewed and create no dataset</w:t>
      </w:r>
    </w:p>
    <w:p>
      <w:r>
        <w:t>ratification or training admission.</w:t>
      </w:r>
    </w:p>
    <w:p/>
    <w:p/>
    <w:p>
      <w:pPr>
        <w:pStyle w:val="Heading2"/>
      </w:pPr>
      <w:r>
        <w:t>Native save/reopen checkpoint and publication scope</w:t>
      </w:r>
    </w:p>
    <w:p/>
    <w:p>
      <w:r>
        <w:t>Recorded: 2026-09-26 05:40 UTC / 22:40 PST.</w:t>
      </w:r>
    </w:p>
    <w:p/>
    <w:p>
      <w:r>
        <w:t>Native workbench run 19 stopped and completed its save with zero player</w:t>
      </w:r>
    </w:p>
    <w:p>
      <w:r>
        <w:t>membership. Same-save attempt 2 has resumed cleanly from game hour 2.659274,</w:t>
      </w:r>
    </w:p>
    <w:p>
      <w:r>
        <w:t>retaining the same 32 people and producing new observation sequence 4. This</w:t>
      </w:r>
    </w:p>
    <w:p>
      <w:r>
        <w:t>supersedes the earlier pending-first-stop status; the reopened attempt's final</w:t>
      </w:r>
    </w:p>
    <w:p>
      <w:r>
        <w:t>stop and the broader body-visibility repair in SAO remain pending. This is a</w:t>
      </w:r>
    </w:p>
    <w:p>
      <w:r>
        <w:t>bounded save/reopen checkpoint, not overall observer or behavioral acceptance.</w:t>
      </w:r>
    </w:p>
    <w:p/>
    <w:p>
      <w:r>
        <w:t>A43 publication proceeds for its closed facing, participant-exclusion and</w:t>
      </w:r>
    </w:p>
    <w:p>
      <w:r>
        <w:t>living-person residency scope. Its sixteen-border local gate passes with no</w:t>
      </w:r>
    </w:p>
    <w:p>
      <w:r>
        <w:t>skips, and the PR must satisfy the current required forge checks. Outstanding</w:t>
      </w:r>
    </w:p>
    <w:p>
      <w:r>
        <w:t>simulation-workbench verification remains separate. The batch creates no</w:t>
      </w:r>
    </w:p>
    <w:p>
      <w:r>
        <w:t>operator approval, scenario ratification or training admission.</w:t>
      </w:r>
    </w:p>
    <w:p/>
    <w:p/>
    <w:p>
      <w:pPr>
        <w:pStyle w:val="Heading2"/>
      </w:pPr>
      <w:r>
        <w:t>Native unload ownership and emitter vocals</w:t>
      </w:r>
    </w:p>
    <w:p/>
    <w:p>
      <w:r>
        <w:t>Recorded: 2026-09-26 06:14 UTC / 23:14 PST.</w:t>
      </w:r>
    </w:p>
    <w:p/>
    <w:p>
      <w:r>
        <w:t>The external-person Controller now honors SAO.Body.recover(rec) before using a</w:t>
      </w:r>
    </w:p>
    <w:p>
      <w:r>
        <w:t>retained living body. A false recovery result preserves that body's ownership</w:t>
      </w:r>
    </w:p>
    <w:p>
      <w:r>
        <w:t>while withholding driving, position writes and materialization. Border 9 adds</w:t>
      </w:r>
    </w:p>
    <w:p>
      <w:r>
        <w:t>an unresolved-unload/resume case and rejects a fourth control that ignores the</w:t>
      </w:r>
    </w:p>
    <w:p>
      <w:r>
        <w:t>recovery result. The full sixteen-border gate for this extension passed with</w:t>
      </w:r>
    </w:p>
    <w:p>
      <w:r>
        <w:t>no skips and exit code zero in `_scratch/a43-final-gate/gate-unload.log`, whose</w:t>
      </w:r>
    </w:p>
    <w:p>
      <w:r>
        <w:t>SHA-256 is `cd8c9ec9aa5a33f84b79f18535dcd37c5151f9e04185f52386e9140da543aaff`.</w:t>
      </w:r>
    </w:p>
    <w:p/>
    <w:p>
      <w:r>
        <w:t>Native workbench run 20 exposed another absent body method: the protected</w:t>
      </w:r>
    </w:p>
    <w:p>
      <w:r>
        <w:t>`zombie:playVocals()` call. The installed `ZombieVocalsManager$Slot.playSound`</w:t>
      </w:r>
    </w:p>
    <w:p>
      <w:r>
        <w:t>gets the body's `getVoiceSoundName()` and calls its character emitter's</w:t>
      </w:r>
    </w:p>
    <w:p>
      <w:r>
        <w:t>`playVocals(String)`. ZAO now uses those exact public methods, preserving the</w:t>
      </w:r>
    </w:p>
    <w:p>
      <w:r>
        <w:t>engine-selected vocal name. Border 16 reflects their signatures, exercises the</w:t>
      </w:r>
    </w:p>
    <w:p>
      <w:r>
        <w:t>cue through each production windup and rejects restoration of either invalid</w:t>
      </w:r>
    </w:p>
    <w:p>
      <w:r>
        <w:t>body-level facing or vocal call. It also checks that a held windup does not</w:t>
      </w:r>
    </w:p>
    <w:p>
      <w:r>
        <w:t>restart its cue every tick. The focused border and Lua structure check pass;</w:t>
      </w:r>
    </w:p>
    <w:p>
      <w:r>
        <w:t>publication runs the full gate over the combined tree before the required CI.</w:t>
      </w:r>
    </w:p>
    <w:p/>
    <w:p>
      <w:r>
        <w:t>These changes extend A43's native actuator and residency repair. The broader</w:t>
      </w:r>
    </w:p>
    <w:p>
      <w:r>
        <w:t>SAO visibility work and overall observer acceptance remain pending. No new</w:t>
      </w:r>
    </w:p>
    <w:p>
      <w:r>
        <w:t>behavioral acceptance, ratified scenario or training admission is claimed.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