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C158" w14:textId="6FC6D0EA" w:rsidR="007A10F3" w:rsidRDefault="007A10F3" w:rsidP="007A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Введение</w:t>
      </w:r>
    </w:p>
    <w:p w14:paraId="39498989" w14:textId="3563FAE1" w:rsidR="007A10F3" w:rsidRDefault="0034563B" w:rsidP="007A10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Система представляет веб-панель с возможностью авторизации сотрудника под определённой ролью. В зависимости от роли для менеджера отображается функционал ввода информации о компании, для гражданина – о компании и соискателях с указанием сопоставления между этими сущностями, если соискатель уже работал в какой-либо компании, для специалиста – просмотр всех данных и запуск функции подбора вакансий соискателю.</w:t>
      </w:r>
    </w:p>
    <w:p w14:paraId="579C4BE6" w14:textId="425892A0" w:rsidR="0034563B" w:rsidRPr="007A10F3" w:rsidRDefault="0034563B" w:rsidP="007A10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Система должна определить подходящую вакансию, опираясь на сведения о предыдущих компаниях соискателя, пожеланиях о вакансии (справочник доступных вакансий со ссылкой на компанию) и навыках (справочник доступных навыков со ссылкой на вакансию).</w:t>
      </w:r>
    </w:p>
    <w:p w14:paraId="528A4228" w14:textId="77777777" w:rsidR="007A10F3" w:rsidRPr="007A10F3" w:rsidRDefault="007A10F3" w:rsidP="007A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Основная часть:</w:t>
      </w:r>
    </w:p>
    <w:p w14:paraId="1D18D5AB" w14:textId="552E0F3B" w:rsidR="007A10F3" w:rsidRDefault="007A10F3" w:rsidP="007A1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Схема решения, описание процессов, описание инфологической модели предметной области</w:t>
      </w:r>
    </w:p>
    <w:p w14:paraId="630B28B1" w14:textId="4130A023" w:rsidR="007A10F3" w:rsidRPr="007A10F3" w:rsidRDefault="0034563B" w:rsidP="007A10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noProof/>
          <w:color w:val="555555"/>
          <w:kern w:val="0"/>
          <w:sz w:val="21"/>
          <w:szCs w:val="21"/>
          <w14:ligatures w14:val="none"/>
        </w:rPr>
        <w:drawing>
          <wp:inline distT="0" distB="0" distL="0" distR="0" wp14:anchorId="7DE8BF35" wp14:editId="7A845152">
            <wp:extent cx="5941060" cy="4292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D27E" w14:textId="2742E718" w:rsidR="007A10F3" w:rsidRDefault="007A10F3" w:rsidP="007A1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Структура базы данных, отражающая специфику предметной области. БД должна соответствовать третьей нормальной форме, не быть перегруженной дублированием, учитывать сущности-справочники, не иметь ошибок по связям</w:t>
      </w:r>
    </w:p>
    <w:p w14:paraId="4CA83FBC" w14:textId="06C14488" w:rsidR="00A85265" w:rsidRPr="007A10F3" w:rsidRDefault="00A85265" w:rsidP="00A852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noProof/>
          <w:color w:val="55555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F6EDB64" wp14:editId="1AE357D5">
            <wp:extent cx="5930900" cy="3156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0FA7" w14:textId="77777777" w:rsidR="007A10F3" w:rsidRPr="007A10F3" w:rsidRDefault="007A10F3" w:rsidP="007A1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Прототипы визуальных интерфейсов</w:t>
      </w:r>
    </w:p>
    <w:p w14:paraId="356E5861" w14:textId="2DFF54C5" w:rsidR="007A10F3" w:rsidRDefault="007A10F3" w:rsidP="007A1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Описание алгоритмов (в виде схемы алгоритмов, программного кода или псевдокода)</w:t>
      </w:r>
    </w:p>
    <w:p w14:paraId="3763C270" w14:textId="651922E5" w:rsidR="00EC3422" w:rsidRPr="007A10F3" w:rsidRDefault="00EC3422" w:rsidP="00EC342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Кратко описано во введении</w:t>
      </w:r>
    </w:p>
    <w:p w14:paraId="65414B7E" w14:textId="198C6864" w:rsidR="007A10F3" w:rsidRDefault="007A10F3" w:rsidP="007A1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Описание </w:t>
      </w: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SQL</w:t>
      </w:r>
      <w:r w:rsidRPr="007A10F3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-запроса, демонстрация результатов выполнения запроса с примером подготовленных данных</w:t>
      </w:r>
    </w:p>
    <w:p w14:paraId="3A8D77CE" w14:textId="513538BD" w:rsid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Добавление соискателей/компаний:</w:t>
      </w:r>
    </w:p>
    <w:p w14:paraId="01CE8CBF" w14:textId="4FDA891F" w:rsid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INSERT INTO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Person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(&lt;col_name1&gt;, &lt;col_name2&gt;, &lt;col_name3&gt;, …)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VALUES (&lt;value1&gt;, &lt;value2&gt;, &lt;value3&gt;, …);</w:t>
      </w:r>
    </w:p>
    <w:p w14:paraId="0DCB4E25" w14:textId="4D282936" w:rsidR="00D75409" w:rsidRP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Выборка соискателей в соответствии с требуемыми навыками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:</w:t>
      </w:r>
    </w:p>
    <w:p w14:paraId="75CF76E7" w14:textId="0E21FD49" w:rsid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SELECT * FROM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Person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WHERE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skills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LIKE ‘%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programming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%’;</w:t>
      </w:r>
    </w:p>
    <w:p w14:paraId="0C128C64" w14:textId="2F3E96AB" w:rsidR="00D75409" w:rsidRP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Выборка соискателей в соответствии с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желаемой вакансией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:</w:t>
      </w:r>
    </w:p>
    <w:p w14:paraId="3EA09C40" w14:textId="229835D3" w:rsid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SELECT * FROM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Person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WHERE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vocation_wishes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LIKE ‘%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DevOps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%’;</w:t>
      </w:r>
    </w:p>
    <w:p w14:paraId="4455B49F" w14:textId="25E785F6" w:rsidR="002048E8" w:rsidRDefault="002048E8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Выборка по датам:</w:t>
      </w:r>
    </w:p>
    <w:p w14:paraId="3E0AE417" w14:textId="597CA58C" w:rsidR="002048E8" w:rsidRPr="002048E8" w:rsidRDefault="002048E8" w:rsidP="002048E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2048E8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SELECT * FROM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Companies_by_person</w:t>
      </w:r>
      <w:r w:rsidRPr="002048E8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WHERE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start_date</w:t>
      </w:r>
      <w:r w:rsidRPr="002048E8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BETWEEN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&lt;date&gt;</w:t>
      </w:r>
      <w:r w:rsidRPr="002048E8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 xml:space="preserve"> AND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&lt;date&gt;</w:t>
      </w:r>
      <w:r w:rsidRPr="002048E8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;</w:t>
      </w:r>
    </w:p>
    <w:p w14:paraId="6852024E" w14:textId="1695A5C3" w:rsidR="00D75409" w:rsidRDefault="00D75409" w:rsidP="00D754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Итоговый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SQL</w:t>
      </w:r>
      <w:r w:rsidRPr="00D75409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-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запрос должен быть составлен с учётом</w:t>
      </w:r>
      <w:r w:rsidR="00F61F07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 алгоритма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:</w:t>
      </w:r>
    </w:p>
    <w:p w14:paraId="783ECD30" w14:textId="18E6C352" w:rsidR="00D75409" w:rsidRDefault="00D75409" w:rsidP="00D7540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Выбор вакансии в соответствии с желаемыми</w:t>
      </w:r>
    </w:p>
    <w:p w14:paraId="7F41C31A" w14:textId="5B92D744" w:rsidR="00D75409" w:rsidRDefault="00D75409" w:rsidP="00D7540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lastRenderedPageBreak/>
        <w:t>Отбрасывание вакансий, по которым у соискателя нет нужного набора навыков</w:t>
      </w:r>
    </w:p>
    <w:p w14:paraId="2B592086" w14:textId="1E78FD40" w:rsidR="00F61F07" w:rsidRPr="00F61F07" w:rsidRDefault="00F61F07" w:rsidP="00F61F0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Отбрасывание вакансий, по которым у соискателя нет нужного </w:t>
      </w: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уровня образования</w:t>
      </w:r>
      <w:r w:rsidR="002048E8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ы</w:t>
      </w:r>
    </w:p>
    <w:p w14:paraId="48FE8E58" w14:textId="79DC123E" w:rsidR="00D75409" w:rsidRDefault="00D75409" w:rsidP="00F61F0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Отбрасывание вакансий от компании, если соискатель уже работает</w:t>
      </w:r>
      <w:r w:rsidR="00F61F07"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 xml:space="preserve"> там</w:t>
      </w:r>
    </w:p>
    <w:p w14:paraId="0AB4BC74" w14:textId="61B2E3E3" w:rsidR="00F61F07" w:rsidRDefault="00F61F07" w:rsidP="00F61F0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  <w:r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  <w:t>Отбрасывание вакансий, если соискатель уже проходит по ним собеседование</w:t>
      </w:r>
    </w:p>
    <w:p w14:paraId="26DD5FB9" w14:textId="77777777" w:rsidR="00F61F07" w:rsidRPr="00D75409" w:rsidRDefault="00F61F07" w:rsidP="00F61F0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</w:p>
    <w:p w14:paraId="17D15765" w14:textId="77777777" w:rsidR="0034563B" w:rsidRPr="007A10F3" w:rsidRDefault="0034563B" w:rsidP="003456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:lang w:val="ru-RU"/>
          <w14:ligatures w14:val="none"/>
        </w:rPr>
      </w:pPr>
    </w:p>
    <w:p w14:paraId="14F9FAD7" w14:textId="7D2D8401" w:rsidR="007A10F3" w:rsidRPr="00F648FC" w:rsidRDefault="007A10F3" w:rsidP="00F648F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</w:pPr>
      <w:r w:rsidRPr="00F648FC">
        <w:rPr>
          <w:rFonts w:ascii="Helvetica" w:eastAsia="Times New Roman" w:hAnsi="Helvetica" w:cs="Helvetica"/>
          <w:color w:val="555555"/>
          <w:kern w:val="0"/>
          <w:sz w:val="21"/>
          <w:szCs w:val="21"/>
          <w14:ligatures w14:val="none"/>
        </w:rPr>
        <w:t>Заключение (выводы)</w:t>
      </w:r>
    </w:p>
    <w:p w14:paraId="432E1406" w14:textId="6C8B07EE" w:rsidR="00E97609" w:rsidRPr="00F648FC" w:rsidRDefault="00F648FC">
      <w:pPr>
        <w:rPr>
          <w:lang w:val="ru-RU"/>
        </w:rPr>
      </w:pPr>
      <w:r>
        <w:rPr>
          <w:lang w:val="ru-RU"/>
        </w:rPr>
        <w:t xml:space="preserve">В решении составлена ролевая модель предметной области со схемой взаимодействия пользователей и компонентов системы, модель данных с использованием таблиц и справочников, соответствующая третьей нормальной форме. Для реализации прототипа может использоваться </w:t>
      </w:r>
      <w:r>
        <w:t>Figma</w:t>
      </w:r>
      <w:r w:rsidRPr="00F648FC">
        <w:rPr>
          <w:lang w:val="ru-RU"/>
        </w:rPr>
        <w:t xml:space="preserve">. </w:t>
      </w:r>
      <w:r>
        <w:rPr>
          <w:lang w:val="ru-RU"/>
        </w:rPr>
        <w:t xml:space="preserve">Необходимо создать три области видимости в соответствии с ролями, формы ввода данных в соответствующих окнах (для соискателей и компаний). Для реализации программного решения может использоваться язык </w:t>
      </w:r>
      <w:r>
        <w:t>python</w:t>
      </w:r>
      <w:r w:rsidRPr="00F648FC">
        <w:rPr>
          <w:lang w:val="ru-RU"/>
        </w:rPr>
        <w:t xml:space="preserve"> </w:t>
      </w:r>
      <w:r>
        <w:rPr>
          <w:lang w:val="ru-RU"/>
        </w:rPr>
        <w:t xml:space="preserve">как наиболее быстрый и удобный в части работы с БД. В качестве БД может быть выбрана </w:t>
      </w:r>
      <w:r>
        <w:t>PostgreSQL</w:t>
      </w:r>
      <w:r w:rsidRPr="00F648FC">
        <w:rPr>
          <w:lang w:val="ru-RU"/>
        </w:rPr>
        <w:t xml:space="preserve">, </w:t>
      </w:r>
      <w:r>
        <w:rPr>
          <w:lang w:val="ru-RU"/>
        </w:rPr>
        <w:t xml:space="preserve">это сделает удобной работу с таблицами. В представленном решении также приведены примеры </w:t>
      </w:r>
      <w:r>
        <w:t>SQL</w:t>
      </w:r>
      <w:r>
        <w:rPr>
          <w:lang w:val="ru-RU"/>
        </w:rPr>
        <w:t>-запросов для осуществлении выборок при работе программного решения.</w:t>
      </w:r>
    </w:p>
    <w:sectPr w:rsidR="00E97609" w:rsidRPr="00F6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0CF"/>
    <w:multiLevelType w:val="multilevel"/>
    <w:tmpl w:val="F5FE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E74C5"/>
    <w:multiLevelType w:val="multilevel"/>
    <w:tmpl w:val="1270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A5736"/>
    <w:multiLevelType w:val="hybridMultilevel"/>
    <w:tmpl w:val="ED848392"/>
    <w:lvl w:ilvl="0" w:tplc="799C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649302">
    <w:abstractNumId w:val="1"/>
  </w:num>
  <w:num w:numId="2" w16cid:durableId="2441793">
    <w:abstractNumId w:val="0"/>
  </w:num>
  <w:num w:numId="3" w16cid:durableId="21701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81"/>
    <w:rsid w:val="002048E8"/>
    <w:rsid w:val="0034563B"/>
    <w:rsid w:val="00370777"/>
    <w:rsid w:val="007A10F3"/>
    <w:rsid w:val="00A85265"/>
    <w:rsid w:val="00C22681"/>
    <w:rsid w:val="00D75409"/>
    <w:rsid w:val="00E97609"/>
    <w:rsid w:val="00EC3422"/>
    <w:rsid w:val="00F61F07"/>
    <w:rsid w:val="00F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E8E7"/>
  <w15:chartTrackingRefBased/>
  <w15:docId w15:val="{0ED5ADE7-2543-4C07-9F72-FA70D89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Алена Алексеевна</dc:creator>
  <cp:keywords/>
  <dc:description/>
  <cp:lastModifiedBy>Жилина Алена Алексеевна</cp:lastModifiedBy>
  <cp:revision>7</cp:revision>
  <dcterms:created xsi:type="dcterms:W3CDTF">2023-03-30T09:15:00Z</dcterms:created>
  <dcterms:modified xsi:type="dcterms:W3CDTF">2023-03-30T10:35:00Z</dcterms:modified>
</cp:coreProperties>
</file>