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EE001" w14:textId="596395BE" w:rsidR="0002793D" w:rsidRDefault="0002793D">
      <w:r>
        <w:t>Libby Mason</w:t>
      </w:r>
    </w:p>
    <w:p w14:paraId="7B820BF6" w14:textId="2E74F249" w:rsidR="0002793D" w:rsidRDefault="00972DF7">
      <w:r>
        <w:t>ICA4</w:t>
      </w:r>
      <w:r w:rsidR="0002793D">
        <w:t>: Reflection on Web Design</w:t>
      </w:r>
    </w:p>
    <w:p w14:paraId="17F637EC" w14:textId="2D233F74" w:rsidR="00972DF7" w:rsidRPr="004723A6" w:rsidRDefault="00852961">
      <w:pPr>
        <w:rPr>
          <w:b/>
          <w:bCs/>
        </w:rPr>
      </w:pPr>
      <w:r w:rsidRPr="004723A6">
        <w:rPr>
          <w:b/>
          <w:bCs/>
        </w:rPr>
        <w:t>Modern Corporate Site vs Early 2000s Personal Blog</w:t>
      </w:r>
    </w:p>
    <w:p w14:paraId="210FACF1" w14:textId="35ECE39C" w:rsidR="00852961" w:rsidRDefault="00590CBA" w:rsidP="00590CBA">
      <w:r>
        <w:tab/>
      </w:r>
      <w:r w:rsidR="001B2208">
        <w:t>The Early 2000s site has a very simple UI and is not as appealing to</w:t>
      </w:r>
      <w:r w:rsidR="00F26DF3">
        <w:t xml:space="preserve"> view as the modern corporate site. On the </w:t>
      </w:r>
      <w:r w:rsidR="004F23E3">
        <w:t>Airbnb</w:t>
      </w:r>
      <w:r w:rsidR="00F26DF3">
        <w:t xml:space="preserve">, it is simple to read and find whatever you need. </w:t>
      </w:r>
      <w:r w:rsidR="004F23E3">
        <w:t xml:space="preserve">The early 2000s site is more challenging to read, it is a simple design, but there is no differentiation between commands. </w:t>
      </w:r>
      <w:r w:rsidR="00146A1E">
        <w:t xml:space="preserve">The Berkshire blog also only opens its webpages or files in the current </w:t>
      </w:r>
      <w:proofErr w:type="gramStart"/>
      <w:r w:rsidR="00146A1E">
        <w:t>tab,</w:t>
      </w:r>
      <w:proofErr w:type="gramEnd"/>
      <w:r w:rsidR="00146A1E">
        <w:t xml:space="preserve"> Airbnb </w:t>
      </w:r>
      <w:r w:rsidR="00406A51">
        <w:t xml:space="preserve">will open a new tab when you select a listing. </w:t>
      </w:r>
      <w:r w:rsidR="009F2383">
        <w:t xml:space="preserve">The Airbnb design works well for </w:t>
      </w:r>
      <w:r w:rsidR="00406A51">
        <w:t>users who are familiar with modern websites</w:t>
      </w:r>
      <w:r w:rsidR="00E3496E">
        <w:t xml:space="preserve">, like young adults and students who constantly utilize them. The blog is better suited for users who may not be as familiar with using the web and need a simpler, straightforward utilization. </w:t>
      </w:r>
      <w:r w:rsidR="008914B0">
        <w:t xml:space="preserve">Airbnb assumes its users are comfortable with the web and </w:t>
      </w:r>
      <w:proofErr w:type="gramStart"/>
      <w:r w:rsidR="008914B0">
        <w:t>are able to</w:t>
      </w:r>
      <w:proofErr w:type="gramEnd"/>
      <w:r w:rsidR="008914B0">
        <w:t xml:space="preserve"> easily navigate it based on its similarity to other modern websites. The blog website assumes that its users need a simple way to find the resources they need. When the blog was made, the web was not as accessible as it is now. </w:t>
      </w:r>
      <w:r w:rsidR="008967A1">
        <w:t xml:space="preserve">Using the Airbnb website on a phone is still simple and adapts easily. The blog also is accessible on a phone, but it is exactly like </w:t>
      </w:r>
      <w:r w:rsidR="003C0B06">
        <w:t>on a laptop, it is not as adapted.</w:t>
      </w:r>
    </w:p>
    <w:p w14:paraId="1B6C59EB" w14:textId="77777777" w:rsidR="00852961" w:rsidRDefault="00852961"/>
    <w:p w14:paraId="057FB4DA" w14:textId="7328B134" w:rsidR="00852961" w:rsidRPr="004723A6" w:rsidRDefault="00852961">
      <w:pPr>
        <w:rPr>
          <w:b/>
          <w:bCs/>
        </w:rPr>
      </w:pPr>
      <w:r w:rsidRPr="004723A6">
        <w:rPr>
          <w:b/>
          <w:bCs/>
        </w:rPr>
        <w:t>Designed for Accessibility vs Not Designed for Accessibility</w:t>
      </w:r>
    </w:p>
    <w:p w14:paraId="67FA220B" w14:textId="7230823C" w:rsidR="00852961" w:rsidRDefault="004723A6">
      <w:r>
        <w:tab/>
      </w:r>
      <w:r w:rsidR="004C0506">
        <w:t>The website that was not designed for accessibility is challenging for any user</w:t>
      </w:r>
      <w:r w:rsidR="00A80546">
        <w:t xml:space="preserve"> to use. The layout of the website is chaotic and difficult to read. I’m not even sure what the purpose of the website is. The website designed for accessibility is not only education, but has an easy to navigate UX. </w:t>
      </w:r>
      <w:r w:rsidR="00DB4B90">
        <w:t xml:space="preserve">The design of the accessibility website works well for majority of users. </w:t>
      </w:r>
      <w:r w:rsidR="00893402">
        <w:t xml:space="preserve">There are features for users who are visually impaired </w:t>
      </w:r>
      <w:r w:rsidR="00D20C4D">
        <w:t>and</w:t>
      </w:r>
      <w:r w:rsidR="00893402">
        <w:t xml:space="preserve"> hard of hearing. The website not designed for accessibi</w:t>
      </w:r>
      <w:r w:rsidR="00D20C4D">
        <w:t xml:space="preserve">lity excludes most users. </w:t>
      </w:r>
      <w:r w:rsidR="00AA11DE">
        <w:t xml:space="preserve">It is not easy to follow and much more challenging to read as it is not organized. The accessibility website assumes that their users are interested in accessibility or require support when using the web. The other website assumes that there is no need for organization. </w:t>
      </w:r>
      <w:r w:rsidR="00AB0169">
        <w:t xml:space="preserve">Like the first example, the accessible website adapts very well to a phone screen. The other website is not as simple and is exactly read </w:t>
      </w:r>
      <w:proofErr w:type="gramStart"/>
      <w:r w:rsidR="00AB0169">
        <w:t>like is</w:t>
      </w:r>
      <w:proofErr w:type="gramEnd"/>
      <w:r w:rsidR="00AB0169">
        <w:t xml:space="preserve"> </w:t>
      </w:r>
      <w:proofErr w:type="spellStart"/>
      <w:r w:rsidR="00AB0169">
        <w:t>is</w:t>
      </w:r>
      <w:proofErr w:type="spellEnd"/>
      <w:r w:rsidR="00AB0169">
        <w:t xml:space="preserve"> on a laptop, even harder to read than on a laptop.</w:t>
      </w:r>
    </w:p>
    <w:p w14:paraId="4838F9D2" w14:textId="77777777" w:rsidR="00852961" w:rsidRDefault="00852961"/>
    <w:p w14:paraId="19E265ED" w14:textId="5D8F2B37" w:rsidR="00852961" w:rsidRPr="004723A6" w:rsidRDefault="00852961">
      <w:pPr>
        <w:rPr>
          <w:b/>
          <w:bCs/>
        </w:rPr>
      </w:pPr>
      <w:r w:rsidRPr="004723A6">
        <w:rPr>
          <w:b/>
          <w:bCs/>
        </w:rPr>
        <w:t>Left-to-Right Reading vs Right-to-Left Reading</w:t>
      </w:r>
    </w:p>
    <w:p w14:paraId="520B1514" w14:textId="78973541" w:rsidR="00852961" w:rsidRDefault="004723A6">
      <w:r>
        <w:tab/>
      </w:r>
      <w:r w:rsidR="00BF4CDB">
        <w:t>Th</w:t>
      </w:r>
      <w:r w:rsidR="00DD40C2">
        <w:t>e</w:t>
      </w:r>
      <w:r w:rsidR="00BF4CDB">
        <w:t>r</w:t>
      </w:r>
      <w:r w:rsidR="00DD40C2">
        <w:t>e</w:t>
      </w:r>
      <w:r w:rsidR="00BF4CDB">
        <w:t xml:space="preserve"> isn’t a specific feature that makes</w:t>
      </w:r>
      <w:r w:rsidR="002B19D2">
        <w:t xml:space="preserve"> the second website harder to read than the first, it is the difference in language and culture that makes the second website more challenging for me to use. </w:t>
      </w:r>
      <w:r w:rsidR="00DD40C2">
        <w:t xml:space="preserve">The New York Times is familiar as it is a modern American website. The other website is challenging because the language is unfamiliar and I am unfamiliar with reading right-to-left. </w:t>
      </w:r>
      <w:r w:rsidR="000804FA">
        <w:t>The New York Times website works well for many young American users who are familiar with websites and reading the news. The other website is good for users who understand its language</w:t>
      </w:r>
      <w:r w:rsidR="00247DC5">
        <w:t xml:space="preserve"> and the format the website is read in. The New York Times assumes Americans or users who are familiar with reading left-to-right</w:t>
      </w:r>
      <w:r w:rsidR="003A59EB">
        <w:t xml:space="preserve"> are using it. The other website assumes its </w:t>
      </w:r>
      <w:r w:rsidR="008C2D12">
        <w:t>users</w:t>
      </w:r>
      <w:r w:rsidR="003A59EB">
        <w:t xml:space="preserve"> need </w:t>
      </w:r>
      <w:proofErr w:type="gramStart"/>
      <w:r w:rsidR="003A59EB">
        <w:t>the news</w:t>
      </w:r>
      <w:proofErr w:type="gramEnd"/>
      <w:r w:rsidR="003A59EB">
        <w:t xml:space="preserve"> in a format that is familiar with their language and culture. </w:t>
      </w:r>
      <w:r w:rsidR="00D9511F">
        <w:t>Both websites adapt well on a phone</w:t>
      </w:r>
      <w:r w:rsidR="008C2D12">
        <w:t xml:space="preserve">, formats differently than on the laptop. </w:t>
      </w:r>
    </w:p>
    <w:p w14:paraId="486C065B" w14:textId="77777777" w:rsidR="00DD40C2" w:rsidRDefault="00DD40C2"/>
    <w:p w14:paraId="0FFD9B4F" w14:textId="77777777" w:rsidR="00852961" w:rsidRDefault="00852961"/>
    <w:p w14:paraId="075A95C3" w14:textId="64495155" w:rsidR="00852961" w:rsidRPr="004723A6" w:rsidRDefault="00852961">
      <w:pPr>
        <w:rPr>
          <w:b/>
          <w:bCs/>
        </w:rPr>
      </w:pPr>
      <w:r w:rsidRPr="004723A6">
        <w:rPr>
          <w:b/>
          <w:bCs/>
        </w:rPr>
        <w:t>High Bandwidth vs Low Bandwidth</w:t>
      </w:r>
    </w:p>
    <w:p w14:paraId="121A61B6" w14:textId="06B8D678" w:rsidR="00852961" w:rsidRDefault="004723A6">
      <w:r>
        <w:tab/>
      </w:r>
      <w:r w:rsidR="002F2EBF">
        <w:t>The low bandwidth sight had so many links that it was challenging</w:t>
      </w:r>
      <w:r w:rsidR="00282D87">
        <w:t xml:space="preserve"> to load them. The high bandwidth site loaded much faster. High bandwidth works well for websites that </w:t>
      </w:r>
      <w:r w:rsidR="004B407D">
        <w:t xml:space="preserve">have a lot of information, </w:t>
      </w:r>
      <w:r w:rsidR="00F208F5">
        <w:t xml:space="preserve">corporate websites and online stores. Low bandwidth could work for sites that have a lot of information </w:t>
      </w:r>
      <w:r w:rsidR="00D0799E">
        <w:t>too but</w:t>
      </w:r>
      <w:r w:rsidR="00F208F5">
        <w:t xml:space="preserve"> does not need to be as timely</w:t>
      </w:r>
      <w:r w:rsidR="00D0799E">
        <w:t xml:space="preserve">, basic and new websites. </w:t>
      </w:r>
      <w:r w:rsidR="00D0089A">
        <w:t xml:space="preserve">Apple’s </w:t>
      </w:r>
      <w:r w:rsidR="00A302EE">
        <w:t>websites</w:t>
      </w:r>
      <w:r w:rsidR="00D0089A">
        <w:t xml:space="preserve"> assume there is a lot of </w:t>
      </w:r>
      <w:r w:rsidR="00A302EE">
        <w:t>traffic,</w:t>
      </w:r>
      <w:r w:rsidR="00D0089A">
        <w:t xml:space="preserve"> and it needs to run smoothly to promote their brand image and keep people on the site. The lower bandwidth site assumes that the user does not require as much speediness. </w:t>
      </w:r>
      <w:r w:rsidR="00A302EE">
        <w:t>Both websites adapt well to a phone, but the lower bandwidth could form better on a laptop and take up more space. Apple’s website adapts easily to both devices.</w:t>
      </w:r>
    </w:p>
    <w:sectPr w:rsidR="00852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4D9"/>
    <w:multiLevelType w:val="hybridMultilevel"/>
    <w:tmpl w:val="BB32FE7E"/>
    <w:lvl w:ilvl="0" w:tplc="F162E7D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4548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AB"/>
    <w:rsid w:val="0002793D"/>
    <w:rsid w:val="000804FA"/>
    <w:rsid w:val="00146A1E"/>
    <w:rsid w:val="001B2208"/>
    <w:rsid w:val="00247DC5"/>
    <w:rsid w:val="00282D87"/>
    <w:rsid w:val="002B19D2"/>
    <w:rsid w:val="002F2EBF"/>
    <w:rsid w:val="003A59EB"/>
    <w:rsid w:val="003C0B06"/>
    <w:rsid w:val="00406A51"/>
    <w:rsid w:val="004723A6"/>
    <w:rsid w:val="004B407D"/>
    <w:rsid w:val="004C0506"/>
    <w:rsid w:val="004F23E3"/>
    <w:rsid w:val="0055087E"/>
    <w:rsid w:val="00590CBA"/>
    <w:rsid w:val="005A3FAB"/>
    <w:rsid w:val="00852961"/>
    <w:rsid w:val="008914B0"/>
    <w:rsid w:val="00893402"/>
    <w:rsid w:val="008967A1"/>
    <w:rsid w:val="008B3337"/>
    <w:rsid w:val="008C2D12"/>
    <w:rsid w:val="00972DF7"/>
    <w:rsid w:val="009F2383"/>
    <w:rsid w:val="00A302EE"/>
    <w:rsid w:val="00A80546"/>
    <w:rsid w:val="00AA11DE"/>
    <w:rsid w:val="00AB0169"/>
    <w:rsid w:val="00B232EE"/>
    <w:rsid w:val="00BF4CDB"/>
    <w:rsid w:val="00D0089A"/>
    <w:rsid w:val="00D0799E"/>
    <w:rsid w:val="00D20C4D"/>
    <w:rsid w:val="00D9511F"/>
    <w:rsid w:val="00DB4B90"/>
    <w:rsid w:val="00DD40C2"/>
    <w:rsid w:val="00E3496E"/>
    <w:rsid w:val="00E73854"/>
    <w:rsid w:val="00F208F5"/>
    <w:rsid w:val="00F26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48BFA"/>
  <w15:chartTrackingRefBased/>
  <w15:docId w15:val="{A456C203-993D-4C08-B8F4-6DA0DFC0E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F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F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F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F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F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F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F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F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F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FAB"/>
    <w:rPr>
      <w:rFonts w:eastAsiaTheme="majorEastAsia" w:cstheme="majorBidi"/>
      <w:color w:val="272727" w:themeColor="text1" w:themeTint="D8"/>
    </w:rPr>
  </w:style>
  <w:style w:type="paragraph" w:styleId="Title">
    <w:name w:val="Title"/>
    <w:basedOn w:val="Normal"/>
    <w:next w:val="Normal"/>
    <w:link w:val="TitleChar"/>
    <w:uiPriority w:val="10"/>
    <w:qFormat/>
    <w:rsid w:val="005A3F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FAB"/>
    <w:pPr>
      <w:spacing w:before="160"/>
      <w:jc w:val="center"/>
    </w:pPr>
    <w:rPr>
      <w:i/>
      <w:iCs/>
      <w:color w:val="404040" w:themeColor="text1" w:themeTint="BF"/>
    </w:rPr>
  </w:style>
  <w:style w:type="character" w:customStyle="1" w:styleId="QuoteChar">
    <w:name w:val="Quote Char"/>
    <w:basedOn w:val="DefaultParagraphFont"/>
    <w:link w:val="Quote"/>
    <w:uiPriority w:val="29"/>
    <w:rsid w:val="005A3FAB"/>
    <w:rPr>
      <w:i/>
      <w:iCs/>
      <w:color w:val="404040" w:themeColor="text1" w:themeTint="BF"/>
    </w:rPr>
  </w:style>
  <w:style w:type="paragraph" w:styleId="ListParagraph">
    <w:name w:val="List Paragraph"/>
    <w:basedOn w:val="Normal"/>
    <w:uiPriority w:val="34"/>
    <w:qFormat/>
    <w:rsid w:val="005A3FAB"/>
    <w:pPr>
      <w:ind w:left="720"/>
      <w:contextualSpacing/>
    </w:pPr>
  </w:style>
  <w:style w:type="character" w:styleId="IntenseEmphasis">
    <w:name w:val="Intense Emphasis"/>
    <w:basedOn w:val="DefaultParagraphFont"/>
    <w:uiPriority w:val="21"/>
    <w:qFormat/>
    <w:rsid w:val="005A3FAB"/>
    <w:rPr>
      <w:i/>
      <w:iCs/>
      <w:color w:val="0F4761" w:themeColor="accent1" w:themeShade="BF"/>
    </w:rPr>
  </w:style>
  <w:style w:type="paragraph" w:styleId="IntenseQuote">
    <w:name w:val="Intense Quote"/>
    <w:basedOn w:val="Normal"/>
    <w:next w:val="Normal"/>
    <w:link w:val="IntenseQuoteChar"/>
    <w:uiPriority w:val="30"/>
    <w:qFormat/>
    <w:rsid w:val="005A3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FAB"/>
    <w:rPr>
      <w:i/>
      <w:iCs/>
      <w:color w:val="0F4761" w:themeColor="accent1" w:themeShade="BF"/>
    </w:rPr>
  </w:style>
  <w:style w:type="character" w:styleId="IntenseReference">
    <w:name w:val="Intense Reference"/>
    <w:basedOn w:val="DefaultParagraphFont"/>
    <w:uiPriority w:val="32"/>
    <w:qFormat/>
    <w:rsid w:val="005A3F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Template>
  <TotalTime>51</TotalTime>
  <Pages>2</Pages>
  <Words>601</Words>
  <Characters>3426</Characters>
  <Application>Microsoft Office Word</Application>
  <DocSecurity>0</DocSecurity>
  <Lines>28</Lines>
  <Paragraphs>8</Paragraphs>
  <ScaleCrop>false</ScaleCrop>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Mason</dc:creator>
  <cp:keywords/>
  <dc:description/>
  <cp:lastModifiedBy>Elizabeth Mason</cp:lastModifiedBy>
  <cp:revision>38</cp:revision>
  <dcterms:created xsi:type="dcterms:W3CDTF">2026-09-08T15:52:00Z</dcterms:created>
  <dcterms:modified xsi:type="dcterms:W3CDTF">2026-09-08T19:34:00Z</dcterms:modified>
</cp:coreProperties>
</file>