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F34153" w:rsidRDefault="007E5BD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</w:p>
    <w:p w14:paraId="415F3C69" w14:textId="7103BC24" w:rsidR="00682E45" w:rsidRPr="00F34153" w:rsidRDefault="005D21AF" w:rsidP="005D36FE">
      <w:pPr>
        <w:jc w:val="center"/>
        <w:rPr>
          <w:rFonts w:ascii="Corbel" w:hAnsi="Corbel" w:cs="Helvetica"/>
          <w:b/>
          <w:sz w:val="28"/>
          <w:szCs w:val="28"/>
        </w:rPr>
      </w:pPr>
      <w:r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4166D7CA" w:rsidR="005D21AF" w:rsidRPr="00F34153" w:rsidRDefault="005D21AF" w:rsidP="00355A57">
      <w:pPr>
        <w:jc w:val="center"/>
        <w:rPr>
          <w:rFonts w:ascii="Corbel" w:eastAsia="Garamond" w:hAnsi="Corbel" w:cs="Helvetica"/>
          <w:sz w:val="21"/>
          <w:szCs w:val="21"/>
        </w:rPr>
      </w:pPr>
      <w:r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217147B6" w:rsidR="009D2BC6" w:rsidRPr="00F34153" w:rsidRDefault="009D2BC6" w:rsidP="00355A57">
      <w:pPr>
        <w:jc w:val="center"/>
        <w:rPr>
          <w:rStyle w:val="Hyperlink"/>
          <w:rFonts w:ascii="Corbel" w:eastAsia="Garamond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7" w:history="1">
        <w:r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51DFE8AF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8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  <w:bookmarkStart w:id="0" w:name="_GoBack"/>
      <w:bookmarkEnd w:id="0"/>
    </w:p>
    <w:p w14:paraId="591D0B46" w14:textId="53155F1E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1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1"/>
    </w:p>
    <w:p w14:paraId="0142DFB0" w14:textId="50BFD97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237F4124" w:rsidR="005D36FE" w:rsidRPr="00F34153" w:rsidRDefault="007004FA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8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E040A" w:rsidRPr="00F34153">
        <w:rPr>
          <w:rFonts w:ascii="Corbel" w:hAnsi="Corbel" w:cs="Helvetica"/>
          <w:bCs/>
          <w:sz w:val="21"/>
          <w:szCs w:val="21"/>
        </w:rPr>
        <w:t>Quality Assurance &amp;</w:t>
      </w:r>
      <w:r w:rsidR="007E040A" w:rsidRPr="00F34153">
        <w:rPr>
          <w:rFonts w:ascii="Corbel" w:hAnsi="Corbel"/>
          <w:b/>
          <w:sz w:val="21"/>
          <w:szCs w:val="21"/>
        </w:rPr>
        <w:t xml:space="preserve"> 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Data Analyst </w:t>
      </w:r>
    </w:p>
    <w:p w14:paraId="0E9C9A06" w14:textId="1A6C0E76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5CAF85B4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54A92906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35D8A4DA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789410BC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2EA6B0C6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3B0B2FF" w14:textId="319BF80D" w:rsidR="007E040A" w:rsidRPr="00F34153" w:rsidRDefault="006C78EA" w:rsidP="007E040A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 and maintain excellent working relationships with all stakeholders</w:t>
      </w:r>
    </w:p>
    <w:p w14:paraId="79BE5A24" w14:textId="21A4DB3F" w:rsidR="007E040A" w:rsidRPr="00F34153" w:rsidRDefault="007E040A" w:rsidP="00D9712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</w:tabs>
        <w:spacing w:before="100"/>
        <w:jc w:val="both"/>
        <w:rPr>
          <w:rFonts w:ascii="Corbel" w:eastAsia="Calibri" w:hAnsi="Corbel"/>
          <w:b/>
          <w:sz w:val="21"/>
          <w:szCs w:val="21"/>
        </w:rPr>
      </w:pPr>
      <w:r w:rsidRPr="00F34153">
        <w:rPr>
          <w:rFonts w:ascii="Corbel" w:eastAsia="Calibri" w:hAnsi="Corbel"/>
          <w:sz w:val="21"/>
          <w:szCs w:val="21"/>
        </w:rPr>
        <w:t xml:space="preserve">Banking experience with </w:t>
      </w:r>
      <w:r w:rsidRPr="00F34153">
        <w:rPr>
          <w:rFonts w:ascii="Corbel" w:eastAsia="Calibri" w:hAnsi="Corbel"/>
          <w:b/>
          <w:sz w:val="21"/>
          <w:szCs w:val="21"/>
        </w:rPr>
        <w:t>Credit Risk</w:t>
      </w:r>
      <w:r w:rsidRPr="00F34153">
        <w:rPr>
          <w:rFonts w:ascii="Corbel" w:eastAsia="Calibri" w:hAnsi="Corbel"/>
          <w:sz w:val="21"/>
          <w:szCs w:val="21"/>
        </w:rPr>
        <w:t xml:space="preserve"> and </w:t>
      </w:r>
      <w:r w:rsidRPr="00F34153">
        <w:rPr>
          <w:rFonts w:ascii="Corbel" w:eastAsia="Calibri" w:hAnsi="Corbel"/>
          <w:b/>
          <w:sz w:val="21"/>
          <w:szCs w:val="21"/>
        </w:rPr>
        <w:t>Anti-Money Laundering (AML)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093B5C5B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4552C5FB" w14:textId="77777777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30DEBD9" w14:textId="0B888A8E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2E4681" w:rsidRPr="00F34153">
        <w:rPr>
          <w:rFonts w:ascii="Corbel" w:hAnsi="Corbel" w:cs="Helvetica"/>
          <w:sz w:val="21"/>
          <w:szCs w:val="21"/>
        </w:rPr>
        <w:t>9</w:t>
      </w:r>
      <w:r w:rsidR="005D36FE" w:rsidRPr="00F34153">
        <w:rPr>
          <w:rFonts w:ascii="Corbel" w:hAnsi="Corbel" w:cs="Helvetica"/>
          <w:sz w:val="21"/>
          <w:szCs w:val="21"/>
        </w:rPr>
        <w:t xml:space="preserve"> - Present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7FDBC5B4" w14:textId="2D3C9815" w:rsidR="00F34153" w:rsidRDefault="00F34153" w:rsidP="00F3415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720"/>
        <w:rPr>
          <w:rFonts w:ascii="Corbel" w:hAnsi="Corbel" w:cs="Helvetica"/>
          <w:b/>
          <w:sz w:val="21"/>
          <w:szCs w:val="21"/>
        </w:rPr>
      </w:pPr>
    </w:p>
    <w:p w14:paraId="759CEA68" w14:textId="77777777" w:rsidR="00F34153" w:rsidRDefault="00F34153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444164B6" w14:textId="0E376B55" w:rsidR="002E4681" w:rsidRPr="00F34153" w:rsidRDefault="00F34153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lastRenderedPageBreak/>
        <w:t xml:space="preserve">                </w:t>
      </w:r>
      <w:r w:rsidR="002E4681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 xml:space="preserve">                                          </w:t>
      </w:r>
      <w:r w:rsidR="008C2EBF" w:rsidRPr="00F34153">
        <w:rPr>
          <w:rFonts w:ascii="Corbel" w:hAnsi="Corbel" w:cs="Helvetica"/>
          <w:sz w:val="21"/>
          <w:szCs w:val="21"/>
        </w:rPr>
        <w:t xml:space="preserve">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 xml:space="preserve">   May 2018</w:t>
      </w:r>
      <w:r w:rsidR="008C2EBF" w:rsidRPr="00F34153">
        <w:rPr>
          <w:rFonts w:ascii="Corbel" w:hAnsi="Corbel" w:cs="Helvetica"/>
          <w:sz w:val="21"/>
          <w:szCs w:val="21"/>
        </w:rPr>
        <w:t xml:space="preserve"> </w:t>
      </w:r>
      <w:r w:rsidR="002E4681" w:rsidRPr="00F34153">
        <w:rPr>
          <w:rFonts w:ascii="Corbel" w:hAnsi="Corbel" w:cs="Helvetica"/>
          <w:sz w:val="21"/>
          <w:szCs w:val="21"/>
        </w:rPr>
        <w:t>-</w:t>
      </w:r>
      <w:r w:rsidR="008C2EBF" w:rsidRPr="00F34153">
        <w:rPr>
          <w:rFonts w:ascii="Corbel" w:hAnsi="Corbel" w:cs="Helvetica"/>
          <w:sz w:val="21"/>
          <w:szCs w:val="21"/>
        </w:rPr>
        <w:t xml:space="preserve"> </w:t>
      </w:r>
      <w:r w:rsidR="002E4681" w:rsidRPr="00F34153">
        <w:rPr>
          <w:rFonts w:ascii="Corbel" w:hAnsi="Corbel" w:cs="Helvetica"/>
          <w:sz w:val="21"/>
          <w:szCs w:val="21"/>
        </w:rPr>
        <w:t>December 2018</w:t>
      </w:r>
    </w:p>
    <w:p w14:paraId="1BC1863E" w14:textId="48E184D2" w:rsidR="002E4681" w:rsidRPr="00F34153" w:rsidRDefault="002E4681" w:rsidP="00D45817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  <w:u w:val="single"/>
        </w:rPr>
        <w:t xml:space="preserve">Scotiabank 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</w:t>
      </w:r>
      <w:r w:rsidR="008C2EBF" w:rsidRPr="00F34153">
        <w:rPr>
          <w:rFonts w:ascii="Corbel" w:hAnsi="Corbel" w:cs="Helvetica"/>
          <w:sz w:val="21"/>
          <w:szCs w:val="21"/>
        </w:rPr>
        <w:t xml:space="preserve">                                              </w:t>
      </w:r>
      <w:r w:rsidRPr="00F34153">
        <w:rPr>
          <w:rFonts w:ascii="Corbel" w:hAnsi="Corbel" w:cs="Helvetica"/>
          <w:sz w:val="21"/>
          <w:szCs w:val="21"/>
        </w:rPr>
        <w:t xml:space="preserve">          </w:t>
      </w:r>
      <w:r w:rsidR="00D45817" w:rsidRPr="00F34153">
        <w:rPr>
          <w:rFonts w:ascii="Corbel" w:hAnsi="Corbel" w:cs="Helvetica"/>
          <w:sz w:val="21"/>
          <w:szCs w:val="21"/>
        </w:rPr>
        <w:t>Toronto, ON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</w:t>
      </w:r>
    </w:p>
    <w:p w14:paraId="6A47B01E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Processed large set of data for analysis and prepared reports based on extensive qualitative and quantitative data analysis </w:t>
      </w:r>
    </w:p>
    <w:p w14:paraId="5B3C668F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for end to end data lineages using data mapping documents </w:t>
      </w:r>
    </w:p>
    <w:p w14:paraId="373758DC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Worked with a large set of data, identify trends within large data sets, categorizing patterns, and providing feedback to technology owners to help improve data quality. </w:t>
      </w:r>
    </w:p>
    <w:p w14:paraId="6158D2C0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2799FFFF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Extracted data from multiple in-house database system, and loading it into analytical tools for data analysis and data visualization </w:t>
      </w:r>
    </w:p>
    <w:p w14:paraId="59FE90DC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Performed Data mapping between source systems to Target systems, logical data modeling, created diagrams and used SQL queries to filter data</w:t>
      </w:r>
    </w:p>
    <w:p w14:paraId="16081CBE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Worked on data modeling and produced data mapping and data definition specification documentation</w:t>
      </w:r>
    </w:p>
    <w:p w14:paraId="5043702D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46334F4E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 for clients to enhance their customer lifecycle management. </w:t>
      </w:r>
    </w:p>
    <w:p w14:paraId="39763ED3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improvements. </w:t>
      </w:r>
    </w:p>
    <w:p w14:paraId="0854F62E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Performed a presentation to management team with findings and improvement recommendation</w:t>
      </w:r>
    </w:p>
    <w:p w14:paraId="3E74E7CD" w14:textId="77777777" w:rsidR="002E4681" w:rsidRPr="00F34153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5E41F7A8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2E4681" w:rsidRPr="00F34153">
        <w:rPr>
          <w:rFonts w:ascii="Corbel" w:hAnsi="Corbel" w:cs="Helvetica"/>
          <w:bCs/>
          <w:sz w:val="21"/>
          <w:szCs w:val="21"/>
        </w:rPr>
        <w:t>Apr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2E4681" w:rsidRPr="00F34153">
        <w:rPr>
          <w:rFonts w:ascii="Corbel" w:hAnsi="Corbel" w:cs="Helvetica"/>
          <w:bCs/>
          <w:sz w:val="21"/>
          <w:szCs w:val="21"/>
        </w:rPr>
        <w:t>8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77777777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596663C5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GANJA STATE UNIVERSITY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Mat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hematics 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API )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PostgreSQL ,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BE3A5" w14:textId="77777777" w:rsidR="003B64F9" w:rsidRDefault="003B64F9">
      <w:r>
        <w:separator/>
      </w:r>
    </w:p>
  </w:endnote>
  <w:endnote w:type="continuationSeparator" w:id="0">
    <w:p w14:paraId="6A57132E" w14:textId="77777777" w:rsidR="003B64F9" w:rsidRDefault="003B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FE51" w14:textId="77777777" w:rsidR="003B64F9" w:rsidRDefault="003B64F9">
      <w:r>
        <w:separator/>
      </w:r>
    </w:p>
  </w:footnote>
  <w:footnote w:type="continuationSeparator" w:id="0">
    <w:p w14:paraId="2731FC39" w14:textId="77777777" w:rsidR="003B64F9" w:rsidRDefault="003B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6887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8</cp:revision>
  <cp:lastPrinted>2019-08-08T16:15:00Z</cp:lastPrinted>
  <dcterms:created xsi:type="dcterms:W3CDTF">2019-07-10T03:53:00Z</dcterms:created>
  <dcterms:modified xsi:type="dcterms:W3CDTF">2019-09-06T11:48:00Z</dcterms:modified>
</cp:coreProperties>
</file>