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14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381084</wp:posOffset>
                </wp:positionH>
                <wp:positionV relativeFrom="paragraph">
                  <wp:posOffset>1141536</wp:posOffset>
                </wp:positionV>
                <wp:extent cx="6794500" cy="1968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94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9685">
                              <a:moveTo>
                                <a:pt x="679433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6794330" y="0"/>
                              </a:lnTo>
                              <a:lnTo>
                                <a:pt x="679433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006638pt;margin-top:89.884789pt;width:534.986672pt;height:1.500664pt;mso-position-horizontal-relative:page;mso-position-vertical-relative:paragraph;z-index:-15728640;mso-wrap-distance-left:0;mso-wrap-distance-right:0" id="docshape1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2B3D4F"/>
          <w:w w:val="85"/>
        </w:rPr>
        <w:t>Requerimiento de acreditación de </w:t>
      </w:r>
      <w:r>
        <w:rPr>
          <w:color w:val="2B3D4F"/>
          <w:spacing w:val="-2"/>
          <w:w w:val="90"/>
        </w:rPr>
        <w:t>cumplimiento</w:t>
      </w:r>
    </w:p>
    <w:p>
      <w:pPr>
        <w:spacing w:before="405"/>
        <w:ind w:left="34" w:right="0" w:firstLine="0"/>
        <w:jc w:val="left"/>
        <w:rPr>
          <w:sz w:val="24"/>
        </w:rPr>
      </w:pPr>
      <w:r>
        <w:rPr>
          <w:b/>
          <w:spacing w:val="-2"/>
          <w:w w:val="90"/>
          <w:sz w:val="24"/>
        </w:rPr>
        <w:t>Proyecto:</w:t>
      </w:r>
      <w:r>
        <w:rPr>
          <w:b/>
          <w:spacing w:val="-8"/>
          <w:sz w:val="24"/>
        </w:rPr>
        <w:t> </w:t>
      </w:r>
      <w:r>
        <w:rPr>
          <w:spacing w:val="-4"/>
          <w:sz w:val="24"/>
        </w:rPr>
        <w:t>UBXAT</w:t>
      </w:r>
    </w:p>
    <w:p>
      <w:pPr>
        <w:spacing w:before="85"/>
        <w:ind w:left="34" w:right="0" w:firstLine="0"/>
        <w:jc w:val="left"/>
        <w:rPr>
          <w:sz w:val="24"/>
        </w:rPr>
      </w:pPr>
      <w:r>
        <w:rPr>
          <w:b/>
          <w:w w:val="90"/>
          <w:sz w:val="24"/>
        </w:rPr>
        <w:t>Fecha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respuesta:</w:t>
      </w:r>
      <w:r>
        <w:rPr>
          <w:b/>
          <w:spacing w:val="-5"/>
          <w:w w:val="90"/>
          <w:sz w:val="24"/>
        </w:rPr>
        <w:t> </w:t>
      </w:r>
      <w:r>
        <w:rPr>
          <w:w w:val="90"/>
          <w:sz w:val="24"/>
        </w:rPr>
        <w:t>17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marzo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8"/>
          <w:w w:val="90"/>
          <w:sz w:val="24"/>
        </w:rPr>
        <w:t> </w:t>
      </w:r>
      <w:r>
        <w:rPr>
          <w:spacing w:val="-4"/>
          <w:w w:val="90"/>
          <w:sz w:val="24"/>
        </w:rPr>
        <w:t>2026</w:t>
      </w:r>
    </w:p>
    <w:p>
      <w:pPr>
        <w:spacing w:before="101"/>
        <w:ind w:left="34" w:right="0" w:firstLine="0"/>
        <w:jc w:val="left"/>
        <w:rPr>
          <w:sz w:val="24"/>
        </w:rPr>
      </w:pPr>
      <w:r>
        <w:rPr>
          <w:b/>
          <w:spacing w:val="-6"/>
          <w:sz w:val="24"/>
        </w:rPr>
        <w:t>Referencia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interna:</w:t>
      </w:r>
      <w:r>
        <w:rPr>
          <w:b/>
          <w:spacing w:val="-8"/>
          <w:sz w:val="24"/>
        </w:rPr>
        <w:t> </w:t>
      </w:r>
      <w:r>
        <w:rPr>
          <w:spacing w:val="-6"/>
          <w:sz w:val="24"/>
        </w:rPr>
        <w:t>UBXAT-matriz_cumplimiento_prototipo-v1_0_20260302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381084</wp:posOffset>
                </wp:positionH>
                <wp:positionV relativeFrom="paragraph">
                  <wp:posOffset>178249</wp:posOffset>
                </wp:positionV>
                <wp:extent cx="6794500" cy="1968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8" y="0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4.035379pt;width:535pt;height:1.55pt;mso-position-horizontal-relative:page;mso-position-vertical-relative:paragraph;z-index:-15728128;mso-wrap-distance-left:0;mso-wrap-distance-right:0" id="docshapegroup2" coordorigin="600,281" coordsize="10700,31">
                <v:rect style="position:absolute;left:600;top:280;width:10700;height:15" id="docshape3" filled="true" fillcolor="#999999" stroked="false">
                  <v:fill type="solid"/>
                </v:rect>
                <v:shape style="position:absolute;left:600;top:280;width:10700;height:31" id="docshape4" coordorigin="600,281" coordsize="10700,31" path="m11300,281l11285,296,600,296,600,311,11285,311,11300,311,11300,296,11300,281xe" filled="true" fillcolor="#ededed" stroked="false">
                  <v:path arrowok="t"/>
                  <v:fill type="solid"/>
                </v:shape>
                <v:shape style="position:absolute;left:600;top:280;width:15;height:31" id="docshape5" coordorigin="600,281" coordsize="15,31" path="m600,311l600,281,615,281,615,296,600,31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0"/>
      </w:pPr>
    </w:p>
    <w:p>
      <w:pPr>
        <w:pStyle w:val="Heading1"/>
        <w:numPr>
          <w:ilvl w:val="0"/>
          <w:numId w:val="1"/>
        </w:numPr>
        <w:tabs>
          <w:tab w:pos="388" w:val="left" w:leader="none"/>
        </w:tabs>
        <w:spacing w:line="319" w:lineRule="auto" w:before="0" w:after="0"/>
        <w:ind w:left="34" w:right="914" w:firstLine="0"/>
        <w:jc w:val="left"/>
      </w:pPr>
      <w:r>
        <w:rPr>
          <w:color w:val="33495D"/>
          <w:w w:val="90"/>
        </w:rPr>
        <w:t>Acreditación</w:t>
      </w:r>
      <w:r>
        <w:rPr>
          <w:color w:val="33495D"/>
          <w:spacing w:val="-15"/>
          <w:w w:val="90"/>
        </w:rPr>
        <w:t> </w:t>
      </w:r>
      <w:r>
        <w:rPr>
          <w:color w:val="33495D"/>
          <w:w w:val="90"/>
        </w:rPr>
        <w:t>documental</w:t>
      </w:r>
      <w:r>
        <w:rPr>
          <w:color w:val="33495D"/>
          <w:spacing w:val="-15"/>
          <w:w w:val="90"/>
        </w:rPr>
        <w:t> </w:t>
      </w:r>
      <w:r>
        <w:rPr>
          <w:color w:val="33495D"/>
          <w:w w:val="90"/>
        </w:rPr>
        <w:t>y</w:t>
      </w:r>
      <w:r>
        <w:rPr>
          <w:color w:val="33495D"/>
          <w:spacing w:val="-15"/>
          <w:w w:val="90"/>
        </w:rPr>
        <w:t> </w:t>
      </w:r>
      <w:r>
        <w:rPr>
          <w:color w:val="33495D"/>
          <w:w w:val="90"/>
        </w:rPr>
        <w:t>funcional</w:t>
      </w:r>
      <w:r>
        <w:rPr>
          <w:color w:val="33495D"/>
          <w:spacing w:val="-15"/>
          <w:w w:val="90"/>
        </w:rPr>
        <w:t> </w:t>
      </w:r>
      <w:r>
        <w:rPr>
          <w:color w:val="33495D"/>
          <w:w w:val="90"/>
        </w:rPr>
        <w:t>de</w:t>
      </w:r>
      <w:r>
        <w:rPr>
          <w:color w:val="33495D"/>
          <w:spacing w:val="-15"/>
          <w:w w:val="90"/>
        </w:rPr>
        <w:t> </w:t>
      </w:r>
      <w:r>
        <w:rPr>
          <w:color w:val="33495D"/>
          <w:w w:val="90"/>
        </w:rPr>
        <w:t>procesos </w:t>
      </w:r>
      <w:r>
        <w:rPr>
          <w:color w:val="33495D"/>
          <w:spacing w:val="-6"/>
        </w:rPr>
        <w:t>completados</w:t>
      </w:r>
    </w:p>
    <w:p>
      <w:pPr>
        <w:pStyle w:val="BodyText"/>
        <w:spacing w:line="312" w:lineRule="auto" w:before="340"/>
        <w:ind w:left="34" w:right="652"/>
      </w:pPr>
      <w:r>
        <w:rPr/>
        <w:t>Todos</w:t>
      </w:r>
      <w:r>
        <w:rPr>
          <w:spacing w:val="-23"/>
        </w:rPr>
        <w:t> </w:t>
      </w:r>
      <w:r>
        <w:rPr/>
        <w:t>los</w:t>
      </w:r>
      <w:r>
        <w:rPr>
          <w:spacing w:val="-23"/>
        </w:rPr>
        <w:t> </w:t>
      </w:r>
      <w:r>
        <w:rPr/>
        <w:t>entregables</w:t>
      </w:r>
      <w:r>
        <w:rPr>
          <w:spacing w:val="-23"/>
        </w:rPr>
        <w:t> </w:t>
      </w:r>
      <w:r>
        <w:rPr/>
        <w:t>listados</w:t>
      </w:r>
      <w:r>
        <w:rPr>
          <w:spacing w:val="-23"/>
        </w:rPr>
        <w:t> </w:t>
      </w:r>
      <w:r>
        <w:rPr/>
        <w:t>a</w:t>
      </w:r>
      <w:r>
        <w:rPr>
          <w:spacing w:val="-23"/>
        </w:rPr>
        <w:t> </w:t>
      </w:r>
      <w:r>
        <w:rPr/>
        <w:t>continuación</w:t>
      </w:r>
      <w:r>
        <w:rPr>
          <w:spacing w:val="-23"/>
        </w:rPr>
        <w:t> </w:t>
      </w:r>
      <w:r>
        <w:rPr/>
        <w:t>están</w:t>
      </w:r>
      <w:r>
        <w:rPr>
          <w:spacing w:val="-23"/>
        </w:rPr>
        <w:t> </w:t>
      </w:r>
      <w:r>
        <w:rPr/>
        <w:t>versionados</w:t>
      </w:r>
      <w:r>
        <w:rPr>
          <w:spacing w:val="-23"/>
        </w:rPr>
        <w:t> </w:t>
      </w:r>
      <w:r>
        <w:rPr/>
        <w:t>en</w:t>
      </w:r>
      <w:r>
        <w:rPr>
          <w:spacing w:val="-23"/>
        </w:rPr>
        <w:t> </w:t>
      </w:r>
      <w:r>
        <w:rPr/>
        <w:t>el</w:t>
      </w:r>
      <w:r>
        <w:rPr>
          <w:spacing w:val="-23"/>
        </w:rPr>
        <w:t> </w:t>
      </w:r>
      <w:r>
        <w:rPr/>
        <w:t>repositorio</w:t>
      </w:r>
      <w:r>
        <w:rPr>
          <w:spacing w:val="-23"/>
        </w:rPr>
        <w:t> </w:t>
      </w:r>
      <w:r>
        <w:rPr/>
        <w:t>Git</w:t>
      </w:r>
      <w:r>
        <w:rPr>
          <w:spacing w:val="-23"/>
        </w:rPr>
        <w:t> </w:t>
      </w:r>
      <w:r>
        <w:rPr/>
        <w:t>del</w:t>
      </w:r>
      <w:r>
        <w:rPr>
          <w:spacing w:val="-23"/>
        </w:rPr>
        <w:t> </w:t>
      </w:r>
      <w:r>
        <w:rPr/>
        <w:t>proyecto (</w:t>
      </w:r>
      <w:r>
        <w:rPr>
          <w:spacing w:val="-4"/>
        </w:rPr>
        <w:t> </w:t>
      </w:r>
      <w:r>
        <w:rPr>
          <w:rFonts w:ascii="Courier New" w:hAnsi="Courier New"/>
          <w:color w:val="942658"/>
        </w:rPr>
        <w:t>branch: develop</w:t>
      </w:r>
      <w:r>
        <w:rPr>
          <w:rFonts w:ascii="Courier New" w:hAnsi="Courier New"/>
          <w:color w:val="942658"/>
          <w:spacing w:val="-73"/>
        </w:rPr>
        <w:t> </w:t>
      </w:r>
      <w:r>
        <w:rPr/>
        <w:t>)</w:t>
      </w:r>
      <w:r>
        <w:rPr>
          <w:spacing w:val="-18"/>
        </w:rPr>
        <w:t> </w:t>
      </w:r>
      <w:r>
        <w:rPr/>
        <w:t>y</w:t>
      </w:r>
      <w:r>
        <w:rPr>
          <w:spacing w:val="-18"/>
        </w:rPr>
        <w:t> </w:t>
      </w:r>
      <w:r>
        <w:rPr/>
        <w:t>son</w:t>
      </w:r>
      <w:r>
        <w:rPr>
          <w:spacing w:val="-18"/>
        </w:rPr>
        <w:t> </w:t>
      </w:r>
      <w:r>
        <w:rPr/>
        <w:t>auditables</w:t>
      </w:r>
      <w:r>
        <w:rPr>
          <w:spacing w:val="-18"/>
        </w:rPr>
        <w:t> </w:t>
      </w:r>
      <w:r>
        <w:rPr/>
        <w:t>por</w:t>
      </w:r>
      <w:r>
        <w:rPr>
          <w:spacing w:val="-18"/>
        </w:rPr>
        <w:t> </w:t>
      </w:r>
      <w:r>
        <w:rPr/>
        <w:t>el</w:t>
      </w:r>
      <w:r>
        <w:rPr>
          <w:spacing w:val="-18"/>
        </w:rPr>
        <w:t> </w:t>
      </w:r>
      <w:r>
        <w:rPr/>
        <w:t>equipo</w:t>
      </w:r>
      <w:r>
        <w:rPr>
          <w:spacing w:val="-18"/>
        </w:rPr>
        <w:t> </w:t>
      </w:r>
      <w:r>
        <w:rPr/>
        <w:t>técnico</w:t>
      </w:r>
      <w:r>
        <w:rPr>
          <w:spacing w:val="-18"/>
        </w:rPr>
        <w:t> </w:t>
      </w:r>
      <w:r>
        <w:rPr/>
        <w:t>del</w:t>
      </w:r>
      <w:r>
        <w:rPr>
          <w:spacing w:val="-18"/>
        </w:rPr>
        <w:t> </w:t>
      </w:r>
      <w:r>
        <w:rPr/>
        <w:t>cliente</w:t>
      </w:r>
      <w:r>
        <w:rPr>
          <w:spacing w:val="-18"/>
        </w:rPr>
        <w:t> </w:t>
      </w:r>
      <w:r>
        <w:rPr/>
        <w:t>bajo</w:t>
      </w:r>
      <w:r>
        <w:rPr>
          <w:spacing w:val="-18"/>
        </w:rPr>
        <w:t> </w:t>
      </w:r>
      <w:r>
        <w:rPr/>
        <w:t>petición.</w:t>
      </w:r>
    </w:p>
    <w:p>
      <w:pPr>
        <w:pStyle w:val="BodyText"/>
        <w:spacing w:before="90"/>
      </w:pP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0" w:after="0"/>
        <w:ind w:left="427" w:right="0" w:hanging="393"/>
        <w:jc w:val="left"/>
        <w:rPr>
          <w:b/>
          <w:sz w:val="33"/>
        </w:rPr>
      </w:pPr>
      <w:r>
        <w:rPr>
          <w:b/>
          <w:color w:val="455964"/>
          <w:spacing w:val="-2"/>
          <w:w w:val="90"/>
          <w:sz w:val="33"/>
        </w:rPr>
        <w:t>Backend</w:t>
      </w:r>
      <w:r>
        <w:rPr>
          <w:b/>
          <w:color w:val="455964"/>
          <w:spacing w:val="-19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—</w:t>
      </w:r>
      <w:r>
        <w:rPr>
          <w:b/>
          <w:color w:val="455964"/>
          <w:spacing w:val="-18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Ingesta</w:t>
      </w:r>
      <w:r>
        <w:rPr>
          <w:b/>
          <w:color w:val="455964"/>
          <w:spacing w:val="-18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/</w:t>
      </w:r>
      <w:r>
        <w:rPr>
          <w:b/>
          <w:color w:val="455964"/>
          <w:spacing w:val="-19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ETL</w:t>
      </w:r>
      <w:r>
        <w:rPr>
          <w:b/>
          <w:color w:val="455964"/>
          <w:spacing w:val="-18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(Sección</w:t>
      </w:r>
      <w:r>
        <w:rPr>
          <w:b/>
          <w:color w:val="455964"/>
          <w:spacing w:val="-18"/>
          <w:w w:val="90"/>
          <w:sz w:val="33"/>
        </w:rPr>
        <w:t> </w:t>
      </w:r>
      <w:r>
        <w:rPr>
          <w:b/>
          <w:color w:val="455964"/>
          <w:spacing w:val="-5"/>
          <w:w w:val="90"/>
          <w:sz w:val="33"/>
        </w:rPr>
        <w:t>A)</w:t>
      </w:r>
    </w:p>
    <w:p>
      <w:pPr>
        <w:pStyle w:val="BodyText"/>
        <w:spacing w:before="171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7"/>
        <w:gridCol w:w="6648"/>
      </w:tblGrid>
      <w:tr>
        <w:trPr>
          <w:trHeight w:val="525" w:hRule="atLeast"/>
        </w:trPr>
        <w:tc>
          <w:tcPr>
            <w:tcW w:w="4037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  <w:tc>
          <w:tcPr>
            <w:tcW w:w="6648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Evidencia</w:t>
            </w:r>
          </w:p>
        </w:tc>
      </w:tr>
      <w:tr>
        <w:trPr>
          <w:trHeight w:val="810" w:hRule="atLeast"/>
        </w:trPr>
        <w:tc>
          <w:tcPr>
            <w:tcW w:w="4037" w:type="dxa"/>
          </w:tcPr>
          <w:p>
            <w:pPr>
              <w:pStyle w:val="TableParagraph"/>
              <w:spacing w:line="235" w:lineRule="auto" w:before="125"/>
              <w:ind w:right="473"/>
              <w:rPr>
                <w:sz w:val="24"/>
              </w:rPr>
            </w:pPr>
            <w:r>
              <w:rPr>
                <w:spacing w:val="-4"/>
                <w:sz w:val="24"/>
              </w:rPr>
              <w:t>Módulo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ETL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documentado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(guía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+ </w:t>
            </w:r>
            <w:r>
              <w:rPr>
                <w:sz w:val="24"/>
              </w:rPr>
              <w:t>operativa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API)</w:t>
            </w:r>
          </w:p>
        </w:tc>
        <w:tc>
          <w:tcPr>
            <w:tcW w:w="6648" w:type="dxa"/>
          </w:tcPr>
          <w:p>
            <w:pPr>
              <w:pStyle w:val="TableParagraph"/>
              <w:spacing w:before="265"/>
              <w:ind w:left="187"/>
              <w:rPr>
                <w:rFonts w:ascii="Courier New"/>
                <w:sz w:val="24"/>
              </w:rPr>
            </w:pPr>
            <w:r>
              <w:rPr>
                <w:rFonts w:ascii="Courier New"/>
                <w:color w:val="942658"/>
                <w:spacing w:val="-2"/>
                <w:sz w:val="24"/>
              </w:rPr>
              <w:t>docs/COMPLIANCE_RESPONSE.md</w:t>
            </w:r>
          </w:p>
        </w:tc>
      </w:tr>
      <w:tr>
        <w:trPr>
          <w:trHeight w:val="1095" w:hRule="atLeast"/>
        </w:trPr>
        <w:tc>
          <w:tcPr>
            <w:tcW w:w="4037" w:type="dxa"/>
          </w:tcPr>
          <w:p>
            <w:pPr>
              <w:pStyle w:val="TableParagraph"/>
              <w:spacing w:line="235" w:lineRule="auto" w:before="125"/>
              <w:ind w:right="473"/>
              <w:rPr>
                <w:sz w:val="24"/>
              </w:rPr>
            </w:pPr>
            <w:r>
              <w:rPr>
                <w:sz w:val="24"/>
              </w:rPr>
              <w:t>Notebook de integración ETL </w:t>
            </w:r>
            <w:r>
              <w:rPr>
                <w:spacing w:val="-2"/>
                <w:sz w:val="24"/>
              </w:rPr>
              <w:t>ejecutado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(health,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status,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files, métricas)</w:t>
            </w:r>
          </w:p>
        </w:tc>
        <w:tc>
          <w:tcPr>
            <w:tcW w:w="6648" w:type="dxa"/>
          </w:tcPr>
          <w:p>
            <w:pPr>
              <w:pStyle w:val="TableParagraph"/>
              <w:spacing w:line="242" w:lineRule="auto" w:before="240"/>
              <w:ind w:firstLine="60"/>
              <w:rPr>
                <w:sz w:val="24"/>
              </w:rPr>
            </w:pPr>
            <w:r>
              <w:rPr>
                <w:rFonts w:ascii="Courier New" w:hAnsi="Courier New"/>
                <w:color w:val="942658"/>
                <w:sz w:val="24"/>
              </w:rPr>
              <w:t>notebooks/nb_03_etl_integration.ipynb </w:t>
            </w:r>
            <w:r>
              <w:rPr>
                <w:sz w:val="24"/>
              </w:rPr>
              <w:t>— 9 </w:t>
            </w:r>
            <w:r>
              <w:rPr>
                <w:spacing w:val="-2"/>
                <w:sz w:val="24"/>
              </w:rPr>
              <w:t>células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ejecutadas,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3+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entidades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ground-truth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verificadas</w:t>
            </w:r>
          </w:p>
        </w:tc>
      </w:tr>
      <w:tr>
        <w:trPr>
          <w:trHeight w:val="810" w:hRule="atLeast"/>
        </w:trPr>
        <w:tc>
          <w:tcPr>
            <w:tcW w:w="4037" w:type="dxa"/>
          </w:tcPr>
          <w:p>
            <w:pPr>
              <w:pStyle w:val="TableParagraph"/>
              <w:spacing w:line="235" w:lineRule="auto" w:before="125"/>
              <w:ind w:right="473"/>
              <w:rPr>
                <w:sz w:val="24"/>
              </w:rPr>
            </w:pPr>
            <w:r>
              <w:rPr>
                <w:sz w:val="24"/>
              </w:rPr>
              <w:t>Estrategia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mapeo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Wikidata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/ entidades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KG</w:t>
            </w:r>
          </w:p>
        </w:tc>
        <w:tc>
          <w:tcPr>
            <w:tcW w:w="6648" w:type="dxa"/>
          </w:tcPr>
          <w:p>
            <w:pPr>
              <w:pStyle w:val="TableParagraph"/>
              <w:spacing w:before="265"/>
              <w:ind w:left="187"/>
              <w:rPr>
                <w:rFonts w:ascii="Courier New"/>
                <w:sz w:val="24"/>
              </w:rPr>
            </w:pPr>
            <w:r>
              <w:rPr>
                <w:rFonts w:ascii="Courier New"/>
                <w:color w:val="942658"/>
                <w:spacing w:val="-2"/>
                <w:sz w:val="24"/>
              </w:rPr>
              <w:t>docs/WIKIDATA_MAPPING_STRATEGY.md</w:t>
            </w:r>
          </w:p>
        </w:tc>
      </w:tr>
    </w:tbl>
    <w:p>
      <w:pPr>
        <w:pStyle w:val="BodyText"/>
        <w:spacing w:before="8"/>
        <w:rPr>
          <w:b/>
          <w:sz w:val="33"/>
        </w:rPr>
      </w:pPr>
    </w:p>
    <w:p>
      <w:pPr>
        <w:pStyle w:val="ListParagraph"/>
        <w:numPr>
          <w:ilvl w:val="1"/>
          <w:numId w:val="1"/>
        </w:numPr>
        <w:tabs>
          <w:tab w:pos="496" w:val="left" w:leader="none"/>
        </w:tabs>
        <w:spacing w:line="240" w:lineRule="auto" w:before="0" w:after="0"/>
        <w:ind w:left="496" w:right="0" w:hanging="462"/>
        <w:jc w:val="left"/>
        <w:rPr>
          <w:b/>
          <w:sz w:val="33"/>
        </w:rPr>
      </w:pPr>
      <w:r>
        <w:rPr>
          <w:b/>
          <w:color w:val="455964"/>
          <w:spacing w:val="-2"/>
          <w:w w:val="90"/>
          <w:sz w:val="33"/>
        </w:rPr>
        <w:t>Backend</w:t>
      </w:r>
      <w:r>
        <w:rPr>
          <w:b/>
          <w:color w:val="455964"/>
          <w:spacing w:val="-17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—</w:t>
      </w:r>
      <w:r>
        <w:rPr>
          <w:b/>
          <w:color w:val="455964"/>
          <w:spacing w:val="-16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SPARQL</w:t>
      </w:r>
      <w:r>
        <w:rPr>
          <w:b/>
          <w:color w:val="455964"/>
          <w:spacing w:val="-17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/</w:t>
      </w:r>
      <w:r>
        <w:rPr>
          <w:b/>
          <w:color w:val="455964"/>
          <w:spacing w:val="-16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Consultas</w:t>
      </w:r>
      <w:r>
        <w:rPr>
          <w:b/>
          <w:color w:val="455964"/>
          <w:spacing w:val="-16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avanzadas</w:t>
      </w:r>
      <w:r>
        <w:rPr>
          <w:b/>
          <w:color w:val="455964"/>
          <w:spacing w:val="-17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(Sección</w:t>
      </w:r>
      <w:r>
        <w:rPr>
          <w:b/>
          <w:color w:val="455964"/>
          <w:spacing w:val="-16"/>
          <w:w w:val="90"/>
          <w:sz w:val="33"/>
        </w:rPr>
        <w:t> </w:t>
      </w:r>
      <w:r>
        <w:rPr>
          <w:b/>
          <w:color w:val="455964"/>
          <w:spacing w:val="-5"/>
          <w:w w:val="90"/>
          <w:sz w:val="33"/>
        </w:rPr>
        <w:t>B)</w:t>
      </w:r>
    </w:p>
    <w:p>
      <w:pPr>
        <w:pStyle w:val="BodyText"/>
        <w:spacing w:before="170" w:after="1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7"/>
        <w:gridCol w:w="6858"/>
      </w:tblGrid>
      <w:tr>
        <w:trPr>
          <w:trHeight w:val="525" w:hRule="atLeast"/>
        </w:trPr>
        <w:tc>
          <w:tcPr>
            <w:tcW w:w="3827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  <w:tc>
          <w:tcPr>
            <w:tcW w:w="6858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Evidencia</w:t>
            </w:r>
          </w:p>
        </w:tc>
      </w:tr>
      <w:tr>
        <w:trPr>
          <w:trHeight w:val="840" w:hRule="atLeast"/>
        </w:trPr>
        <w:tc>
          <w:tcPr>
            <w:tcW w:w="3827" w:type="dxa"/>
          </w:tcPr>
          <w:p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sz w:val="24"/>
              </w:rPr>
              <w:t>Endpoint</w:t>
            </w:r>
            <w:r>
              <w:rPr>
                <w:spacing w:val="36"/>
                <w:sz w:val="24"/>
              </w:rPr>
              <w:t> </w:t>
            </w:r>
            <w:r>
              <w:rPr>
                <w:rFonts w:ascii="Courier New"/>
                <w:color w:val="942658"/>
                <w:spacing w:val="-2"/>
                <w:sz w:val="24"/>
              </w:rPr>
              <w:t>/api/v1/sparql</w:t>
            </w:r>
          </w:p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  <w:tc>
          <w:tcPr>
            <w:tcW w:w="6858" w:type="dxa"/>
          </w:tcPr>
          <w:p>
            <w:pPr>
              <w:pStyle w:val="TableParagraph"/>
              <w:spacing w:line="242" w:lineRule="auto"/>
              <w:ind w:firstLine="60"/>
              <w:rPr>
                <w:sz w:val="24"/>
              </w:rPr>
            </w:pPr>
            <w:r>
              <w:rPr>
                <w:rFonts w:ascii="Courier New" w:hAnsi="Courier New"/>
                <w:color w:val="942658"/>
                <w:sz w:val="24"/>
              </w:rPr>
              <w:t>notebooks/nb_01_sparql_coverage.ipynb </w:t>
            </w:r>
            <w:r>
              <w:rPr>
                <w:sz w:val="24"/>
              </w:rPr>
              <w:t>— ASK, </w:t>
            </w:r>
            <w:r>
              <w:rPr>
                <w:spacing w:val="-2"/>
                <w:sz w:val="24"/>
              </w:rPr>
              <w:t>COUNT,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SELECT,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FILTER,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LIMIT/OFFSET,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relaciones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validados</w:t>
            </w:r>
          </w:p>
        </w:tc>
      </w:tr>
      <w:tr>
        <w:trPr>
          <w:trHeight w:val="870" w:hRule="atLeast"/>
        </w:trPr>
        <w:tc>
          <w:tcPr>
            <w:tcW w:w="3827" w:type="dxa"/>
          </w:tcPr>
          <w:p>
            <w:pPr>
              <w:pStyle w:val="TableParagraph"/>
              <w:spacing w:line="235" w:lineRule="auto" w:before="155"/>
              <w:ind w:right="149"/>
              <w:rPr>
                <w:sz w:val="24"/>
              </w:rPr>
            </w:pPr>
            <w:r>
              <w:rPr>
                <w:sz w:val="24"/>
              </w:rPr>
              <w:t>Corrección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query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Estadístiques (UI coherente con servidor)</w:t>
            </w:r>
          </w:p>
        </w:tc>
        <w:tc>
          <w:tcPr>
            <w:tcW w:w="6858" w:type="dxa"/>
          </w:tcPr>
          <w:p>
            <w:pPr>
              <w:pStyle w:val="TableParagraph"/>
              <w:ind w:left="187"/>
              <w:rPr>
                <w:sz w:val="24"/>
              </w:rPr>
            </w:pPr>
            <w:r>
              <w:rPr>
                <w:rFonts w:ascii="Courier New" w:hAnsi="Courier New"/>
                <w:color w:val="942658"/>
                <w:sz w:val="24"/>
              </w:rPr>
              <w:t>frontend/src/components/SPARQLQuery.jsx</w:t>
            </w:r>
            <w:r>
              <w:rPr>
                <w:rFonts w:ascii="Courier New" w:hAnsi="Courier New"/>
                <w:color w:val="942658"/>
                <w:spacing w:val="-37"/>
                <w:sz w:val="24"/>
              </w:rPr>
              <w:t> </w:t>
            </w:r>
            <w:r>
              <w:rPr>
                <w:spacing w:val="-10"/>
                <w:sz w:val="24"/>
              </w:rPr>
              <w:t>—</w:t>
            </w:r>
          </w:p>
          <w:p>
            <w:pPr>
              <w:pStyle w:val="TableParagraph"/>
              <w:spacing w:before="3"/>
              <w:ind w:left="187"/>
              <w:rPr>
                <w:sz w:val="24"/>
              </w:rPr>
            </w:pPr>
            <w:r>
              <w:rPr>
                <w:rFonts w:ascii="Courier New"/>
                <w:color w:val="942658"/>
                <w:sz w:val="24"/>
              </w:rPr>
              <w:t>UNION</w:t>
            </w:r>
            <w:r>
              <w:rPr>
                <w:rFonts w:ascii="Courier New"/>
                <w:color w:val="942658"/>
                <w:spacing w:val="2"/>
                <w:sz w:val="24"/>
              </w:rPr>
              <w:t> </w:t>
            </w:r>
            <w:r>
              <w:rPr>
                <w:rFonts w:ascii="Courier New"/>
                <w:color w:val="942658"/>
                <w:sz w:val="24"/>
              </w:rPr>
              <w:t>COUNT(DISTINCT)</w:t>
            </w:r>
            <w:r>
              <w:rPr>
                <w:rFonts w:ascii="Courier New"/>
                <w:color w:val="942658"/>
                <w:spacing w:val="-35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tipo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entidad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00" w:h="16840"/>
          <w:pgMar w:top="960" w:bottom="1065" w:left="566" w:right="566"/>
        </w:sect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7"/>
        <w:gridCol w:w="6858"/>
      </w:tblGrid>
      <w:tr>
        <w:trPr>
          <w:trHeight w:val="525" w:hRule="atLeast"/>
        </w:trPr>
        <w:tc>
          <w:tcPr>
            <w:tcW w:w="3827" w:type="dxa"/>
            <w:tcBorders>
              <w:bottom w:val="single" w:sz="12" w:space="0" w:color="DDDDDD"/>
            </w:tcBorders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  <w:tc>
          <w:tcPr>
            <w:tcW w:w="6858" w:type="dxa"/>
            <w:tcBorders>
              <w:bottom w:val="single" w:sz="12" w:space="0" w:color="DDDDDD"/>
            </w:tcBorders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Evidencia</w:t>
            </w:r>
          </w:p>
        </w:tc>
      </w:tr>
      <w:tr>
        <w:trPr>
          <w:trHeight w:val="1095" w:hRule="atLeast"/>
        </w:trPr>
        <w:tc>
          <w:tcPr>
            <w:tcW w:w="3827" w:type="dxa"/>
            <w:tcBorders>
              <w:top w:val="single" w:sz="12" w:space="0" w:color="DDDDDD"/>
            </w:tcBorders>
          </w:tcPr>
          <w:p>
            <w:pPr>
              <w:pStyle w:val="TableParagraph"/>
              <w:spacing w:line="235" w:lineRule="auto" w:before="125"/>
              <w:ind w:right="149"/>
              <w:rPr>
                <w:sz w:val="24"/>
              </w:rPr>
            </w:pPr>
            <w:r>
              <w:rPr>
                <w:sz w:val="24"/>
              </w:rPr>
              <w:t>Biblioteca de consultas predefinidas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previsualización </w:t>
            </w:r>
            <w:r>
              <w:rPr>
                <w:spacing w:val="-2"/>
                <w:sz w:val="24"/>
              </w:rPr>
              <w:t>completa</w:t>
            </w:r>
          </w:p>
        </w:tc>
        <w:tc>
          <w:tcPr>
            <w:tcW w:w="6858" w:type="dxa"/>
            <w:tcBorders>
              <w:top w:val="single" w:sz="12" w:space="0" w:color="DDDDDD"/>
            </w:tcBorders>
          </w:tcPr>
          <w:p>
            <w:pPr>
              <w:pStyle w:val="TableParagraph"/>
              <w:spacing w:before="225"/>
              <w:ind w:left="187"/>
              <w:rPr>
                <w:sz w:val="24"/>
              </w:rPr>
            </w:pPr>
            <w:r>
              <w:rPr>
                <w:rFonts w:ascii="Courier New" w:hAnsi="Courier New"/>
                <w:color w:val="942658"/>
                <w:spacing w:val="-4"/>
                <w:sz w:val="24"/>
              </w:rPr>
              <w:t>SPARQLQuery.jsx</w:t>
            </w:r>
            <w:r>
              <w:rPr>
                <w:rFonts w:ascii="Courier New" w:hAnsi="Courier New"/>
                <w:color w:val="942658"/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—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5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queries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predefinidas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+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atributo</w:t>
            </w:r>
          </w:p>
          <w:p>
            <w:pPr>
              <w:pStyle w:val="TableParagraph"/>
              <w:spacing w:before="3"/>
              <w:ind w:left="187"/>
              <w:rPr>
                <w:sz w:val="24"/>
              </w:rPr>
            </w:pPr>
            <w:r>
              <w:rPr>
                <w:rFonts w:ascii="Courier New"/>
                <w:color w:val="942658"/>
                <w:spacing w:val="-4"/>
                <w:sz w:val="24"/>
              </w:rPr>
              <w:t>title</w:t>
            </w:r>
            <w:r>
              <w:rPr>
                <w:rFonts w:ascii="Courier New"/>
                <w:color w:val="942658"/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celdas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para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IRIs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completas</w:t>
            </w:r>
          </w:p>
        </w:tc>
      </w:tr>
    </w:tbl>
    <w:p>
      <w:pPr>
        <w:pStyle w:val="BodyText"/>
        <w:spacing w:before="14"/>
        <w:rPr>
          <w:b/>
          <w:sz w:val="33"/>
        </w:rPr>
      </w:pPr>
    </w:p>
    <w:p>
      <w:pPr>
        <w:pStyle w:val="ListParagraph"/>
        <w:numPr>
          <w:ilvl w:val="1"/>
          <w:numId w:val="1"/>
        </w:numPr>
        <w:tabs>
          <w:tab w:pos="489" w:val="left" w:leader="none"/>
        </w:tabs>
        <w:spacing w:line="240" w:lineRule="auto" w:before="0" w:after="0"/>
        <w:ind w:left="489" w:right="0" w:hanging="455"/>
        <w:jc w:val="left"/>
        <w:rPr>
          <w:b/>
          <w:sz w:val="33"/>
        </w:rPr>
      </w:pPr>
      <w:r>
        <w:rPr>
          <w:b/>
          <w:color w:val="455964"/>
          <w:spacing w:val="-2"/>
          <w:w w:val="90"/>
          <w:sz w:val="33"/>
        </w:rPr>
        <w:t>Backend</w:t>
      </w:r>
      <w:r>
        <w:rPr>
          <w:b/>
          <w:color w:val="455964"/>
          <w:spacing w:val="-19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—</w:t>
      </w:r>
      <w:r>
        <w:rPr>
          <w:b/>
          <w:color w:val="455964"/>
          <w:spacing w:val="-19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Módulo</w:t>
      </w:r>
      <w:r>
        <w:rPr>
          <w:b/>
          <w:color w:val="455964"/>
          <w:spacing w:val="-19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Agente</w:t>
      </w:r>
      <w:r>
        <w:rPr>
          <w:b/>
          <w:color w:val="455964"/>
          <w:spacing w:val="-19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/</w:t>
      </w:r>
      <w:r>
        <w:rPr>
          <w:b/>
          <w:color w:val="455964"/>
          <w:spacing w:val="-19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Conversacional</w:t>
      </w:r>
      <w:r>
        <w:rPr>
          <w:b/>
          <w:color w:val="455964"/>
          <w:spacing w:val="-19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(Sección</w:t>
      </w:r>
      <w:r>
        <w:rPr>
          <w:b/>
          <w:color w:val="455964"/>
          <w:spacing w:val="-19"/>
          <w:w w:val="90"/>
          <w:sz w:val="33"/>
        </w:rPr>
        <w:t> </w:t>
      </w:r>
      <w:r>
        <w:rPr>
          <w:b/>
          <w:color w:val="455964"/>
          <w:spacing w:val="-5"/>
          <w:w w:val="90"/>
          <w:sz w:val="33"/>
        </w:rPr>
        <w:t>C)</w:t>
      </w:r>
    </w:p>
    <w:p>
      <w:pPr>
        <w:pStyle w:val="BodyText"/>
        <w:spacing w:before="170" w:after="1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1"/>
        <w:gridCol w:w="7653"/>
      </w:tblGrid>
      <w:tr>
        <w:trPr>
          <w:trHeight w:val="525" w:hRule="atLeast"/>
        </w:trPr>
        <w:tc>
          <w:tcPr>
            <w:tcW w:w="3031" w:type="dxa"/>
          </w:tcPr>
          <w:p>
            <w:pPr>
              <w:pStyle w:val="TableParagraph"/>
              <w:ind w:left="9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  <w:tc>
          <w:tcPr>
            <w:tcW w:w="7653" w:type="dxa"/>
          </w:tcPr>
          <w:p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Evidencia</w:t>
            </w:r>
          </w:p>
        </w:tc>
      </w:tr>
      <w:tr>
        <w:trPr>
          <w:trHeight w:val="1125" w:hRule="atLeast"/>
        </w:trPr>
        <w:tc>
          <w:tcPr>
            <w:tcW w:w="3031" w:type="dxa"/>
          </w:tcPr>
          <w:p>
            <w:pPr>
              <w:pStyle w:val="TableParagraph"/>
              <w:spacing w:line="235" w:lineRule="auto" w:before="140"/>
              <w:ind w:right="685"/>
              <w:rPr>
                <w:sz w:val="24"/>
              </w:rPr>
            </w:pPr>
            <w:r>
              <w:rPr>
                <w:sz w:val="24"/>
              </w:rPr>
              <w:t>Canal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conversacional operativo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con recuperación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KG</w:t>
            </w:r>
          </w:p>
        </w:tc>
        <w:tc>
          <w:tcPr>
            <w:tcW w:w="7653" w:type="dxa"/>
          </w:tcPr>
          <w:p>
            <w:pPr>
              <w:pStyle w:val="TableParagraph"/>
              <w:ind w:firstLine="60"/>
              <w:rPr>
                <w:sz w:val="24"/>
              </w:rPr>
            </w:pPr>
            <w:r>
              <w:rPr>
                <w:rFonts w:ascii="Courier New" w:hAnsi="Courier New"/>
                <w:color w:val="942658"/>
                <w:spacing w:val="-4"/>
                <w:sz w:val="24"/>
              </w:rPr>
              <w:t>notebooks/nb_02_agent_chat.ipynb</w:t>
            </w:r>
            <w:r>
              <w:rPr>
                <w:rFonts w:ascii="Courier New" w:hAnsi="Courier New"/>
                <w:color w:val="942658"/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—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T1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(estructura </w:t>
            </w:r>
            <w:r>
              <w:rPr>
                <w:sz w:val="24"/>
              </w:rPr>
              <w:t>respuesta),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T2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(source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chips),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T3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(varianza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confianza),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T4 </w:t>
            </w:r>
            <w:r>
              <w:rPr>
                <w:spacing w:val="-2"/>
                <w:sz w:val="24"/>
              </w:rPr>
              <w:t>(execution_time)</w:t>
            </w:r>
          </w:p>
        </w:tc>
      </w:tr>
      <w:tr>
        <w:trPr>
          <w:trHeight w:val="840" w:hRule="atLeast"/>
        </w:trPr>
        <w:tc>
          <w:tcPr>
            <w:tcW w:w="3031" w:type="dxa"/>
          </w:tcPr>
          <w:p>
            <w:pPr>
              <w:pStyle w:val="TableParagraph"/>
              <w:spacing w:line="235" w:lineRule="auto" w:before="140"/>
              <w:rPr>
                <w:sz w:val="24"/>
              </w:rPr>
            </w:pPr>
            <w:r>
              <w:rPr>
                <w:sz w:val="24"/>
              </w:rPr>
              <w:t>Source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chips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(trazabilidad de fuentes) en UI</w:t>
            </w:r>
          </w:p>
        </w:tc>
        <w:tc>
          <w:tcPr>
            <w:tcW w:w="7653" w:type="dxa"/>
          </w:tcPr>
          <w:p>
            <w:pPr>
              <w:pStyle w:val="TableParagraph"/>
              <w:spacing w:line="242" w:lineRule="auto"/>
              <w:ind w:firstLine="60"/>
              <w:rPr>
                <w:sz w:val="24"/>
              </w:rPr>
            </w:pPr>
            <w:r>
              <w:rPr>
                <w:rFonts w:ascii="Courier New" w:hAnsi="Courier New"/>
                <w:color w:val="942658"/>
                <w:spacing w:val="-2"/>
                <w:sz w:val="24"/>
              </w:rPr>
              <w:t>frontend/src/components/ChatBox.jsx</w:t>
            </w:r>
            <w:r>
              <w:rPr>
                <w:rFonts w:ascii="Courier New" w:hAnsi="Courier New"/>
                <w:color w:val="942658"/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—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chips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fuente </w:t>
            </w:r>
            <w:r>
              <w:rPr>
                <w:sz w:val="24"/>
              </w:rPr>
              <w:t>visibles en cada respuesta del asistente</w:t>
            </w:r>
          </w:p>
        </w:tc>
      </w:tr>
      <w:tr>
        <w:trPr>
          <w:trHeight w:val="840" w:hRule="atLeast"/>
        </w:trPr>
        <w:tc>
          <w:tcPr>
            <w:tcW w:w="3031" w:type="dxa"/>
          </w:tcPr>
          <w:p>
            <w:pPr>
              <w:pStyle w:val="TableParagraph"/>
              <w:spacing w:line="235" w:lineRule="auto" w:before="140"/>
              <w:ind w:right="59"/>
              <w:rPr>
                <w:sz w:val="24"/>
              </w:rPr>
            </w:pPr>
            <w:r>
              <w:rPr>
                <w:spacing w:val="-2"/>
                <w:sz w:val="24"/>
              </w:rPr>
              <w:t>Indicador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confianza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en </w:t>
            </w:r>
            <w:r>
              <w:rPr>
                <w:spacing w:val="-6"/>
                <w:sz w:val="24"/>
              </w:rPr>
              <w:t>UI</w:t>
            </w:r>
          </w:p>
        </w:tc>
        <w:tc>
          <w:tcPr>
            <w:tcW w:w="7653" w:type="dxa"/>
          </w:tcPr>
          <w:p>
            <w:pPr>
              <w:pStyle w:val="TableParagraph"/>
              <w:spacing w:line="242" w:lineRule="auto"/>
              <w:ind w:firstLine="60"/>
              <w:rPr>
                <w:sz w:val="24"/>
              </w:rPr>
            </w:pPr>
            <w:r>
              <w:rPr>
                <w:rFonts w:ascii="Courier New" w:hAnsi="Courier New"/>
                <w:color w:val="942658"/>
                <w:spacing w:val="-2"/>
                <w:sz w:val="24"/>
              </w:rPr>
              <w:t>ChatBox.jsx</w:t>
            </w:r>
            <w:r>
              <w:rPr>
                <w:rFonts w:ascii="Courier New" w:hAnsi="Courier New"/>
                <w:color w:val="942658"/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—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porcentaje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confianza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sobre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cada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respuesta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del asistente</w:t>
            </w:r>
          </w:p>
        </w:tc>
      </w:tr>
      <w:tr>
        <w:trPr>
          <w:trHeight w:val="810" w:hRule="atLeast"/>
        </w:trPr>
        <w:tc>
          <w:tcPr>
            <w:tcW w:w="3031" w:type="dxa"/>
          </w:tcPr>
          <w:p>
            <w:pPr>
              <w:pStyle w:val="TableParagraph"/>
              <w:spacing w:line="235" w:lineRule="auto" w:before="125"/>
              <w:ind w:right="59"/>
              <w:rPr>
                <w:sz w:val="24"/>
              </w:rPr>
            </w:pPr>
            <w:r>
              <w:rPr>
                <w:sz w:val="24"/>
              </w:rPr>
              <w:t>Historial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reiniciar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sesión </w:t>
            </w:r>
            <w:r>
              <w:rPr>
                <w:w w:val="105"/>
                <w:sz w:val="24"/>
              </w:rPr>
              <w:t>en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UI</w:t>
            </w:r>
          </w:p>
        </w:tc>
        <w:tc>
          <w:tcPr>
            <w:tcW w:w="7653" w:type="dxa"/>
          </w:tcPr>
          <w:p>
            <w:pPr>
              <w:pStyle w:val="TableParagraph"/>
              <w:spacing w:before="240"/>
              <w:ind w:left="187"/>
              <w:rPr>
                <w:sz w:val="24"/>
              </w:rPr>
            </w:pPr>
            <w:r>
              <w:rPr>
                <w:rFonts w:ascii="Courier New" w:hAnsi="Courier New"/>
                <w:color w:val="942658"/>
                <w:spacing w:val="-4"/>
                <w:sz w:val="24"/>
              </w:rPr>
              <w:t>ChatBox.jsx</w:t>
            </w:r>
            <w:r>
              <w:rPr>
                <w:rFonts w:ascii="Courier New" w:hAnsi="Courier New"/>
                <w:color w:val="942658"/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—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botón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"Nou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fil"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que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reinicia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mensajes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al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welcome</w:t>
            </w:r>
          </w:p>
        </w:tc>
      </w:tr>
      <w:tr>
        <w:trPr>
          <w:trHeight w:val="840" w:hRule="atLeast"/>
        </w:trPr>
        <w:tc>
          <w:tcPr>
            <w:tcW w:w="3031" w:type="dxa"/>
          </w:tcPr>
          <w:p>
            <w:pPr>
              <w:pStyle w:val="TableParagraph"/>
              <w:spacing w:line="235" w:lineRule="auto" w:before="140"/>
              <w:rPr>
                <w:sz w:val="24"/>
              </w:rPr>
            </w:pPr>
            <w:r>
              <w:rPr>
                <w:sz w:val="24"/>
              </w:rPr>
              <w:t>Métricas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rendimiento </w:t>
            </w:r>
            <w:r>
              <w:rPr>
                <w:spacing w:val="-2"/>
                <w:sz w:val="24"/>
              </w:rPr>
              <w:t>(tiempo)</w:t>
            </w:r>
          </w:p>
        </w:tc>
        <w:tc>
          <w:tcPr>
            <w:tcW w:w="7653" w:type="dxa"/>
          </w:tcPr>
          <w:p>
            <w:pPr>
              <w:pStyle w:val="TableParagraph"/>
              <w:spacing w:line="242" w:lineRule="auto"/>
              <w:ind w:right="179" w:firstLine="60"/>
              <w:rPr>
                <w:sz w:val="24"/>
              </w:rPr>
            </w:pPr>
            <w:r>
              <w:rPr>
                <w:rFonts w:ascii="Courier New" w:hAnsi="Courier New"/>
                <w:color w:val="942658"/>
                <w:spacing w:val="-2"/>
                <w:sz w:val="24"/>
              </w:rPr>
              <w:t>nb_02</w:t>
            </w:r>
            <w:r>
              <w:rPr>
                <w:rFonts w:ascii="Courier New" w:hAnsi="Courier New"/>
                <w:color w:val="942658"/>
                <w:spacing w:val="-37"/>
                <w:sz w:val="24"/>
              </w:rPr>
              <w:t> </w:t>
            </w:r>
            <w:r>
              <w:rPr>
                <w:spacing w:val="-2"/>
                <w:sz w:val="24"/>
              </w:rPr>
              <w:t>T4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+</w:t>
            </w:r>
            <w:r>
              <w:rPr>
                <w:sz w:val="24"/>
              </w:rPr>
              <w:t> </w:t>
            </w:r>
            <w:r>
              <w:rPr>
                <w:rFonts w:ascii="Courier New" w:hAnsi="Courier New"/>
                <w:color w:val="942658"/>
                <w:spacing w:val="-2"/>
                <w:sz w:val="24"/>
              </w:rPr>
              <w:t>nb_03</w:t>
            </w:r>
            <w:r>
              <w:rPr>
                <w:rFonts w:ascii="Courier New" w:hAnsi="Courier New"/>
                <w:color w:val="942658"/>
                <w:spacing w:val="-37"/>
                <w:sz w:val="24"/>
              </w:rPr>
              <w:t> </w:t>
            </w:r>
            <w:r>
              <w:rPr>
                <w:spacing w:val="-2"/>
                <w:sz w:val="24"/>
              </w:rPr>
              <w:t>—</w:t>
            </w:r>
            <w:r>
              <w:rPr>
                <w:spacing w:val="27"/>
                <w:sz w:val="24"/>
              </w:rPr>
              <w:t> </w:t>
            </w:r>
            <w:r>
              <w:rPr>
                <w:rFonts w:ascii="Courier New" w:hAnsi="Courier New"/>
                <w:color w:val="942658"/>
                <w:spacing w:val="-2"/>
                <w:sz w:val="24"/>
              </w:rPr>
              <w:t>execution_time</w:t>
            </w:r>
            <w:r>
              <w:rPr>
                <w:rFonts w:ascii="Courier New" w:hAnsi="Courier New"/>
                <w:color w:val="942658"/>
                <w:spacing w:val="-36"/>
                <w:sz w:val="24"/>
              </w:rPr>
              <w:t> </w:t>
            </w:r>
            <w:r>
              <w:rPr>
                <w:spacing w:val="-2"/>
                <w:sz w:val="24"/>
              </w:rPr>
              <w:t>validado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respuestas </w:t>
            </w:r>
            <w:r>
              <w:rPr>
                <w:spacing w:val="-4"/>
                <w:sz w:val="24"/>
              </w:rPr>
              <w:t>API</w:t>
            </w:r>
          </w:p>
        </w:tc>
      </w:tr>
    </w:tbl>
    <w:p>
      <w:pPr>
        <w:pStyle w:val="BodyText"/>
        <w:spacing w:before="9"/>
        <w:rPr>
          <w:b/>
          <w:sz w:val="33"/>
        </w:rPr>
      </w:pP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0" w:after="0"/>
        <w:ind w:left="511" w:right="0" w:hanging="477"/>
        <w:jc w:val="left"/>
        <w:rPr>
          <w:b/>
          <w:sz w:val="33"/>
        </w:rPr>
      </w:pPr>
      <w:r>
        <w:rPr>
          <w:b/>
          <w:color w:val="455964"/>
          <w:spacing w:val="-2"/>
          <w:w w:val="90"/>
          <w:sz w:val="33"/>
        </w:rPr>
        <w:t>Backend</w:t>
      </w:r>
      <w:r>
        <w:rPr>
          <w:b/>
          <w:color w:val="455964"/>
          <w:spacing w:val="-15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—</w:t>
      </w:r>
      <w:r>
        <w:rPr>
          <w:b/>
          <w:color w:val="455964"/>
          <w:spacing w:val="-14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KG-to-text</w:t>
      </w:r>
      <w:r>
        <w:rPr>
          <w:b/>
          <w:color w:val="455964"/>
          <w:spacing w:val="-14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/</w:t>
      </w:r>
      <w:r>
        <w:rPr>
          <w:b/>
          <w:color w:val="455964"/>
          <w:spacing w:val="-14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Redacción</w:t>
      </w:r>
      <w:r>
        <w:rPr>
          <w:b/>
          <w:color w:val="455964"/>
          <w:spacing w:val="-14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automática</w:t>
      </w:r>
      <w:r>
        <w:rPr>
          <w:b/>
          <w:color w:val="455964"/>
          <w:spacing w:val="-14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Wikipedia</w:t>
      </w:r>
      <w:r>
        <w:rPr>
          <w:b/>
          <w:color w:val="455964"/>
          <w:spacing w:val="-14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(Sección</w:t>
      </w:r>
      <w:r>
        <w:rPr>
          <w:b/>
          <w:color w:val="455964"/>
          <w:spacing w:val="-14"/>
          <w:w w:val="90"/>
          <w:sz w:val="33"/>
        </w:rPr>
        <w:t> </w:t>
      </w:r>
      <w:r>
        <w:rPr>
          <w:b/>
          <w:color w:val="455964"/>
          <w:spacing w:val="-5"/>
          <w:w w:val="90"/>
          <w:sz w:val="33"/>
        </w:rPr>
        <w:t>E)</w:t>
      </w:r>
    </w:p>
    <w:p>
      <w:pPr>
        <w:pStyle w:val="BodyText"/>
        <w:spacing w:before="170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7249"/>
      </w:tblGrid>
      <w:tr>
        <w:trPr>
          <w:trHeight w:val="525" w:hRule="atLeast"/>
        </w:trPr>
        <w:tc>
          <w:tcPr>
            <w:tcW w:w="3437" w:type="dxa"/>
          </w:tcPr>
          <w:p>
            <w:pPr>
              <w:pStyle w:val="TableParagraph"/>
              <w:ind w:left="11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  <w:tc>
          <w:tcPr>
            <w:tcW w:w="7249" w:type="dxa"/>
          </w:tcPr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Evidencia</w:t>
            </w:r>
          </w:p>
        </w:tc>
      </w:tr>
      <w:tr>
        <w:trPr>
          <w:trHeight w:val="870" w:hRule="atLeast"/>
        </w:trPr>
        <w:tc>
          <w:tcPr>
            <w:tcW w:w="3437" w:type="dxa"/>
          </w:tcPr>
          <w:p>
            <w:pPr>
              <w:pStyle w:val="TableParagraph"/>
              <w:spacing w:line="311" w:lineRule="exact" w:before="135"/>
              <w:rPr>
                <w:rFonts w:ascii="Courier New"/>
                <w:sz w:val="24"/>
              </w:rPr>
            </w:pPr>
            <w:r>
              <w:rPr>
                <w:sz w:val="24"/>
              </w:rPr>
              <w:t>Endpoint</w:t>
            </w:r>
            <w:r>
              <w:rPr>
                <w:spacing w:val="36"/>
                <w:sz w:val="24"/>
              </w:rPr>
              <w:t> </w:t>
            </w:r>
            <w:r>
              <w:rPr>
                <w:rFonts w:ascii="Courier New"/>
                <w:color w:val="942658"/>
                <w:spacing w:val="-4"/>
                <w:sz w:val="24"/>
              </w:rPr>
              <w:t>POST</w:t>
            </w:r>
          </w:p>
          <w:p>
            <w:pPr>
              <w:pStyle w:val="TableParagraph"/>
              <w:spacing w:line="271" w:lineRule="exact" w:before="0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6880">
                      <wp:simplePos x="0" y="0"/>
                      <wp:positionH relativeFrom="column">
                        <wp:posOffset>80998</wp:posOffset>
                      </wp:positionH>
                      <wp:positionV relativeFrom="paragraph">
                        <wp:posOffset>-16619</wp:posOffset>
                      </wp:positionV>
                      <wp:extent cx="1687195" cy="210185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687195" cy="210185"/>
                                <a:chExt cx="1687195" cy="21018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1687195" cy="210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7195" h="210185">
                                      <a:moveTo>
                                        <a:pt x="1661876" y="209642"/>
                                      </a:moveTo>
                                      <a:lnTo>
                                        <a:pt x="0" y="2096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61869" y="0"/>
                                      </a:lnTo>
                                      <a:lnTo>
                                        <a:pt x="1665520" y="724"/>
                                      </a:lnTo>
                                      <a:lnTo>
                                        <a:pt x="1686671" y="24795"/>
                                      </a:lnTo>
                                      <a:lnTo>
                                        <a:pt x="1686671" y="184843"/>
                                      </a:lnTo>
                                      <a:lnTo>
                                        <a:pt x="1661876" y="2096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7826pt;margin-top:-1.308627pt;width:132.85pt;height:16.55pt;mso-position-horizontal-relative:column;mso-position-vertical-relative:paragraph;z-index:-16089600" id="docshapegroup6" coordorigin="128,-26" coordsize="2657,331">
                      <v:shape style="position:absolute;left:127;top:-27;width:2657;height:331" id="docshape7" coordorigin="128,-26" coordsize="2657,331" path="m2745,304l128,304,128,-26,2745,-26,2750,-25,2784,13,2784,265,2745,304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942658"/>
                <w:sz w:val="24"/>
              </w:rPr>
              <w:t>/api/v1/kg-to-</w:t>
            </w:r>
            <w:r>
              <w:rPr>
                <w:rFonts w:ascii="Courier New"/>
                <w:color w:val="942658"/>
                <w:spacing w:val="-4"/>
                <w:sz w:val="24"/>
              </w:rPr>
              <w:t>text</w:t>
            </w:r>
          </w:p>
        </w:tc>
        <w:tc>
          <w:tcPr>
            <w:tcW w:w="7249" w:type="dxa"/>
          </w:tcPr>
          <w:p>
            <w:pPr>
              <w:pStyle w:val="TableParagraph"/>
              <w:ind w:left="187"/>
              <w:rPr>
                <w:sz w:val="24"/>
              </w:rPr>
            </w:pPr>
            <w:r>
              <w:rPr>
                <w:rFonts w:ascii="Courier New" w:hAnsi="Courier New"/>
                <w:color w:val="942658"/>
                <w:spacing w:val="-2"/>
                <w:sz w:val="24"/>
              </w:rPr>
              <w:t>api/api.py</w:t>
            </w:r>
            <w:r>
              <w:rPr>
                <w:rFonts w:ascii="Courier New" w:hAnsi="Courier New"/>
                <w:color w:val="942658"/>
                <w:spacing w:val="-33"/>
                <w:sz w:val="24"/>
              </w:rPr>
              <w:t> </w:t>
            </w:r>
            <w:r>
              <w:rPr>
                <w:spacing w:val="-2"/>
                <w:sz w:val="24"/>
              </w:rPr>
              <w:t>—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modelos</w:t>
            </w:r>
            <w:r>
              <w:rPr>
                <w:spacing w:val="36"/>
                <w:sz w:val="24"/>
              </w:rPr>
              <w:t> </w:t>
            </w:r>
            <w:r>
              <w:rPr>
                <w:rFonts w:ascii="Courier New" w:hAnsi="Courier New"/>
                <w:color w:val="942658"/>
                <w:spacing w:val="-2"/>
                <w:sz w:val="24"/>
              </w:rPr>
              <w:t>KGToTextRequest</w:t>
            </w:r>
            <w:r>
              <w:rPr>
                <w:rFonts w:ascii="Courier New" w:hAnsi="Courier New"/>
                <w:color w:val="942658"/>
                <w:spacing w:val="-34"/>
                <w:sz w:val="24"/>
              </w:rPr>
              <w:t> </w:t>
            </w:r>
            <w:r>
              <w:rPr>
                <w:spacing w:val="-10"/>
                <w:sz w:val="24"/>
              </w:rPr>
              <w:t>/</w:t>
            </w:r>
          </w:p>
          <w:p>
            <w:pPr>
              <w:pStyle w:val="TableParagraph"/>
              <w:spacing w:before="3"/>
              <w:ind w:left="187"/>
              <w:rPr>
                <w:sz w:val="24"/>
              </w:rPr>
            </w:pPr>
            <w:r>
              <w:rPr>
                <w:rFonts w:ascii="Courier New"/>
                <w:color w:val="942658"/>
                <w:sz w:val="24"/>
              </w:rPr>
              <w:t>KGToTextResponse</w:t>
            </w:r>
            <w:r>
              <w:rPr>
                <w:rFonts w:ascii="Courier New"/>
                <w:color w:val="942658"/>
                <w:spacing w:val="-79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servicio,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ruta</w:t>
            </w:r>
          </w:p>
        </w:tc>
      </w:tr>
      <w:tr>
        <w:trPr>
          <w:trHeight w:val="1125" w:hRule="atLeast"/>
        </w:trPr>
        <w:tc>
          <w:tcPr>
            <w:tcW w:w="3437" w:type="dxa"/>
          </w:tcPr>
          <w:p>
            <w:pPr>
              <w:pStyle w:val="TableParagraph"/>
              <w:spacing w:line="235" w:lineRule="auto" w:before="275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tests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unitarios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pasand</w:t>
            </w:r>
            <w:r>
              <w:rPr>
                <w:sz w:val="24"/>
              </w:rPr>
              <w:t>o </w:t>
            </w:r>
            <w:r>
              <w:rPr>
                <w:spacing w:val="-2"/>
                <w:sz w:val="24"/>
              </w:rPr>
              <w:t>(pytest/anyio)</w:t>
            </w:r>
          </w:p>
        </w:tc>
        <w:tc>
          <w:tcPr>
            <w:tcW w:w="7249" w:type="dxa"/>
          </w:tcPr>
          <w:p>
            <w:pPr>
              <w:pStyle w:val="TableParagraph"/>
              <w:ind w:right="76" w:firstLine="60"/>
              <w:rPr>
                <w:sz w:val="24"/>
              </w:rPr>
            </w:pPr>
            <w:r>
              <w:rPr>
                <w:rFonts w:ascii="Courier New" w:hAnsi="Courier New"/>
                <w:color w:val="942658"/>
                <w:spacing w:val="-4"/>
                <w:sz w:val="24"/>
              </w:rPr>
              <w:t>tests/unit/test_kg_to_text.py</w:t>
            </w:r>
            <w:r>
              <w:rPr>
                <w:rFonts w:ascii="Courier New" w:hAnsi="Courier New"/>
                <w:color w:val="942658"/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—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validación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IRI, </w:t>
            </w:r>
            <w:r>
              <w:rPr>
                <w:sz w:val="24"/>
              </w:rPr>
              <w:t>generación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SPARQL,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prompt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builder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(CA/ES/EN),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campos respuesta, ruta 400</w:t>
            </w:r>
          </w:p>
        </w:tc>
      </w:tr>
      <w:tr>
        <w:trPr>
          <w:trHeight w:val="1095" w:hRule="atLeast"/>
        </w:trPr>
        <w:tc>
          <w:tcPr>
            <w:tcW w:w="3437" w:type="dxa"/>
          </w:tcPr>
          <w:p>
            <w:pPr>
              <w:pStyle w:val="TableParagraph"/>
              <w:spacing w:line="235" w:lineRule="auto" w:before="125"/>
              <w:rPr>
                <w:sz w:val="24"/>
              </w:rPr>
            </w:pPr>
            <w:r>
              <w:rPr>
                <w:sz w:val="24"/>
              </w:rPr>
              <w:t>Sección Articles en UI con </w:t>
            </w:r>
            <w:r>
              <w:rPr>
                <w:spacing w:val="-2"/>
                <w:sz w:val="24"/>
              </w:rPr>
              <w:t>generación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desde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node_id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o SPARQL</w:t>
            </w:r>
          </w:p>
        </w:tc>
        <w:tc>
          <w:tcPr>
            <w:tcW w:w="7249" w:type="dxa"/>
          </w:tcPr>
          <w:p>
            <w:pPr>
              <w:pStyle w:val="TableParagraph"/>
              <w:spacing w:before="11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87"/>
              <w:rPr>
                <w:rFonts w:ascii="Courier New"/>
                <w:sz w:val="24"/>
              </w:rPr>
            </w:pPr>
            <w:r>
              <w:rPr>
                <w:rFonts w:ascii="Courier New"/>
                <w:color w:val="942658"/>
                <w:spacing w:val="-2"/>
                <w:sz w:val="24"/>
              </w:rPr>
              <w:t>frontend/src/components/KGToText.jsx</w:t>
            </w:r>
          </w:p>
        </w:tc>
      </w:tr>
      <w:tr>
        <w:trPr>
          <w:trHeight w:val="795" w:hRule="atLeast"/>
        </w:trPr>
        <w:tc>
          <w:tcPr>
            <w:tcW w:w="3437" w:type="dxa"/>
          </w:tcPr>
          <w:p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Método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cliente</w:t>
            </w:r>
          </w:p>
          <w:p>
            <w:pPr>
              <w:pStyle w:val="TableParagraph"/>
              <w:spacing w:line="267" w:lineRule="exact" w:before="0"/>
              <w:ind w:left="187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7392">
                      <wp:simplePos x="0" y="0"/>
                      <wp:positionH relativeFrom="column">
                        <wp:posOffset>80998</wp:posOffset>
                      </wp:positionH>
                      <wp:positionV relativeFrom="paragraph">
                        <wp:posOffset>-19005</wp:posOffset>
                      </wp:positionV>
                      <wp:extent cx="2001520" cy="210185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2001520" cy="210185"/>
                                <a:chExt cx="2001520" cy="21018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2001520" cy="210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1520" h="210185">
                                      <a:moveTo>
                                        <a:pt x="1976338" y="209641"/>
                                      </a:moveTo>
                                      <a:lnTo>
                                        <a:pt x="24796" y="209641"/>
                                      </a:lnTo>
                                      <a:lnTo>
                                        <a:pt x="21149" y="208914"/>
                                      </a:lnTo>
                                      <a:lnTo>
                                        <a:pt x="0" y="184844"/>
                                      </a:lnTo>
                                      <a:lnTo>
                                        <a:pt x="0" y="181055"/>
                                      </a:lnTo>
                                      <a:lnTo>
                                        <a:pt x="0" y="24794"/>
                                      </a:lnTo>
                                      <a:lnTo>
                                        <a:pt x="24796" y="0"/>
                                      </a:lnTo>
                                      <a:lnTo>
                                        <a:pt x="1976338" y="0"/>
                                      </a:lnTo>
                                      <a:lnTo>
                                        <a:pt x="2001135" y="24794"/>
                                      </a:lnTo>
                                      <a:lnTo>
                                        <a:pt x="2001135" y="184844"/>
                                      </a:lnTo>
                                      <a:lnTo>
                                        <a:pt x="1979985" y="208914"/>
                                      </a:lnTo>
                                      <a:lnTo>
                                        <a:pt x="1976338" y="2096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782pt;margin-top:-1.496515pt;width:157.6pt;height:16.55pt;mso-position-horizontal-relative:column;mso-position-vertical-relative:paragraph;z-index:-16089088" id="docshapegroup8" coordorigin="128,-30" coordsize="3152,331">
                      <v:shape style="position:absolute;left:127;top:-30;width:3152;height:331" id="docshape9" coordorigin="128,-30" coordsize="3152,331" path="m3240,300l167,300,161,299,128,261,128,255,128,9,167,-30,3240,-30,3279,9,3279,261,3246,299,3240,300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942658"/>
                <w:spacing w:val="-2"/>
                <w:sz w:val="24"/>
              </w:rPr>
              <w:t>apiService.kgToText()</w:t>
            </w:r>
          </w:p>
        </w:tc>
        <w:tc>
          <w:tcPr>
            <w:tcW w:w="7249" w:type="dxa"/>
          </w:tcPr>
          <w:p>
            <w:pPr>
              <w:pStyle w:val="TableParagraph"/>
              <w:spacing w:before="250"/>
              <w:ind w:left="187"/>
              <w:rPr>
                <w:rFonts w:ascii="Courier New"/>
                <w:sz w:val="24"/>
              </w:rPr>
            </w:pPr>
            <w:r>
              <w:rPr>
                <w:rFonts w:ascii="Courier New"/>
                <w:color w:val="942658"/>
                <w:spacing w:val="-2"/>
                <w:sz w:val="24"/>
              </w:rPr>
              <w:t>frontend/src/api/apiClient.js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489" w:val="left" w:leader="none"/>
        </w:tabs>
        <w:spacing w:line="240" w:lineRule="auto" w:before="392" w:after="0"/>
        <w:ind w:left="489" w:right="0" w:hanging="455"/>
        <w:jc w:val="left"/>
        <w:rPr>
          <w:b/>
          <w:sz w:val="33"/>
        </w:rPr>
      </w:pPr>
      <w:r>
        <w:rPr>
          <w:b/>
          <w:color w:val="455964"/>
          <w:spacing w:val="-2"/>
          <w:w w:val="90"/>
          <w:sz w:val="33"/>
        </w:rPr>
        <w:t>Frontend</w:t>
      </w:r>
      <w:r>
        <w:rPr>
          <w:b/>
          <w:color w:val="455964"/>
          <w:spacing w:val="-15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—</w:t>
      </w:r>
      <w:r>
        <w:rPr>
          <w:b/>
          <w:color w:val="455964"/>
          <w:spacing w:val="-14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Plataforma</w:t>
      </w:r>
      <w:r>
        <w:rPr>
          <w:b/>
          <w:color w:val="455964"/>
          <w:spacing w:val="-14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Web,</w:t>
      </w:r>
      <w:r>
        <w:rPr>
          <w:b/>
          <w:color w:val="455964"/>
          <w:spacing w:val="-14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accesibilidad,</w:t>
      </w:r>
      <w:r>
        <w:rPr>
          <w:b/>
          <w:color w:val="455964"/>
          <w:spacing w:val="-15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idiomas</w:t>
      </w:r>
      <w:r>
        <w:rPr>
          <w:b/>
          <w:color w:val="455964"/>
          <w:spacing w:val="-14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(Sección</w:t>
      </w:r>
      <w:r>
        <w:rPr>
          <w:b/>
          <w:color w:val="455964"/>
          <w:spacing w:val="-14"/>
          <w:w w:val="90"/>
          <w:sz w:val="33"/>
        </w:rPr>
        <w:t> </w:t>
      </w:r>
      <w:r>
        <w:rPr>
          <w:b/>
          <w:color w:val="455964"/>
          <w:spacing w:val="-5"/>
          <w:w w:val="90"/>
          <w:sz w:val="33"/>
        </w:rPr>
        <w:t>F)</w:t>
      </w:r>
    </w:p>
    <w:p>
      <w:pPr>
        <w:pStyle w:val="BodyText"/>
        <w:spacing w:before="16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381084</wp:posOffset>
                </wp:positionH>
                <wp:positionV relativeFrom="paragraph">
                  <wp:posOffset>271083</wp:posOffset>
                </wp:positionV>
                <wp:extent cx="6794500" cy="35306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794500" cy="353060"/>
                          <a:chExt cx="6794500" cy="353060"/>
                        </a:xfrm>
                      </wpg:grpSpPr>
                      <wps:wsp>
                        <wps:cNvPr id="11" name="Textbox 11"/>
                        <wps:cNvSpPr txBox="1"/>
                        <wps:spPr>
                          <a:xfrm>
                            <a:off x="1977312" y="4764"/>
                            <a:ext cx="4812665" cy="343535"/>
                          </a:xfrm>
                          <a:prstGeom prst="rect">
                            <a:avLst/>
                          </a:prstGeom>
                          <a:ln w="952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0" w:right="0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Evidencia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764" y="4764"/>
                            <a:ext cx="1972945" cy="343535"/>
                          </a:xfrm>
                          <a:prstGeom prst="rect">
                            <a:avLst/>
                          </a:prstGeom>
                          <a:ln w="952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96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Entregable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21.345146pt;width:535pt;height:27.8pt;mso-position-horizontal-relative:page;mso-position-vertical-relative:paragraph;z-index:-15727616;mso-wrap-distance-left:0;mso-wrap-distance-right:0" id="docshapegroup10" coordorigin="600,427" coordsize="10700,556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714;top:434;width:7579;height:541" type="#_x0000_t202" id="docshape11" filled="false" stroked="true" strokeweight=".750332pt" strokecolor="#dddddd">
                  <v:textbox inset="0,0,0,0">
                    <w:txbxContent>
                      <w:p>
                        <w:pPr>
                          <w:spacing w:before="120"/>
                          <w:ind w:left="0" w:right="0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Evidencia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07;top:434;width:3107;height:541" type="#_x0000_t202" id="docshape12" filled="false" stroked="true" strokeweight=".750332pt" strokecolor="#dddddd">
                  <v:textbox inset="0,0,0,0">
                    <w:txbxContent>
                      <w:p>
                        <w:pPr>
                          <w:spacing w:before="120"/>
                          <w:ind w:left="96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Entregable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1900" w:h="16840"/>
          <w:pgMar w:top="260" w:bottom="280" w:left="566" w:right="566"/>
        </w:sect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6"/>
        <w:gridCol w:w="7578"/>
      </w:tblGrid>
      <w:tr>
        <w:trPr>
          <w:trHeight w:val="525" w:hRule="atLeast"/>
        </w:trPr>
        <w:tc>
          <w:tcPr>
            <w:tcW w:w="3106" w:type="dxa"/>
            <w:tcBorders>
              <w:bottom w:val="single" w:sz="12" w:space="0" w:color="DDDDDD"/>
            </w:tcBorders>
          </w:tcPr>
          <w:p>
            <w:pPr>
              <w:pStyle w:val="TableParagraph"/>
              <w:ind w:left="0" w:right="951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  <w:tc>
          <w:tcPr>
            <w:tcW w:w="7578" w:type="dxa"/>
            <w:tcBorders>
              <w:bottom w:val="single" w:sz="12" w:space="0" w:color="DDDDDD"/>
            </w:tcBorders>
          </w:tcPr>
          <w:p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Evidencia</w:t>
            </w:r>
          </w:p>
        </w:tc>
      </w:tr>
      <w:tr>
        <w:trPr>
          <w:trHeight w:val="1500" w:hRule="atLeast"/>
        </w:trPr>
        <w:tc>
          <w:tcPr>
            <w:tcW w:w="3106" w:type="dxa"/>
            <w:tcBorders>
              <w:top w:val="single" w:sz="12" w:space="0" w:color="DDDDDD"/>
            </w:tcBorders>
          </w:tcPr>
          <w:p>
            <w:pPr>
              <w:pStyle w:val="TableParagraph"/>
              <w:spacing w:line="242" w:lineRule="auto"/>
              <w:ind w:right="241"/>
              <w:rPr>
                <w:rFonts w:ascii="Courier New"/>
                <w:sz w:val="24"/>
              </w:rPr>
            </w:pPr>
            <w:r>
              <w:rPr>
                <w:sz w:val="24"/>
              </w:rPr>
              <w:t>Atributos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WCAG:</w:t>
            </w:r>
            <w:r>
              <w:rPr>
                <w:spacing w:val="17"/>
                <w:sz w:val="24"/>
              </w:rPr>
              <w:t> </w:t>
            </w:r>
            <w:r>
              <w:rPr>
                <w:rFonts w:ascii="Courier New"/>
                <w:color w:val="942658"/>
                <w:sz w:val="24"/>
              </w:rPr>
              <w:t>aria- current</w:t>
            </w:r>
            <w:r>
              <w:rPr>
                <w:rFonts w:ascii="Courier New"/>
                <w:color w:val="942658"/>
                <w:spacing w:val="-67"/>
                <w:sz w:val="24"/>
              </w:rPr>
              <w:t> </w:t>
            </w:r>
            <w:r>
              <w:rPr>
                <w:sz w:val="24"/>
              </w:rPr>
              <w:t>, </w:t>
            </w:r>
            <w:r>
              <w:rPr>
                <w:rFonts w:ascii="Courier New"/>
                <w:color w:val="942658"/>
                <w:sz w:val="24"/>
              </w:rPr>
              <w:t>role="main"</w:t>
            </w:r>
            <w:r>
              <w:rPr>
                <w:rFonts w:ascii="Courier New"/>
                <w:color w:val="942658"/>
                <w:spacing w:val="-80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> </w:t>
            </w:r>
            <w:r>
              <w:rPr>
                <w:rFonts w:ascii="Courier New"/>
                <w:color w:val="942658"/>
                <w:sz w:val="24"/>
              </w:rPr>
              <w:t>aria-</w:t>
            </w:r>
          </w:p>
          <w:p>
            <w:pPr>
              <w:pStyle w:val="TableParagraph"/>
              <w:spacing w:before="0"/>
              <w:rPr>
                <w:rFonts w:ascii="Courier New"/>
                <w:sz w:val="24"/>
              </w:rPr>
            </w:pPr>
            <w:r>
              <w:rPr>
                <w:rFonts w:ascii="Courier New"/>
                <w:color w:val="942658"/>
                <w:sz w:val="24"/>
              </w:rPr>
              <w:t>label</w:t>
            </w:r>
            <w:r>
              <w:rPr>
                <w:rFonts w:ascii="Courier New"/>
                <w:color w:val="942658"/>
                <w:spacing w:val="-85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23"/>
                <w:sz w:val="24"/>
              </w:rPr>
              <w:t> </w:t>
            </w:r>
            <w:r>
              <w:rPr>
                <w:rFonts w:ascii="Courier New"/>
                <w:color w:val="942658"/>
                <w:spacing w:val="-2"/>
                <w:sz w:val="24"/>
              </w:rPr>
              <w:t>role="status"</w:t>
            </w:r>
          </w:p>
        </w:tc>
        <w:tc>
          <w:tcPr>
            <w:tcW w:w="7578" w:type="dxa"/>
            <w:tcBorders>
              <w:top w:val="single" w:sz="12" w:space="0" w:color="DDDDDD"/>
            </w:tcBorders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7"/>
              <w:rPr>
                <w:rFonts w:ascii="Courier New"/>
                <w:sz w:val="24"/>
              </w:rPr>
            </w:pPr>
            <w:r>
              <w:rPr>
                <w:rFonts w:ascii="Courier New"/>
                <w:color w:val="942658"/>
                <w:spacing w:val="-4"/>
                <w:sz w:val="24"/>
              </w:rPr>
              <w:t>App.jsx</w:t>
            </w:r>
            <w:r>
              <w:rPr>
                <w:rFonts w:ascii="Courier New"/>
                <w:color w:val="942658"/>
                <w:spacing w:val="-37"/>
                <w:sz w:val="24"/>
              </w:rPr>
              <w:t> </w:t>
            </w:r>
            <w:r>
              <w:rPr>
                <w:spacing w:val="-4"/>
                <w:sz w:val="24"/>
              </w:rPr>
              <w:t>+</w:t>
            </w:r>
            <w:r>
              <w:rPr>
                <w:spacing w:val="8"/>
                <w:sz w:val="24"/>
              </w:rPr>
              <w:t> </w:t>
            </w:r>
            <w:r>
              <w:rPr>
                <w:rFonts w:ascii="Courier New"/>
                <w:color w:val="942658"/>
                <w:spacing w:val="-4"/>
                <w:sz w:val="24"/>
              </w:rPr>
              <w:t>ChatBox.jsx</w:t>
            </w:r>
          </w:p>
        </w:tc>
      </w:tr>
      <w:tr>
        <w:trPr>
          <w:trHeight w:val="555" w:hRule="atLeast"/>
        </w:trPr>
        <w:tc>
          <w:tcPr>
            <w:tcW w:w="3106" w:type="dxa"/>
          </w:tcPr>
          <w:p>
            <w:pPr>
              <w:pStyle w:val="TableParagraph"/>
              <w:spacing w:before="135"/>
              <w:ind w:left="0" w:right="978"/>
              <w:jc w:val="right"/>
              <w:rPr>
                <w:sz w:val="24"/>
              </w:rPr>
            </w:pPr>
            <w:r>
              <w:rPr>
                <w:sz w:val="24"/>
              </w:rPr>
              <w:t>Sidebar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responsive</w:t>
            </w:r>
          </w:p>
        </w:tc>
        <w:tc>
          <w:tcPr>
            <w:tcW w:w="7578" w:type="dxa"/>
          </w:tcPr>
          <w:p>
            <w:pPr>
              <w:pStyle w:val="TableParagraph"/>
              <w:ind w:left="187"/>
              <w:rPr>
                <w:sz w:val="24"/>
              </w:rPr>
            </w:pPr>
            <w:r>
              <w:rPr>
                <w:rFonts w:ascii="Courier New" w:hAnsi="Courier New"/>
                <w:color w:val="942658"/>
                <w:spacing w:val="-2"/>
                <w:sz w:val="24"/>
              </w:rPr>
              <w:t>App.jsx</w:t>
            </w:r>
            <w:r>
              <w:rPr>
                <w:rFonts w:ascii="Courier New" w:hAnsi="Courier New"/>
                <w:color w:val="942658"/>
                <w:spacing w:val="-31"/>
                <w:sz w:val="24"/>
              </w:rPr>
              <w:t> </w:t>
            </w:r>
            <w:r>
              <w:rPr>
                <w:spacing w:val="-2"/>
                <w:sz w:val="24"/>
              </w:rPr>
              <w:t>—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sidebar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oculto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mobile,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contenido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pantalla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completa</w:t>
            </w:r>
          </w:p>
        </w:tc>
      </w:tr>
      <w:tr>
        <w:trPr>
          <w:trHeight w:val="840" w:hRule="atLeast"/>
        </w:trPr>
        <w:tc>
          <w:tcPr>
            <w:tcW w:w="3106" w:type="dxa"/>
          </w:tcPr>
          <w:p>
            <w:pPr>
              <w:pStyle w:val="TableParagraph"/>
              <w:spacing w:line="235" w:lineRule="auto" w:before="140"/>
              <w:rPr>
                <w:sz w:val="24"/>
              </w:rPr>
            </w:pPr>
            <w:r>
              <w:rPr>
                <w:sz w:val="24"/>
              </w:rPr>
              <w:t>Sección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monitorización del sistema visible en UI</w:t>
            </w:r>
          </w:p>
        </w:tc>
        <w:tc>
          <w:tcPr>
            <w:tcW w:w="7578" w:type="dxa"/>
          </w:tcPr>
          <w:p>
            <w:pPr>
              <w:pStyle w:val="TableParagraph"/>
              <w:spacing w:line="242" w:lineRule="auto"/>
              <w:ind w:firstLine="60"/>
              <w:rPr>
                <w:sz w:val="24"/>
              </w:rPr>
            </w:pPr>
            <w:r>
              <w:rPr>
                <w:rFonts w:ascii="Courier New" w:hAnsi="Courier New"/>
                <w:color w:val="942658"/>
                <w:spacing w:val="-2"/>
                <w:sz w:val="24"/>
              </w:rPr>
              <w:t>frontend/src/components/ServiceStatus.jsx</w:t>
            </w:r>
            <w:r>
              <w:rPr>
                <w:rFonts w:ascii="Courier New" w:hAnsi="Courier New"/>
                <w:color w:val="942658"/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—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sección </w:t>
            </w:r>
            <w:r>
              <w:rPr>
                <w:sz w:val="24"/>
              </w:rPr>
              <w:t>"Sistema" en navegación</w:t>
            </w:r>
          </w:p>
        </w:tc>
      </w:tr>
      <w:tr>
        <w:trPr>
          <w:trHeight w:val="1470" w:hRule="atLeast"/>
        </w:trPr>
        <w:tc>
          <w:tcPr>
            <w:tcW w:w="3106" w:type="dxa"/>
          </w:tcPr>
          <w:p>
            <w:pPr>
              <w:pStyle w:val="TableParagraph"/>
              <w:spacing w:before="16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5" w:lineRule="auto" w:before="0"/>
              <w:ind w:right="114"/>
              <w:rPr>
                <w:sz w:val="24"/>
              </w:rPr>
            </w:pPr>
            <w:r>
              <w:rPr>
                <w:sz w:val="24"/>
              </w:rPr>
              <w:t>Strings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i18n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CA/ES/EN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para todas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secciones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nuevas</w:t>
            </w:r>
          </w:p>
        </w:tc>
        <w:tc>
          <w:tcPr>
            <w:tcW w:w="7578" w:type="dxa"/>
          </w:tcPr>
          <w:p>
            <w:pPr>
              <w:pStyle w:val="TableParagraph"/>
              <w:spacing w:line="242" w:lineRule="auto"/>
              <w:ind w:firstLine="60"/>
              <w:rPr>
                <w:sz w:val="24"/>
              </w:rPr>
            </w:pPr>
            <w:r>
              <w:rPr>
                <w:rFonts w:ascii="Courier New" w:hAnsi="Courier New"/>
                <w:color w:val="942658"/>
                <w:sz w:val="24"/>
              </w:rPr>
              <w:t>frontend/src/i18n/locales/{ca,es,en}.json </w:t>
            </w:r>
            <w:r>
              <w:rPr>
                <w:sz w:val="24"/>
              </w:rPr>
              <w:t>— claves </w:t>
            </w:r>
            <w:r>
              <w:rPr>
                <w:rFonts w:ascii="Courier New" w:hAnsi="Courier New"/>
                <w:color w:val="942658"/>
                <w:sz w:val="24"/>
              </w:rPr>
              <w:t>nav.articles</w:t>
            </w:r>
            <w:r>
              <w:rPr>
                <w:rFonts w:ascii="Courier New" w:hAnsi="Courier New"/>
                <w:color w:val="942658"/>
                <w:spacing w:val="-64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> </w:t>
            </w:r>
            <w:r>
              <w:rPr>
                <w:rFonts w:ascii="Courier New" w:hAnsi="Courier New"/>
                <w:color w:val="942658"/>
                <w:sz w:val="24"/>
              </w:rPr>
              <w:t>nav.status</w:t>
            </w:r>
            <w:r>
              <w:rPr>
                <w:rFonts w:ascii="Courier New" w:hAnsi="Courier New"/>
                <w:color w:val="942658"/>
                <w:spacing w:val="-64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> </w:t>
            </w:r>
            <w:r>
              <w:rPr>
                <w:rFonts w:ascii="Courier New" w:hAnsi="Courier New"/>
                <w:color w:val="942658"/>
                <w:sz w:val="24"/>
              </w:rPr>
              <w:t>content.articlesTitle</w:t>
            </w:r>
            <w:r>
              <w:rPr>
                <w:rFonts w:ascii="Courier New" w:hAnsi="Courier New"/>
                <w:color w:val="942658"/>
                <w:spacing w:val="-66"/>
                <w:sz w:val="24"/>
              </w:rPr>
              <w:t> </w:t>
            </w:r>
            <w:r>
              <w:rPr>
                <w:sz w:val="24"/>
              </w:rPr>
              <w:t>, </w:t>
            </w:r>
            <w:r>
              <w:rPr>
                <w:rFonts w:ascii="Courier New" w:hAnsi="Courier New"/>
                <w:color w:val="942658"/>
                <w:sz w:val="24"/>
              </w:rPr>
              <w:t>content.statusTitle</w:t>
            </w:r>
            <w:r>
              <w:rPr>
                <w:rFonts w:ascii="Courier New" w:hAnsi="Courier New"/>
                <w:color w:val="942658"/>
                <w:spacing w:val="-85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Courier New" w:hAnsi="Courier New"/>
                <w:color w:val="942658"/>
                <w:sz w:val="24"/>
              </w:rPr>
              <w:t>ui.resetChat</w:t>
            </w:r>
            <w:r>
              <w:rPr>
                <w:rFonts w:ascii="Courier New" w:hAnsi="Courier New"/>
                <w:color w:val="942658"/>
                <w:spacing w:val="-84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19"/>
                <w:sz w:val="24"/>
              </w:rPr>
              <w:t> </w:t>
            </w:r>
            <w:r>
              <w:rPr>
                <w:rFonts w:ascii="Courier New" w:hAnsi="Courier New"/>
                <w:color w:val="942658"/>
                <w:sz w:val="24"/>
              </w:rPr>
              <w:t>ui.confidence</w:t>
            </w:r>
            <w:r>
              <w:rPr>
                <w:rFonts w:ascii="Courier New" w:hAnsi="Courier New"/>
                <w:color w:val="942658"/>
                <w:spacing w:val="-37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9 claves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KGToText</w:t>
            </w:r>
          </w:p>
        </w:tc>
      </w:tr>
    </w:tbl>
    <w:p>
      <w:pPr>
        <w:pStyle w:val="BodyText"/>
        <w:spacing w:before="15"/>
        <w:rPr>
          <w:b/>
          <w:sz w:val="33"/>
        </w:rPr>
      </w:pPr>
    </w:p>
    <w:p>
      <w:pPr>
        <w:pStyle w:val="ListParagraph"/>
        <w:numPr>
          <w:ilvl w:val="1"/>
          <w:numId w:val="1"/>
        </w:numPr>
        <w:tabs>
          <w:tab w:pos="488" w:val="left" w:leader="none"/>
        </w:tabs>
        <w:spacing w:line="240" w:lineRule="auto" w:before="0" w:after="0"/>
        <w:ind w:left="488" w:right="0" w:hanging="454"/>
        <w:jc w:val="left"/>
        <w:rPr>
          <w:b/>
          <w:sz w:val="33"/>
        </w:rPr>
      </w:pPr>
      <w:r>
        <w:rPr>
          <w:b/>
          <w:color w:val="455964"/>
          <w:spacing w:val="-2"/>
          <w:w w:val="90"/>
          <w:sz w:val="33"/>
        </w:rPr>
        <w:t>Frontend</w:t>
      </w:r>
      <w:r>
        <w:rPr>
          <w:b/>
          <w:color w:val="455964"/>
          <w:spacing w:val="-14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—</w:t>
      </w:r>
      <w:r>
        <w:rPr>
          <w:b/>
          <w:color w:val="455964"/>
          <w:spacing w:val="-14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Grafo:</w:t>
      </w:r>
      <w:r>
        <w:rPr>
          <w:b/>
          <w:color w:val="455964"/>
          <w:spacing w:val="-13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visualización</w:t>
      </w:r>
      <w:r>
        <w:rPr>
          <w:b/>
          <w:color w:val="455964"/>
          <w:spacing w:val="-14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y</w:t>
      </w:r>
      <w:r>
        <w:rPr>
          <w:b/>
          <w:color w:val="455964"/>
          <w:spacing w:val="-13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transparencia</w:t>
      </w:r>
      <w:r>
        <w:rPr>
          <w:b/>
          <w:color w:val="455964"/>
          <w:spacing w:val="-14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(Sección</w:t>
      </w:r>
      <w:r>
        <w:rPr>
          <w:b/>
          <w:color w:val="455964"/>
          <w:spacing w:val="-13"/>
          <w:w w:val="90"/>
          <w:sz w:val="33"/>
        </w:rPr>
        <w:t> </w:t>
      </w:r>
      <w:r>
        <w:rPr>
          <w:b/>
          <w:color w:val="455964"/>
          <w:spacing w:val="-5"/>
          <w:w w:val="90"/>
          <w:sz w:val="33"/>
        </w:rPr>
        <w:t>G)</w:t>
      </w:r>
    </w:p>
    <w:p>
      <w:pPr>
        <w:pStyle w:val="BodyText"/>
        <w:spacing w:before="171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72"/>
        <w:gridCol w:w="6513"/>
      </w:tblGrid>
      <w:tr>
        <w:trPr>
          <w:trHeight w:val="525" w:hRule="atLeast"/>
        </w:trPr>
        <w:tc>
          <w:tcPr>
            <w:tcW w:w="4172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  <w:tc>
          <w:tcPr>
            <w:tcW w:w="6513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Evidencia</w:t>
            </w:r>
          </w:p>
        </w:tc>
      </w:tr>
      <w:tr>
        <w:trPr>
          <w:trHeight w:val="840" w:hRule="atLeast"/>
        </w:trPr>
        <w:tc>
          <w:tcPr>
            <w:tcW w:w="4172" w:type="dxa"/>
          </w:tcPr>
          <w:p>
            <w:pPr>
              <w:pStyle w:val="TableParagraph"/>
              <w:spacing w:line="235" w:lineRule="auto" w:before="140"/>
              <w:rPr>
                <w:sz w:val="24"/>
              </w:rPr>
            </w:pPr>
            <w:r>
              <w:rPr>
                <w:spacing w:val="-2"/>
                <w:sz w:val="24"/>
              </w:rPr>
              <w:t>Inspección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detallada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nodo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(panel </w:t>
            </w:r>
            <w:r>
              <w:rPr>
                <w:sz w:val="24"/>
              </w:rPr>
              <w:t>lateral con propiedades KG)</w:t>
            </w:r>
          </w:p>
        </w:tc>
        <w:tc>
          <w:tcPr>
            <w:tcW w:w="6513" w:type="dxa"/>
          </w:tcPr>
          <w:p>
            <w:pPr>
              <w:pStyle w:val="TableParagraph"/>
              <w:spacing w:line="242" w:lineRule="auto"/>
              <w:ind w:right="151" w:firstLine="60"/>
              <w:rPr>
                <w:sz w:val="24"/>
              </w:rPr>
            </w:pPr>
            <w:r>
              <w:rPr>
                <w:rFonts w:ascii="Courier New" w:hAnsi="Courier New"/>
                <w:color w:val="942658"/>
                <w:spacing w:val="-2"/>
                <w:sz w:val="24"/>
              </w:rPr>
              <w:t>RDFView.jsx</w:t>
            </w:r>
            <w:r>
              <w:rPr>
                <w:rFonts w:ascii="Courier New" w:hAnsi="Courier New"/>
                <w:color w:val="942658"/>
                <w:spacing w:val="-31"/>
                <w:sz w:val="24"/>
              </w:rPr>
              <w:t> </w:t>
            </w:r>
            <w:r>
              <w:rPr>
                <w:spacing w:val="-2"/>
                <w:sz w:val="24"/>
              </w:rPr>
              <w:t>—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clic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nodo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abre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panel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todas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las </w:t>
            </w:r>
            <w:r>
              <w:rPr>
                <w:sz w:val="24"/>
              </w:rPr>
              <w:t>propiedades recuperadas del KG vía SPARQL</w:t>
            </w:r>
          </w:p>
        </w:tc>
      </w:tr>
      <w:tr>
        <w:trPr>
          <w:trHeight w:val="840" w:hRule="atLeast"/>
        </w:trPr>
        <w:tc>
          <w:tcPr>
            <w:tcW w:w="4172" w:type="dxa"/>
          </w:tcPr>
          <w:p>
            <w:pPr>
              <w:pStyle w:val="TableParagraph"/>
              <w:spacing w:line="235" w:lineRule="auto" w:before="140"/>
              <w:rPr>
                <w:sz w:val="24"/>
              </w:rPr>
            </w:pPr>
            <w:r>
              <w:rPr>
                <w:sz w:val="24"/>
              </w:rPr>
              <w:t>Transparencia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criterio: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tipo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de entidad por nodo</w:t>
            </w:r>
          </w:p>
        </w:tc>
        <w:tc>
          <w:tcPr>
            <w:tcW w:w="6513" w:type="dxa"/>
          </w:tcPr>
          <w:p>
            <w:pPr>
              <w:pStyle w:val="TableParagraph"/>
              <w:spacing w:line="242" w:lineRule="auto"/>
              <w:ind w:right="151" w:firstLine="60"/>
              <w:rPr>
                <w:sz w:val="24"/>
              </w:rPr>
            </w:pPr>
            <w:r>
              <w:rPr>
                <w:rFonts w:ascii="Courier New" w:hAnsi="Courier New"/>
                <w:color w:val="942658"/>
                <w:spacing w:val="-2"/>
                <w:sz w:val="24"/>
              </w:rPr>
              <w:t>RDFView.jsx</w:t>
            </w:r>
            <w:r>
              <w:rPr>
                <w:rFonts w:ascii="Courier New" w:hAnsi="Courier New"/>
                <w:color w:val="942658"/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—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etiqueta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Brigadista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Fossa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Document </w:t>
            </w:r>
            <w:r>
              <w:rPr>
                <w:sz w:val="24"/>
              </w:rPr>
              <w:t>en panel de inspección</w:t>
            </w:r>
          </w:p>
        </w:tc>
      </w:tr>
      <w:tr>
        <w:trPr>
          <w:trHeight w:val="840" w:hRule="atLeast"/>
        </w:trPr>
        <w:tc>
          <w:tcPr>
            <w:tcW w:w="4172" w:type="dxa"/>
          </w:tcPr>
          <w:p>
            <w:pPr>
              <w:pStyle w:val="TableParagraph"/>
              <w:spacing w:line="235" w:lineRule="auto" w:before="140"/>
              <w:ind w:right="732"/>
              <w:rPr>
                <w:sz w:val="24"/>
              </w:rPr>
            </w:pPr>
            <w:r>
              <w:rPr>
                <w:sz w:val="24"/>
              </w:rPr>
              <w:t>Pan/zoom: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ajuste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automático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al cargar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datos</w:t>
            </w:r>
          </w:p>
        </w:tc>
        <w:tc>
          <w:tcPr>
            <w:tcW w:w="6513" w:type="dxa"/>
          </w:tcPr>
          <w:p>
            <w:pPr>
              <w:pStyle w:val="TableParagraph"/>
              <w:spacing w:line="242" w:lineRule="auto"/>
              <w:ind w:right="151" w:firstLine="60"/>
              <w:rPr>
                <w:sz w:val="24"/>
              </w:rPr>
            </w:pPr>
            <w:r>
              <w:rPr>
                <w:rFonts w:ascii="Courier New" w:hAnsi="Courier New"/>
                <w:color w:val="942658"/>
                <w:spacing w:val="-2"/>
                <w:sz w:val="24"/>
              </w:rPr>
              <w:t>RDFView.jsx</w:t>
            </w:r>
            <w:r>
              <w:rPr>
                <w:rFonts w:ascii="Courier New" w:hAnsi="Courier New"/>
                <w:color w:val="942658"/>
                <w:spacing w:val="-36"/>
                <w:sz w:val="24"/>
              </w:rPr>
              <w:t> </w:t>
            </w:r>
            <w:r>
              <w:rPr>
                <w:spacing w:val="-2"/>
                <w:sz w:val="24"/>
              </w:rPr>
              <w:t>—</w:t>
            </w:r>
            <w:r>
              <w:rPr>
                <w:spacing w:val="34"/>
                <w:sz w:val="24"/>
              </w:rPr>
              <w:t> </w:t>
            </w:r>
            <w:r>
              <w:rPr>
                <w:rFonts w:ascii="Courier New" w:hAnsi="Courier New"/>
                <w:color w:val="942658"/>
                <w:spacing w:val="-2"/>
                <w:sz w:val="24"/>
              </w:rPr>
              <w:t>zoomToFit</w:t>
            </w:r>
            <w:r>
              <w:rPr>
                <w:rFonts w:ascii="Courier New" w:hAnsi="Courier New"/>
                <w:color w:val="942658"/>
                <w:spacing w:val="-36"/>
                <w:sz w:val="24"/>
              </w:rPr>
              <w:t> </w:t>
            </w:r>
            <w:r>
              <w:rPr>
                <w:spacing w:val="-2"/>
                <w:sz w:val="24"/>
              </w:rPr>
              <w:t>al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completar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carga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del grafo</w:t>
            </w:r>
          </w:p>
        </w:tc>
      </w:tr>
      <w:tr>
        <w:trPr>
          <w:trHeight w:val="810" w:hRule="atLeast"/>
        </w:trPr>
        <w:tc>
          <w:tcPr>
            <w:tcW w:w="4172" w:type="dxa"/>
          </w:tcPr>
          <w:p>
            <w:pPr>
              <w:pStyle w:val="TableParagraph"/>
              <w:spacing w:line="235" w:lineRule="auto" w:before="125"/>
              <w:rPr>
                <w:sz w:val="24"/>
              </w:rPr>
            </w:pPr>
            <w:r>
              <w:rPr>
                <w:sz w:val="24"/>
              </w:rPr>
              <w:t>Panel de estadísticas </w:t>
            </w:r>
            <w:r>
              <w:rPr>
                <w:spacing w:val="-2"/>
                <w:sz w:val="24"/>
              </w:rPr>
              <w:t>(nodos/relaciones/tipos)</w:t>
            </w:r>
          </w:p>
        </w:tc>
        <w:tc>
          <w:tcPr>
            <w:tcW w:w="6513" w:type="dxa"/>
          </w:tcPr>
          <w:p>
            <w:pPr>
              <w:pStyle w:val="TableParagraph"/>
              <w:spacing w:before="240"/>
              <w:ind w:left="187"/>
              <w:rPr>
                <w:sz w:val="24"/>
              </w:rPr>
            </w:pPr>
            <w:r>
              <w:rPr>
                <w:rFonts w:ascii="Courier New" w:hAnsi="Courier New"/>
                <w:color w:val="942658"/>
                <w:spacing w:val="-4"/>
                <w:sz w:val="24"/>
              </w:rPr>
              <w:t>RDFView.jsx</w:t>
            </w:r>
            <w:r>
              <w:rPr>
                <w:rFonts w:ascii="Courier New" w:hAnsi="Courier New"/>
                <w:color w:val="942658"/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—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preexistente,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validado</w:t>
            </w:r>
          </w:p>
        </w:tc>
      </w:tr>
    </w:tbl>
    <w:p>
      <w:pPr>
        <w:pStyle w:val="BodyText"/>
        <w:spacing w:before="8"/>
        <w:rPr>
          <w:b/>
          <w:sz w:val="33"/>
        </w:rPr>
      </w:pPr>
    </w:p>
    <w:p>
      <w:pPr>
        <w:pStyle w:val="ListParagraph"/>
        <w:numPr>
          <w:ilvl w:val="1"/>
          <w:numId w:val="1"/>
        </w:numPr>
        <w:tabs>
          <w:tab w:pos="475" w:val="left" w:leader="none"/>
        </w:tabs>
        <w:spacing w:line="240" w:lineRule="auto" w:before="0" w:after="0"/>
        <w:ind w:left="475" w:right="0" w:hanging="441"/>
        <w:jc w:val="left"/>
        <w:rPr>
          <w:b/>
          <w:sz w:val="33"/>
        </w:rPr>
      </w:pPr>
      <w:r>
        <w:rPr>
          <w:b/>
          <w:color w:val="455964"/>
          <w:spacing w:val="-2"/>
          <w:w w:val="90"/>
          <w:sz w:val="33"/>
        </w:rPr>
        <w:t>Documentación</w:t>
      </w:r>
      <w:r>
        <w:rPr>
          <w:b/>
          <w:color w:val="455964"/>
          <w:spacing w:val="-13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de</w:t>
      </w:r>
      <w:r>
        <w:rPr>
          <w:b/>
          <w:color w:val="455964"/>
          <w:spacing w:val="-12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carga</w:t>
      </w:r>
      <w:r>
        <w:rPr>
          <w:b/>
          <w:color w:val="455964"/>
          <w:spacing w:val="-12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(Sección</w:t>
      </w:r>
      <w:r>
        <w:rPr>
          <w:b/>
          <w:color w:val="455964"/>
          <w:spacing w:val="-12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A/C</w:t>
      </w:r>
      <w:r>
        <w:rPr>
          <w:b/>
          <w:color w:val="455964"/>
          <w:spacing w:val="-12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—</w:t>
      </w:r>
      <w:r>
        <w:rPr>
          <w:b/>
          <w:color w:val="455964"/>
          <w:spacing w:val="-13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rendimiento)</w:t>
      </w:r>
    </w:p>
    <w:p>
      <w:pPr>
        <w:pStyle w:val="BodyText"/>
        <w:spacing w:before="171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2"/>
        <w:gridCol w:w="7174"/>
      </w:tblGrid>
      <w:tr>
        <w:trPr>
          <w:trHeight w:val="525" w:hRule="atLeast"/>
        </w:trPr>
        <w:tc>
          <w:tcPr>
            <w:tcW w:w="3512" w:type="dxa"/>
          </w:tcPr>
          <w:p>
            <w:pPr>
              <w:pStyle w:val="TableParagraph"/>
              <w:ind w:left="11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  <w:tc>
          <w:tcPr>
            <w:tcW w:w="7174" w:type="dxa"/>
          </w:tcPr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Evidencia</w:t>
            </w:r>
          </w:p>
        </w:tc>
      </w:tr>
      <w:tr>
        <w:trPr>
          <w:trHeight w:val="840" w:hRule="atLeast"/>
        </w:trPr>
        <w:tc>
          <w:tcPr>
            <w:tcW w:w="3512" w:type="dxa"/>
          </w:tcPr>
          <w:p>
            <w:pPr>
              <w:pStyle w:val="TableParagraph"/>
              <w:spacing w:line="235" w:lineRule="auto" w:before="140"/>
              <w:rPr>
                <w:sz w:val="24"/>
              </w:rPr>
            </w:pPr>
            <w:r>
              <w:rPr>
                <w:spacing w:val="-4"/>
                <w:sz w:val="24"/>
              </w:rPr>
              <w:t>Informe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prueba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carga </w:t>
            </w:r>
            <w:r>
              <w:rPr>
                <w:spacing w:val="-2"/>
                <w:sz w:val="24"/>
              </w:rPr>
              <w:t>(Locust)</w:t>
            </w:r>
          </w:p>
        </w:tc>
        <w:tc>
          <w:tcPr>
            <w:tcW w:w="7174" w:type="dxa"/>
          </w:tcPr>
          <w:p>
            <w:pPr>
              <w:pStyle w:val="TableParagraph"/>
              <w:spacing w:line="242" w:lineRule="auto"/>
              <w:ind w:firstLine="60"/>
              <w:rPr>
                <w:sz w:val="24"/>
              </w:rPr>
            </w:pPr>
            <w:r>
              <w:rPr>
                <w:rFonts w:ascii="Courier New" w:hAnsi="Courier New"/>
                <w:color w:val="942658"/>
                <w:spacing w:val="-2"/>
                <w:sz w:val="24"/>
              </w:rPr>
              <w:t>docs/LOAD_TEST_REPORT.md</w:t>
            </w:r>
            <w:r>
              <w:rPr>
                <w:rFonts w:ascii="Courier New" w:hAnsi="Courier New"/>
                <w:color w:val="942658"/>
                <w:spacing w:val="-32"/>
                <w:sz w:val="24"/>
              </w:rPr>
              <w:t> </w:t>
            </w:r>
            <w:r>
              <w:rPr>
                <w:spacing w:val="-2"/>
                <w:sz w:val="24"/>
              </w:rPr>
              <w:t>—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metodología,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escenarios, </w:t>
            </w:r>
            <w:r>
              <w:rPr>
                <w:sz w:val="24"/>
              </w:rPr>
              <w:t>umbrales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p95</w:t>
            </w:r>
          </w:p>
        </w:tc>
      </w:tr>
    </w:tbl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381084</wp:posOffset>
                </wp:positionH>
                <wp:positionV relativeFrom="paragraph">
                  <wp:posOffset>152863</wp:posOffset>
                </wp:positionV>
                <wp:extent cx="6794500" cy="1968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8" y="1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2.036513pt;width:535pt;height:1.55pt;mso-position-horizontal-relative:page;mso-position-vertical-relative:paragraph;z-index:-15726080;mso-wrap-distance-left:0;mso-wrap-distance-right:0" id="docshapegroup13" coordorigin="600,241" coordsize="10700,31">
                <v:rect style="position:absolute;left:600;top:240;width:10700;height:15" id="docshape14" filled="true" fillcolor="#999999" stroked="false">
                  <v:fill type="solid"/>
                </v:rect>
                <v:shape style="position:absolute;left:600;top:240;width:10700;height:31" id="docshape15" coordorigin="600,241" coordsize="10700,31" path="m11300,241l11285,256,600,256,600,271,11285,271,11300,271,11300,256,11300,241xe" filled="true" fillcolor="#ededed" stroked="false">
                  <v:path arrowok="t"/>
                  <v:fill type="solid"/>
                </v:shape>
                <v:shape style="position:absolute;left:600;top:240;width:15;height:31" id="docshape16" coordorigin="600,241" coordsize="15,31" path="m600,271l600,241,615,241,615,256,600,27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477" w:val="left" w:leader="none"/>
        </w:tabs>
        <w:spacing w:line="319" w:lineRule="auto" w:before="440" w:after="0"/>
        <w:ind w:left="34" w:right="360" w:firstLine="0"/>
        <w:jc w:val="left"/>
      </w:pPr>
      <w:r>
        <w:rPr>
          <w:color w:val="33495D"/>
          <w:w w:val="85"/>
        </w:rPr>
        <w:t>Respuesta específica a cada punto de la matriz (v1.0 </w:t>
      </w:r>
      <w:r>
        <w:rPr>
          <w:color w:val="33495D"/>
          <w:w w:val="90"/>
        </w:rPr>
        <w:t>de 2026-03-02)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40" w:lineRule="auto" w:before="340" w:after="0"/>
        <w:ind w:left="441" w:right="0" w:hanging="407"/>
        <w:jc w:val="left"/>
        <w:rPr>
          <w:b/>
          <w:sz w:val="33"/>
        </w:rPr>
      </w:pPr>
      <w:r>
        <w:rPr>
          <w:b/>
          <w:color w:val="455964"/>
          <w:spacing w:val="-2"/>
          <w:w w:val="90"/>
          <w:sz w:val="33"/>
        </w:rPr>
        <w:t>Ingesta/ETL</w:t>
      </w:r>
      <w:r>
        <w:rPr>
          <w:b/>
          <w:color w:val="455964"/>
          <w:spacing w:val="-11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y</w:t>
      </w:r>
      <w:r>
        <w:rPr>
          <w:b/>
          <w:color w:val="455964"/>
          <w:spacing w:val="-11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administración</w:t>
      </w:r>
      <w:r>
        <w:rPr>
          <w:b/>
          <w:color w:val="455964"/>
          <w:spacing w:val="-11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de</w:t>
      </w:r>
      <w:r>
        <w:rPr>
          <w:b/>
          <w:color w:val="455964"/>
          <w:spacing w:val="-11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datos</w:t>
      </w:r>
    </w:p>
    <w:p>
      <w:pPr>
        <w:pStyle w:val="ListParagraph"/>
        <w:spacing w:after="0" w:line="240" w:lineRule="auto"/>
        <w:jc w:val="left"/>
        <w:rPr>
          <w:b/>
          <w:sz w:val="33"/>
        </w:rPr>
        <w:sectPr>
          <w:pgSz w:w="11900" w:h="16840"/>
          <w:pgMar w:top="260" w:bottom="280" w:left="566" w:right="566"/>
        </w:sectPr>
      </w:pPr>
    </w:p>
    <w:p>
      <w:pPr>
        <w:pStyle w:val="Heading2"/>
        <w:numPr>
          <w:ilvl w:val="1"/>
          <w:numId w:val="2"/>
        </w:numPr>
        <w:tabs>
          <w:tab w:pos="392" w:val="left" w:leader="none"/>
        </w:tabs>
        <w:spacing w:line="240" w:lineRule="auto" w:before="86" w:after="0"/>
        <w:ind w:left="392" w:right="0" w:hanging="358"/>
        <w:jc w:val="left"/>
      </w:pPr>
      <w:r>
        <w:rPr>
          <w:w w:val="85"/>
        </w:rPr>
        <w:t>—</w:t>
      </w:r>
      <w:r>
        <w:rPr>
          <w:spacing w:val="-5"/>
        </w:rPr>
        <w:t> </w:t>
      </w:r>
      <w:r>
        <w:rPr>
          <w:w w:val="85"/>
        </w:rPr>
        <w:t>Construcción</w:t>
      </w:r>
      <w:r>
        <w:rPr>
          <w:spacing w:val="-4"/>
        </w:rPr>
        <w:t> </w:t>
      </w:r>
      <w:r>
        <w:rPr>
          <w:w w:val="85"/>
        </w:rPr>
        <w:t>del</w:t>
      </w:r>
      <w:r>
        <w:rPr>
          <w:spacing w:val="-4"/>
        </w:rPr>
        <w:t> </w:t>
      </w:r>
      <w:r>
        <w:rPr>
          <w:w w:val="85"/>
        </w:rPr>
        <w:t>KG</w:t>
      </w:r>
      <w:r>
        <w:rPr>
          <w:spacing w:val="-4"/>
        </w:rPr>
        <w:t> </w:t>
      </w:r>
      <w:r>
        <w:rPr>
          <w:w w:val="85"/>
        </w:rPr>
        <w:t>a</w:t>
      </w:r>
      <w:r>
        <w:rPr>
          <w:spacing w:val="-4"/>
        </w:rPr>
        <w:t> </w:t>
      </w:r>
      <w:r>
        <w:rPr>
          <w:w w:val="85"/>
        </w:rPr>
        <w:t>partir</w:t>
      </w:r>
      <w:r>
        <w:rPr>
          <w:spacing w:val="-4"/>
        </w:rPr>
        <w:t> </w:t>
      </w:r>
      <w:r>
        <w:rPr>
          <w:w w:val="85"/>
        </w:rPr>
        <w:t>de</w:t>
      </w:r>
      <w:r>
        <w:rPr>
          <w:spacing w:val="-4"/>
        </w:rPr>
        <w:t> </w:t>
      </w:r>
      <w:r>
        <w:rPr>
          <w:w w:val="85"/>
        </w:rPr>
        <w:t>requisitos</w:t>
      </w:r>
      <w:r>
        <w:rPr>
          <w:spacing w:val="-4"/>
        </w:rPr>
        <w:t> </w:t>
      </w:r>
      <w:r>
        <w:rPr>
          <w:w w:val="85"/>
        </w:rPr>
        <w:t>de</w:t>
      </w:r>
      <w:r>
        <w:rPr>
          <w:spacing w:val="-4"/>
        </w:rPr>
        <w:t> </w:t>
      </w:r>
      <w:r>
        <w:rPr>
          <w:spacing w:val="-2"/>
          <w:w w:val="85"/>
        </w:rPr>
        <w:t>diseño</w:t>
      </w:r>
    </w:p>
    <w:p>
      <w:pPr>
        <w:spacing w:before="75"/>
        <w:ind w:left="34" w:right="0" w:firstLine="0"/>
        <w:jc w:val="left"/>
        <w:rPr>
          <w:sz w:val="24"/>
        </w:rPr>
      </w:pPr>
      <w:r>
        <w:rPr>
          <w:rFonts w:ascii="Trebuchet MS" w:eastAsia="Trebuchet MS"/>
          <w:i/>
          <w:spacing w:val="-2"/>
          <w:sz w:val="24"/>
        </w:rPr>
        <w:t>Estado</w:t>
      </w:r>
      <w:r>
        <w:rPr>
          <w:rFonts w:ascii="Trebuchet MS" w:eastAsia="Trebuchet MS"/>
          <w:i/>
          <w:spacing w:val="-19"/>
          <w:sz w:val="24"/>
        </w:rPr>
        <w:t> </w:t>
      </w:r>
      <w:r>
        <w:rPr>
          <w:rFonts w:ascii="Trebuchet MS" w:eastAsia="Trebuchet MS"/>
          <w:i/>
          <w:spacing w:val="-2"/>
          <w:sz w:val="24"/>
        </w:rPr>
        <w:t>en</w:t>
      </w:r>
      <w:r>
        <w:rPr>
          <w:rFonts w:ascii="Trebuchet MS" w:eastAsia="Trebuchet MS"/>
          <w:i/>
          <w:spacing w:val="-18"/>
          <w:sz w:val="24"/>
        </w:rPr>
        <w:t> </w:t>
      </w:r>
      <w:r>
        <w:rPr>
          <w:rFonts w:ascii="Trebuchet MS" w:eastAsia="Trebuchet MS"/>
          <w:i/>
          <w:spacing w:val="-2"/>
          <w:sz w:val="24"/>
        </w:rPr>
        <w:t>matriz:</w:t>
      </w:r>
      <w:r>
        <w:rPr>
          <w:rFonts w:ascii="Trebuchet MS" w:eastAsia="Trebuchet MS"/>
          <w:i/>
          <w:spacing w:val="-17"/>
          <w:sz w:val="24"/>
        </w:rPr>
        <w:t> </w:t>
      </w:r>
      <w:r>
        <w:rPr>
          <w:rFonts w:ascii="Cambria" w:eastAsia="Cambria"/>
          <w:spacing w:val="-2"/>
          <w:w w:val="130"/>
          <w:sz w:val="28"/>
        </w:rPr>
        <w:t>🟡</w:t>
      </w:r>
      <w:r>
        <w:rPr>
          <w:rFonts w:ascii="Cambria" w:eastAsia="Cambria"/>
          <w:spacing w:val="-24"/>
          <w:w w:val="130"/>
          <w:sz w:val="28"/>
        </w:rPr>
        <w:t> </w:t>
      </w:r>
      <w:r>
        <w:rPr>
          <w:spacing w:val="-2"/>
          <w:sz w:val="24"/>
        </w:rPr>
        <w:t>Parcial</w:t>
      </w:r>
    </w:p>
    <w:p>
      <w:pPr>
        <w:pStyle w:val="BodyText"/>
        <w:spacing w:line="307" w:lineRule="auto" w:before="47"/>
        <w:ind w:left="34"/>
      </w:pPr>
      <w:r>
        <w:rPr>
          <w:rFonts w:ascii="Trebuchet MS" w:hAnsi="Trebuchet MS" w:eastAsia="Trebuchet MS"/>
          <w:i/>
        </w:rPr>
        <w:t>Estado</w:t>
      </w:r>
      <w:r>
        <w:rPr>
          <w:rFonts w:ascii="Trebuchet MS" w:hAnsi="Trebuchet MS" w:eastAsia="Trebuchet MS"/>
          <w:i/>
          <w:spacing w:val="-25"/>
        </w:rPr>
        <w:t> </w:t>
      </w:r>
      <w:r>
        <w:rPr>
          <w:rFonts w:ascii="Trebuchet MS" w:hAnsi="Trebuchet MS" w:eastAsia="Trebuchet MS"/>
          <w:i/>
        </w:rPr>
        <w:t>actual:</w:t>
      </w:r>
      <w:r>
        <w:rPr>
          <w:rFonts w:ascii="Trebuchet MS" w:hAnsi="Trebuchet MS" w:eastAsia="Trebuchet MS"/>
          <w:i/>
          <w:spacing w:val="-24"/>
        </w:rPr>
        <w:t> </w:t>
      </w:r>
      <w:r>
        <w:rPr>
          <w:rFonts w:ascii="Cambria" w:hAnsi="Cambria" w:eastAsia="Cambria"/>
          <w:w w:val="135"/>
          <w:sz w:val="28"/>
        </w:rPr>
        <w:t>🟡</w:t>
      </w:r>
      <w:r>
        <w:rPr>
          <w:rFonts w:ascii="Cambria" w:hAnsi="Cambria" w:eastAsia="Cambria"/>
          <w:spacing w:val="-34"/>
          <w:w w:val="135"/>
          <w:sz w:val="28"/>
        </w:rPr>
        <w:t> </w:t>
      </w:r>
      <w:r>
        <w:rPr/>
        <w:t>Parcial</w:t>
      </w:r>
      <w:r>
        <w:rPr>
          <w:spacing w:val="-26"/>
        </w:rPr>
        <w:t> </w:t>
      </w:r>
      <w:r>
        <w:rPr/>
        <w:t>—</w:t>
      </w:r>
      <w:r>
        <w:rPr>
          <w:spacing w:val="-26"/>
        </w:rPr>
        <w:t> </w:t>
      </w:r>
      <w:r>
        <w:rPr/>
        <w:t>acreditado</w:t>
      </w:r>
      <w:r>
        <w:rPr>
          <w:spacing w:val="-26"/>
        </w:rPr>
        <w:t> </w:t>
      </w:r>
      <w:r>
        <w:rPr/>
        <w:t>documentalmente</w:t>
      </w:r>
      <w:r>
        <w:rPr>
          <w:spacing w:val="-26"/>
        </w:rPr>
        <w:t> </w:t>
      </w:r>
      <w:r>
        <w:rPr/>
        <w:t>y</w:t>
      </w:r>
      <w:r>
        <w:rPr>
          <w:spacing w:val="-26"/>
        </w:rPr>
        <w:t> </w:t>
      </w:r>
      <w:r>
        <w:rPr/>
        <w:t>con</w:t>
      </w:r>
      <w:r>
        <w:rPr>
          <w:spacing w:val="-26"/>
        </w:rPr>
        <w:t> </w:t>
      </w:r>
      <w:r>
        <w:rPr/>
        <w:t>notebooks</w:t>
      </w:r>
      <w:r>
        <w:rPr>
          <w:spacing w:val="-26"/>
        </w:rPr>
        <w:t> </w:t>
      </w:r>
      <w:r>
        <w:rPr/>
        <w:t>ejecutados</w:t>
      </w:r>
      <w:r>
        <w:rPr>
          <w:spacing w:val="-26"/>
        </w:rPr>
        <w:t> </w:t>
      </w:r>
      <w:r>
        <w:rPr/>
        <w:t>sobre</w:t>
      </w:r>
      <w:r>
        <w:rPr>
          <w:spacing w:val="-26"/>
        </w:rPr>
        <w:t> </w:t>
      </w:r>
      <w:r>
        <w:rPr/>
        <w:t>entorno</w:t>
      </w:r>
      <w:r>
        <w:rPr>
          <w:spacing w:val="-26"/>
        </w:rPr>
        <w:t> </w:t>
      </w:r>
      <w:r>
        <w:rPr>
          <w:spacing w:val="-80"/>
        </w:rPr>
        <w:t>de</w:t>
      </w:r>
      <w:r>
        <w:rPr/>
        <w:t> desarrollo.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validación</w:t>
      </w:r>
      <w:r>
        <w:rPr>
          <w:spacing w:val="-8"/>
        </w:rPr>
        <w:t> </w:t>
      </w:r>
      <w:r>
        <w:rPr/>
        <w:t>end-to-end</w:t>
      </w:r>
      <w:r>
        <w:rPr>
          <w:spacing w:val="-8"/>
        </w:rPr>
        <w:t> </w:t>
      </w:r>
      <w:r>
        <w:rPr/>
        <w:t>sobre</w:t>
      </w:r>
      <w:r>
        <w:rPr>
          <w:spacing w:val="-8"/>
        </w:rPr>
        <w:t> </w:t>
      </w:r>
      <w:r>
        <w:rPr/>
        <w:t>datos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producción</w:t>
      </w:r>
      <w:r>
        <w:rPr>
          <w:spacing w:val="-8"/>
        </w:rPr>
        <w:t> </w:t>
      </w:r>
      <w:r>
        <w:rPr/>
        <w:t>(corpus</w:t>
      </w:r>
      <w:r>
        <w:rPr>
          <w:spacing w:val="-8"/>
        </w:rPr>
        <w:t> </w:t>
      </w:r>
      <w:r>
        <w:rPr/>
        <w:t>completo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brigadas internacionales)</w:t>
      </w:r>
      <w:r>
        <w:rPr>
          <w:spacing w:val="-21"/>
        </w:rPr>
        <w:t> </w:t>
      </w:r>
      <w:r>
        <w:rPr/>
        <w:t>está</w:t>
      </w:r>
      <w:r>
        <w:rPr>
          <w:spacing w:val="-21"/>
        </w:rPr>
        <w:t> </w:t>
      </w:r>
      <w:r>
        <w:rPr/>
        <w:t>incluida</w:t>
      </w:r>
      <w:r>
        <w:rPr>
          <w:spacing w:val="-21"/>
        </w:rPr>
        <w:t> </w:t>
      </w:r>
      <w:r>
        <w:rPr/>
        <w:t>en</w:t>
      </w:r>
      <w:r>
        <w:rPr>
          <w:spacing w:val="-21"/>
        </w:rPr>
        <w:t> </w:t>
      </w:r>
      <w:r>
        <w:rPr/>
        <w:t>el</w:t>
      </w:r>
      <w:r>
        <w:rPr>
          <w:spacing w:val="-21"/>
        </w:rPr>
        <w:t> </w:t>
      </w:r>
      <w:r>
        <w:rPr/>
        <w:t>calendario</w:t>
      </w:r>
      <w:r>
        <w:rPr>
          <w:spacing w:val="-21"/>
        </w:rPr>
        <w:t> </w:t>
      </w:r>
      <w:r>
        <w:rPr/>
        <w:t>de</w:t>
      </w:r>
      <w:r>
        <w:rPr>
          <w:spacing w:val="-21"/>
        </w:rPr>
        <w:t> </w:t>
      </w:r>
      <w:r>
        <w:rPr/>
        <w:t>corrección</w:t>
      </w:r>
      <w:r>
        <w:rPr>
          <w:spacing w:val="-21"/>
        </w:rPr>
        <w:t> </w:t>
      </w:r>
      <w:r>
        <w:rPr/>
        <w:t>(ver</w:t>
      </w:r>
      <w:r>
        <w:rPr>
          <w:spacing w:val="-21"/>
        </w:rPr>
        <w:t> </w:t>
      </w:r>
      <w:r>
        <w:rPr/>
        <w:t>§3,</w:t>
      </w:r>
      <w:r>
        <w:rPr>
          <w:spacing w:val="-21"/>
        </w:rPr>
        <w:t> </w:t>
      </w:r>
      <w:r>
        <w:rPr/>
        <w:t>hito</w:t>
      </w:r>
      <w:r>
        <w:rPr>
          <w:spacing w:val="-21"/>
        </w:rPr>
        <w:t> </w:t>
      </w:r>
      <w:r>
        <w:rPr/>
        <w:t>A-1).</w:t>
      </w:r>
    </w:p>
    <w:p>
      <w:pPr>
        <w:pStyle w:val="BodyText"/>
        <w:spacing w:before="19"/>
        <w:ind w:left="34"/>
        <w:rPr>
          <w:rFonts w:ascii="Courier New"/>
        </w:rPr>
      </w:pPr>
      <w:r>
        <w:rPr>
          <w:rFonts w:ascii="Trebuchet MS"/>
          <w:i/>
        </w:rPr>
        <w:t>Evidencia:</w:t>
      </w:r>
      <w:r>
        <w:rPr>
          <w:rFonts w:ascii="Trebuchet MS"/>
          <w:i/>
          <w:spacing w:val="1"/>
        </w:rPr>
        <w:t> </w:t>
      </w:r>
      <w:r>
        <w:rPr>
          <w:rFonts w:ascii="Courier New"/>
          <w:color w:val="942658"/>
        </w:rPr>
        <w:t>nb_03_etl_integration.ipynb</w:t>
      </w:r>
      <w:r>
        <w:rPr>
          <w:rFonts w:ascii="Courier New"/>
          <w:color w:val="942658"/>
          <w:spacing w:val="-85"/>
        </w:rPr>
        <w:t> </w:t>
      </w:r>
      <w:r>
        <w:rPr/>
        <w:t>,</w:t>
      </w:r>
      <w:r>
        <w:rPr>
          <w:spacing w:val="11"/>
        </w:rPr>
        <w:t> </w:t>
      </w:r>
      <w:r>
        <w:rPr>
          <w:rFonts w:ascii="Courier New"/>
          <w:color w:val="942658"/>
          <w:spacing w:val="-2"/>
        </w:rPr>
        <w:t>WIKIDATA_MAPPING_STRATEGY.md</w:t>
      </w:r>
    </w:p>
    <w:p>
      <w:pPr>
        <w:pStyle w:val="BodyText"/>
        <w:spacing w:before="91"/>
        <w:rPr>
          <w:rFonts w:ascii="Courier New"/>
        </w:rPr>
      </w:pPr>
    </w:p>
    <w:p>
      <w:pPr>
        <w:pStyle w:val="Heading2"/>
        <w:numPr>
          <w:ilvl w:val="1"/>
          <w:numId w:val="2"/>
        </w:numPr>
        <w:tabs>
          <w:tab w:pos="441" w:val="left" w:leader="none"/>
        </w:tabs>
        <w:spacing w:line="240" w:lineRule="auto" w:before="1" w:after="0"/>
        <w:ind w:left="441" w:right="0" w:hanging="407"/>
        <w:jc w:val="left"/>
      </w:pPr>
      <w:r>
        <w:rPr>
          <w:w w:val="85"/>
        </w:rPr>
        <w:t>—</w:t>
      </w:r>
      <w:r>
        <w:rPr>
          <w:spacing w:val="-10"/>
        </w:rPr>
        <w:t> </w:t>
      </w:r>
      <w:r>
        <w:rPr>
          <w:w w:val="85"/>
        </w:rPr>
        <w:t>Ingesta</w:t>
      </w:r>
      <w:r>
        <w:rPr>
          <w:spacing w:val="-9"/>
        </w:rPr>
        <w:t> </w:t>
      </w:r>
      <w:r>
        <w:rPr>
          <w:w w:val="85"/>
        </w:rPr>
        <w:t>y</w:t>
      </w:r>
      <w:r>
        <w:rPr>
          <w:spacing w:val="-9"/>
        </w:rPr>
        <w:t> </w:t>
      </w:r>
      <w:r>
        <w:rPr>
          <w:w w:val="85"/>
        </w:rPr>
        <w:t>procesamiento</w:t>
      </w:r>
      <w:r>
        <w:rPr>
          <w:spacing w:val="-9"/>
        </w:rPr>
        <w:t> </w:t>
      </w:r>
      <w:r>
        <w:rPr>
          <w:spacing w:val="-5"/>
          <w:w w:val="85"/>
        </w:rPr>
        <w:t>ETL</w:t>
      </w:r>
    </w:p>
    <w:p>
      <w:pPr>
        <w:spacing w:before="59"/>
        <w:ind w:left="34" w:right="0" w:firstLine="0"/>
        <w:jc w:val="left"/>
        <w:rPr>
          <w:sz w:val="24"/>
        </w:rPr>
      </w:pPr>
      <w:r>
        <w:rPr>
          <w:rFonts w:ascii="Trebuchet MS" w:eastAsia="Trebuchet MS"/>
          <w:i/>
          <w:spacing w:val="-2"/>
          <w:sz w:val="24"/>
        </w:rPr>
        <w:t>Estado</w:t>
      </w:r>
      <w:r>
        <w:rPr>
          <w:rFonts w:ascii="Trebuchet MS" w:eastAsia="Trebuchet MS"/>
          <w:i/>
          <w:spacing w:val="-19"/>
          <w:sz w:val="24"/>
        </w:rPr>
        <w:t> </w:t>
      </w:r>
      <w:r>
        <w:rPr>
          <w:rFonts w:ascii="Trebuchet MS" w:eastAsia="Trebuchet MS"/>
          <w:i/>
          <w:spacing w:val="-2"/>
          <w:sz w:val="24"/>
        </w:rPr>
        <w:t>en</w:t>
      </w:r>
      <w:r>
        <w:rPr>
          <w:rFonts w:ascii="Trebuchet MS" w:eastAsia="Trebuchet MS"/>
          <w:i/>
          <w:spacing w:val="-18"/>
          <w:sz w:val="24"/>
        </w:rPr>
        <w:t> </w:t>
      </w:r>
      <w:r>
        <w:rPr>
          <w:rFonts w:ascii="Trebuchet MS" w:eastAsia="Trebuchet MS"/>
          <w:i/>
          <w:spacing w:val="-2"/>
          <w:sz w:val="24"/>
        </w:rPr>
        <w:t>matriz:</w:t>
      </w:r>
      <w:r>
        <w:rPr>
          <w:rFonts w:ascii="Trebuchet MS" w:eastAsia="Trebuchet MS"/>
          <w:i/>
          <w:spacing w:val="-17"/>
          <w:sz w:val="24"/>
        </w:rPr>
        <w:t> </w:t>
      </w:r>
      <w:r>
        <w:rPr>
          <w:rFonts w:ascii="Cambria" w:eastAsia="Cambria"/>
          <w:spacing w:val="-2"/>
          <w:w w:val="130"/>
          <w:sz w:val="28"/>
        </w:rPr>
        <w:t>🟡</w:t>
      </w:r>
      <w:r>
        <w:rPr>
          <w:rFonts w:ascii="Cambria" w:eastAsia="Cambria"/>
          <w:spacing w:val="-24"/>
          <w:w w:val="130"/>
          <w:sz w:val="28"/>
        </w:rPr>
        <w:t> </w:t>
      </w:r>
      <w:r>
        <w:rPr>
          <w:spacing w:val="-2"/>
          <w:sz w:val="24"/>
        </w:rPr>
        <w:t>Parcial</w:t>
      </w:r>
    </w:p>
    <w:p>
      <w:pPr>
        <w:pStyle w:val="BodyText"/>
        <w:spacing w:line="292" w:lineRule="auto" w:before="62"/>
        <w:ind w:left="34" w:right="105"/>
      </w:pPr>
      <w:r>
        <w:rPr>
          <w:rFonts w:ascii="Trebuchet MS" w:hAnsi="Trebuchet MS" w:eastAsia="Trebuchet MS"/>
          <w:i/>
          <w:spacing w:val="-2"/>
        </w:rPr>
        <w:t>Estado</w:t>
      </w:r>
      <w:r>
        <w:rPr>
          <w:rFonts w:ascii="Trebuchet MS" w:hAnsi="Trebuchet MS" w:eastAsia="Trebuchet MS"/>
          <w:i/>
          <w:spacing w:val="-26"/>
        </w:rPr>
        <w:t> </w:t>
      </w:r>
      <w:r>
        <w:rPr>
          <w:rFonts w:ascii="Trebuchet MS" w:hAnsi="Trebuchet MS" w:eastAsia="Trebuchet MS"/>
          <w:i/>
          <w:spacing w:val="-2"/>
        </w:rPr>
        <w:t>actual:</w:t>
      </w:r>
      <w:r>
        <w:rPr>
          <w:rFonts w:ascii="Trebuchet MS" w:hAnsi="Trebuchet MS" w:eastAsia="Trebuchet MS"/>
          <w:i/>
          <w:spacing w:val="-25"/>
        </w:rPr>
        <w:t> </w:t>
      </w:r>
      <w:r>
        <w:rPr>
          <w:rFonts w:ascii="Cambria" w:hAnsi="Cambria" w:eastAsia="Cambria"/>
          <w:spacing w:val="-2"/>
          <w:w w:val="135"/>
          <w:sz w:val="28"/>
        </w:rPr>
        <w:t>🟡</w:t>
      </w:r>
      <w:r>
        <w:rPr>
          <w:rFonts w:ascii="Cambria" w:hAnsi="Cambria" w:eastAsia="Cambria"/>
          <w:spacing w:val="-36"/>
          <w:w w:val="135"/>
          <w:sz w:val="28"/>
        </w:rPr>
        <w:t> </w:t>
      </w:r>
      <w:r>
        <w:rPr>
          <w:spacing w:val="-2"/>
        </w:rPr>
        <w:t>Parcial</w:t>
      </w:r>
      <w:r>
        <w:rPr>
          <w:spacing w:val="-27"/>
        </w:rPr>
        <w:t> </w:t>
      </w:r>
      <w:r>
        <w:rPr>
          <w:spacing w:val="-2"/>
        </w:rPr>
        <w:t>—</w:t>
      </w:r>
      <w:r>
        <w:rPr>
          <w:spacing w:val="-27"/>
        </w:rPr>
        <w:t> </w:t>
      </w:r>
      <w:r>
        <w:rPr>
          <w:spacing w:val="-2"/>
        </w:rPr>
        <w:t>módulo</w:t>
      </w:r>
      <w:r>
        <w:rPr>
          <w:spacing w:val="-27"/>
        </w:rPr>
        <w:t> </w:t>
      </w:r>
      <w:r>
        <w:rPr>
          <w:spacing w:val="-2"/>
        </w:rPr>
        <w:t>ETL</w:t>
      </w:r>
      <w:r>
        <w:rPr>
          <w:spacing w:val="-27"/>
        </w:rPr>
        <w:t> </w:t>
      </w:r>
      <w:r>
        <w:rPr>
          <w:spacing w:val="-2"/>
        </w:rPr>
        <w:t>operativo</w:t>
      </w:r>
      <w:r>
        <w:rPr>
          <w:spacing w:val="-27"/>
        </w:rPr>
        <w:t> </w:t>
      </w:r>
      <w:r>
        <w:rPr>
          <w:spacing w:val="-2"/>
        </w:rPr>
        <w:t>y</w:t>
      </w:r>
      <w:r>
        <w:rPr>
          <w:spacing w:val="-27"/>
        </w:rPr>
        <w:t> </w:t>
      </w:r>
      <w:r>
        <w:rPr>
          <w:spacing w:val="-2"/>
        </w:rPr>
        <w:t>documentado;</w:t>
      </w:r>
      <w:r>
        <w:rPr>
          <w:spacing w:val="-27"/>
        </w:rPr>
        <w:t> </w:t>
      </w:r>
      <w:r>
        <w:rPr>
          <w:spacing w:val="-2"/>
        </w:rPr>
        <w:t>pendiente</w:t>
      </w:r>
      <w:r>
        <w:rPr>
          <w:spacing w:val="-27"/>
        </w:rPr>
        <w:t> </w:t>
      </w:r>
      <w:r>
        <w:rPr>
          <w:spacing w:val="-2"/>
        </w:rPr>
        <w:t>ejecución</w:t>
      </w:r>
      <w:r>
        <w:rPr>
          <w:spacing w:val="-27"/>
        </w:rPr>
        <w:t> </w:t>
      </w:r>
      <w:r>
        <w:rPr>
          <w:spacing w:val="-2"/>
        </w:rPr>
        <w:t>demostrada </w:t>
      </w:r>
      <w:r>
        <w:rPr/>
        <w:t>con dataset de producción.</w:t>
      </w:r>
    </w:p>
    <w:p>
      <w:pPr>
        <w:spacing w:before="38"/>
        <w:ind w:left="34" w:right="0" w:firstLine="0"/>
        <w:jc w:val="left"/>
        <w:rPr>
          <w:sz w:val="24"/>
        </w:rPr>
      </w:pPr>
      <w:r>
        <w:rPr>
          <w:rFonts w:ascii="Trebuchet MS" w:hAnsi="Trebuchet MS"/>
          <w:i/>
          <w:sz w:val="24"/>
        </w:rPr>
        <w:t>Evidencia: </w:t>
      </w:r>
      <w:r>
        <w:rPr>
          <w:rFonts w:ascii="Courier New" w:hAnsi="Courier New"/>
          <w:color w:val="942658"/>
          <w:sz w:val="24"/>
        </w:rPr>
        <w:t>nb_03_etl_integration.ipynb</w:t>
      </w:r>
      <w:r>
        <w:rPr>
          <w:rFonts w:ascii="Courier New" w:hAnsi="Courier New"/>
          <w:color w:val="942658"/>
          <w:spacing w:val="-37"/>
          <w:sz w:val="24"/>
        </w:rPr>
        <w:t> </w:t>
      </w:r>
      <w:r>
        <w:rPr>
          <w:sz w:val="24"/>
        </w:rPr>
        <w:t>células</w:t>
      </w:r>
      <w:r>
        <w:rPr>
          <w:spacing w:val="-27"/>
          <w:sz w:val="24"/>
        </w:rPr>
        <w:t> </w:t>
      </w:r>
      <w:r>
        <w:rPr>
          <w:spacing w:val="-5"/>
          <w:sz w:val="24"/>
        </w:rPr>
        <w:t>4–7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381084</wp:posOffset>
                </wp:positionH>
                <wp:positionV relativeFrom="paragraph">
                  <wp:posOffset>201869</wp:posOffset>
                </wp:positionV>
                <wp:extent cx="6794500" cy="1968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-8" y="8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5.895211pt;width:535pt;height:1.55pt;mso-position-horizontal-relative:page;mso-position-vertical-relative:paragraph;z-index:-15725568;mso-wrap-distance-left:0;mso-wrap-distance-right:0" id="docshapegroup17" coordorigin="600,318" coordsize="10700,31">
                <v:rect style="position:absolute;left:600;top:317;width:10700;height:15" id="docshape18" filled="true" fillcolor="#999999" stroked="false">
                  <v:fill type="solid"/>
                </v:rect>
                <v:shape style="position:absolute;left:600;top:317;width:10700;height:31" id="docshape19" coordorigin="600,318" coordsize="10700,31" path="m11300,318l11285,333,600,333,600,348,11285,348,11300,348,11300,333,11300,318xe" filled="true" fillcolor="#ededed" stroked="false">
                  <v:path arrowok="t"/>
                  <v:fill type="solid"/>
                </v:shape>
                <v:shape style="position:absolute;left:600;top:317;width:15;height:31" id="docshape20" coordorigin="600,318" coordsize="15,31" path="m600,348l600,318,615,318,615,333,600,34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0" w:after="0"/>
        <w:ind w:left="424" w:right="0" w:hanging="390"/>
        <w:jc w:val="left"/>
        <w:rPr>
          <w:b/>
          <w:sz w:val="33"/>
        </w:rPr>
      </w:pPr>
      <w:r>
        <w:rPr>
          <w:b/>
          <w:color w:val="455964"/>
          <w:spacing w:val="-2"/>
          <w:w w:val="90"/>
          <w:sz w:val="33"/>
        </w:rPr>
        <w:t>SPARQL</w:t>
      </w:r>
      <w:r>
        <w:rPr>
          <w:b/>
          <w:color w:val="455964"/>
          <w:spacing w:val="-14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/</w:t>
      </w:r>
      <w:r>
        <w:rPr>
          <w:b/>
          <w:color w:val="455964"/>
          <w:spacing w:val="-14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Consultas</w:t>
      </w:r>
      <w:r>
        <w:rPr>
          <w:b/>
          <w:color w:val="455964"/>
          <w:spacing w:val="-14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avanzadas</w:t>
      </w:r>
    </w:p>
    <w:p>
      <w:pPr>
        <w:pStyle w:val="BodyText"/>
        <w:spacing w:before="59"/>
        <w:rPr>
          <w:b/>
          <w:sz w:val="33"/>
        </w:rPr>
      </w:pPr>
    </w:p>
    <w:p>
      <w:pPr>
        <w:pStyle w:val="Heading2"/>
        <w:numPr>
          <w:ilvl w:val="1"/>
          <w:numId w:val="2"/>
        </w:numPr>
        <w:tabs>
          <w:tab w:pos="377" w:val="left" w:leader="none"/>
        </w:tabs>
        <w:spacing w:line="240" w:lineRule="auto" w:before="0" w:after="0"/>
        <w:ind w:left="377" w:right="0" w:hanging="343"/>
        <w:jc w:val="left"/>
      </w:pPr>
      <w:r>
        <w:rPr>
          <w:w w:val="85"/>
        </w:rPr>
        <w:t>—</w:t>
      </w:r>
      <w:r>
        <w:rPr>
          <w:spacing w:val="-10"/>
        </w:rPr>
        <w:t> </w:t>
      </w:r>
      <w:r>
        <w:rPr>
          <w:w w:val="85"/>
        </w:rPr>
        <w:t>Endpoint</w:t>
      </w:r>
      <w:r>
        <w:rPr>
          <w:spacing w:val="-10"/>
        </w:rPr>
        <w:t> </w:t>
      </w:r>
      <w:r>
        <w:rPr>
          <w:w w:val="85"/>
        </w:rPr>
        <w:t>SPARQL</w:t>
      </w:r>
      <w:r>
        <w:rPr>
          <w:spacing w:val="-10"/>
        </w:rPr>
        <w:t> </w:t>
      </w:r>
      <w:r>
        <w:rPr>
          <w:spacing w:val="-2"/>
          <w:w w:val="85"/>
        </w:rPr>
        <w:t>operativo</w:t>
      </w:r>
    </w:p>
    <w:p>
      <w:pPr>
        <w:spacing w:line="383" w:lineRule="exact" w:before="61"/>
        <w:ind w:left="34" w:right="0" w:firstLine="0"/>
        <w:jc w:val="left"/>
        <w:rPr>
          <w:rFonts w:ascii="MingLiU_HKSCS-ExtB" w:hAnsi="MingLiU_HKSCS-ExtB"/>
          <w:sz w:val="28"/>
        </w:rPr>
      </w:pPr>
      <w:r>
        <w:rPr>
          <w:rFonts w:ascii="Trebuchet MS" w:hAnsi="Trebuchet MS"/>
          <w:i/>
          <w:spacing w:val="-8"/>
          <w:sz w:val="24"/>
        </w:rPr>
        <w:t>Estado</w:t>
      </w:r>
      <w:r>
        <w:rPr>
          <w:rFonts w:ascii="Trebuchet MS" w:hAnsi="Trebuchet MS"/>
          <w:i/>
          <w:spacing w:val="-17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en</w:t>
      </w:r>
      <w:r>
        <w:rPr>
          <w:rFonts w:ascii="Trebuchet MS" w:hAnsi="Trebuchet MS"/>
          <w:i/>
          <w:spacing w:val="-16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matriz:</w:t>
      </w:r>
      <w:r>
        <w:rPr>
          <w:rFonts w:ascii="Trebuchet MS" w:hAnsi="Trebuchet MS"/>
          <w:i/>
          <w:spacing w:val="-15"/>
          <w:sz w:val="24"/>
        </w:rPr>
        <w:t> </w:t>
      </w:r>
      <w:r>
        <w:rPr>
          <w:rFonts w:ascii="MingLiU_HKSCS-ExtB" w:hAnsi="MingLiU_HKSCS-ExtB"/>
          <w:spacing w:val="-10"/>
          <w:sz w:val="28"/>
        </w:rPr>
        <w:t>✅</w:t>
      </w:r>
    </w:p>
    <w:p>
      <w:pPr>
        <w:spacing w:line="383" w:lineRule="exact" w:before="0"/>
        <w:ind w:left="34" w:right="0" w:firstLine="0"/>
        <w:jc w:val="left"/>
        <w:rPr>
          <w:sz w:val="24"/>
        </w:rPr>
      </w:pPr>
      <w:r>
        <w:rPr>
          <w:rFonts w:ascii="Trebuchet MS" w:hAnsi="Trebuchet MS"/>
          <w:i/>
          <w:spacing w:val="-2"/>
          <w:sz w:val="24"/>
        </w:rPr>
        <w:t>Estado</w:t>
      </w:r>
      <w:r>
        <w:rPr>
          <w:rFonts w:ascii="Trebuchet MS" w:hAnsi="Trebuchet MS"/>
          <w:i/>
          <w:spacing w:val="-20"/>
          <w:sz w:val="24"/>
        </w:rPr>
        <w:t> </w:t>
      </w:r>
      <w:r>
        <w:rPr>
          <w:rFonts w:ascii="Trebuchet MS" w:hAnsi="Trebuchet MS"/>
          <w:i/>
          <w:spacing w:val="-2"/>
          <w:sz w:val="24"/>
        </w:rPr>
        <w:t>actual:</w:t>
      </w:r>
      <w:r>
        <w:rPr>
          <w:rFonts w:ascii="Trebuchet MS" w:hAnsi="Trebuchet MS"/>
          <w:i/>
          <w:spacing w:val="-18"/>
          <w:sz w:val="24"/>
        </w:rPr>
        <w:t> </w:t>
      </w:r>
      <w:r>
        <w:rPr>
          <w:rFonts w:ascii="MingLiU_HKSCS-ExtB" w:hAnsi="MingLiU_HKSCS-ExtB"/>
          <w:spacing w:val="-2"/>
          <w:sz w:val="28"/>
        </w:rPr>
        <w:t>✅</w:t>
      </w:r>
      <w:r>
        <w:rPr>
          <w:rFonts w:ascii="MingLiU_HKSCS-ExtB" w:hAnsi="MingLiU_HKSCS-ExtB"/>
          <w:spacing w:val="-86"/>
          <w:sz w:val="28"/>
        </w:rPr>
        <w:t> </w:t>
      </w:r>
      <w:r>
        <w:rPr>
          <w:spacing w:val="-2"/>
          <w:sz w:val="24"/>
        </w:rPr>
        <w:t>Sin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cambios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requeridos.</w:t>
      </w:r>
    </w:p>
    <w:p>
      <w:pPr>
        <w:pStyle w:val="Heading2"/>
        <w:numPr>
          <w:ilvl w:val="1"/>
          <w:numId w:val="2"/>
        </w:numPr>
        <w:tabs>
          <w:tab w:pos="427" w:val="left" w:leader="none"/>
        </w:tabs>
        <w:spacing w:line="240" w:lineRule="auto" w:before="278" w:after="0"/>
        <w:ind w:left="427" w:right="0" w:hanging="393"/>
        <w:jc w:val="left"/>
      </w:pPr>
      <w:r>
        <w:rPr>
          <w:w w:val="85"/>
        </w:rPr>
        <w:t>—</w:t>
      </w:r>
      <w:r>
        <w:rPr>
          <w:spacing w:val="-11"/>
          <w:w w:val="85"/>
        </w:rPr>
        <w:t> </w:t>
      </w:r>
      <w:r>
        <w:rPr>
          <w:w w:val="85"/>
        </w:rPr>
        <w:t>SELECT</w:t>
      </w:r>
      <w:r>
        <w:rPr>
          <w:spacing w:val="-11"/>
          <w:w w:val="85"/>
        </w:rPr>
        <w:t> </w:t>
      </w:r>
      <w:r>
        <w:rPr>
          <w:w w:val="85"/>
        </w:rPr>
        <w:t>/</w:t>
      </w:r>
      <w:r>
        <w:rPr>
          <w:spacing w:val="-11"/>
          <w:w w:val="85"/>
        </w:rPr>
        <w:t> </w:t>
      </w:r>
      <w:r>
        <w:rPr>
          <w:w w:val="85"/>
        </w:rPr>
        <w:t>FILTER</w:t>
      </w:r>
      <w:r>
        <w:rPr>
          <w:spacing w:val="-11"/>
          <w:w w:val="85"/>
        </w:rPr>
        <w:t> </w:t>
      </w:r>
      <w:r>
        <w:rPr>
          <w:w w:val="85"/>
        </w:rPr>
        <w:t>/</w:t>
      </w:r>
      <w:r>
        <w:rPr>
          <w:spacing w:val="-10"/>
          <w:w w:val="85"/>
        </w:rPr>
        <w:t> </w:t>
      </w:r>
      <w:r>
        <w:rPr>
          <w:w w:val="85"/>
        </w:rPr>
        <w:t>LIMIT</w:t>
      </w:r>
      <w:r>
        <w:rPr>
          <w:spacing w:val="-11"/>
          <w:w w:val="85"/>
        </w:rPr>
        <w:t> </w:t>
      </w:r>
      <w:r>
        <w:rPr>
          <w:w w:val="85"/>
        </w:rPr>
        <w:t>/</w:t>
      </w:r>
      <w:r>
        <w:rPr>
          <w:spacing w:val="-11"/>
          <w:w w:val="85"/>
        </w:rPr>
        <w:t> </w:t>
      </w:r>
      <w:r>
        <w:rPr>
          <w:w w:val="85"/>
        </w:rPr>
        <w:t>ASK</w:t>
      </w:r>
      <w:r>
        <w:rPr>
          <w:spacing w:val="-11"/>
          <w:w w:val="85"/>
        </w:rPr>
        <w:t> </w:t>
      </w:r>
      <w:r>
        <w:rPr>
          <w:w w:val="85"/>
        </w:rPr>
        <w:t>/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COUNT</w:t>
      </w:r>
    </w:p>
    <w:p>
      <w:pPr>
        <w:spacing w:line="383" w:lineRule="exact" w:before="61"/>
        <w:ind w:left="34" w:right="0" w:firstLine="0"/>
        <w:jc w:val="left"/>
        <w:rPr>
          <w:rFonts w:ascii="MingLiU_HKSCS-ExtB" w:hAnsi="MingLiU_HKSCS-ExtB"/>
          <w:sz w:val="28"/>
        </w:rPr>
      </w:pPr>
      <w:r>
        <w:rPr>
          <w:rFonts w:ascii="Trebuchet MS" w:hAnsi="Trebuchet MS"/>
          <w:i/>
          <w:spacing w:val="-8"/>
          <w:sz w:val="24"/>
        </w:rPr>
        <w:t>Estado</w:t>
      </w:r>
      <w:r>
        <w:rPr>
          <w:rFonts w:ascii="Trebuchet MS" w:hAnsi="Trebuchet MS"/>
          <w:i/>
          <w:spacing w:val="-17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en</w:t>
      </w:r>
      <w:r>
        <w:rPr>
          <w:rFonts w:ascii="Trebuchet MS" w:hAnsi="Trebuchet MS"/>
          <w:i/>
          <w:spacing w:val="-16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matriz:</w:t>
      </w:r>
      <w:r>
        <w:rPr>
          <w:rFonts w:ascii="Trebuchet MS" w:hAnsi="Trebuchet MS"/>
          <w:i/>
          <w:spacing w:val="-15"/>
          <w:sz w:val="24"/>
        </w:rPr>
        <w:t> </w:t>
      </w:r>
      <w:r>
        <w:rPr>
          <w:rFonts w:ascii="MingLiU_HKSCS-ExtB" w:hAnsi="MingLiU_HKSCS-ExtB"/>
          <w:spacing w:val="-10"/>
          <w:sz w:val="28"/>
        </w:rPr>
        <w:t>✅</w:t>
      </w:r>
    </w:p>
    <w:p>
      <w:pPr>
        <w:spacing w:line="383" w:lineRule="exact" w:before="0"/>
        <w:ind w:left="34" w:right="0" w:firstLine="0"/>
        <w:jc w:val="left"/>
        <w:rPr>
          <w:sz w:val="24"/>
        </w:rPr>
      </w:pPr>
      <w:r>
        <w:rPr>
          <w:rFonts w:ascii="Trebuchet MS" w:hAnsi="Trebuchet MS"/>
          <w:i/>
          <w:spacing w:val="-2"/>
          <w:sz w:val="24"/>
        </w:rPr>
        <w:t>Estado</w:t>
      </w:r>
      <w:r>
        <w:rPr>
          <w:rFonts w:ascii="Trebuchet MS" w:hAnsi="Trebuchet MS"/>
          <w:i/>
          <w:spacing w:val="-20"/>
          <w:sz w:val="24"/>
        </w:rPr>
        <w:t> </w:t>
      </w:r>
      <w:r>
        <w:rPr>
          <w:rFonts w:ascii="Trebuchet MS" w:hAnsi="Trebuchet MS"/>
          <w:i/>
          <w:spacing w:val="-2"/>
          <w:sz w:val="24"/>
        </w:rPr>
        <w:t>actual:</w:t>
      </w:r>
      <w:r>
        <w:rPr>
          <w:rFonts w:ascii="Trebuchet MS" w:hAnsi="Trebuchet MS"/>
          <w:i/>
          <w:spacing w:val="-18"/>
          <w:sz w:val="24"/>
        </w:rPr>
        <w:t> </w:t>
      </w:r>
      <w:r>
        <w:rPr>
          <w:rFonts w:ascii="MingLiU_HKSCS-ExtB" w:hAnsi="MingLiU_HKSCS-ExtB"/>
          <w:spacing w:val="-2"/>
          <w:sz w:val="28"/>
        </w:rPr>
        <w:t>✅</w:t>
      </w:r>
      <w:r>
        <w:rPr>
          <w:rFonts w:ascii="MingLiU_HKSCS-ExtB" w:hAnsi="MingLiU_HKSCS-ExtB"/>
          <w:spacing w:val="-86"/>
          <w:sz w:val="28"/>
        </w:rPr>
        <w:t> </w:t>
      </w:r>
      <w:r>
        <w:rPr>
          <w:spacing w:val="-2"/>
          <w:sz w:val="24"/>
        </w:rPr>
        <w:t>Sin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cambios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requeridos.</w:t>
      </w:r>
    </w:p>
    <w:p>
      <w:pPr>
        <w:pStyle w:val="Heading2"/>
        <w:numPr>
          <w:ilvl w:val="1"/>
          <w:numId w:val="2"/>
        </w:numPr>
        <w:tabs>
          <w:tab w:pos="422" w:val="left" w:leader="none"/>
        </w:tabs>
        <w:spacing w:line="240" w:lineRule="auto" w:before="278" w:after="0"/>
        <w:ind w:left="422" w:right="0" w:hanging="388"/>
        <w:jc w:val="left"/>
      </w:pPr>
      <w:r>
        <w:rPr>
          <w:w w:val="85"/>
        </w:rPr>
        <w:t>—</w:t>
      </w:r>
      <w:r>
        <w:rPr>
          <w:spacing w:val="-2"/>
          <w:w w:val="85"/>
        </w:rPr>
        <w:t> </w:t>
      </w:r>
      <w:r>
        <w:rPr>
          <w:w w:val="85"/>
        </w:rPr>
        <w:t>Coherencia</w:t>
      </w:r>
      <w:r>
        <w:rPr>
          <w:spacing w:val="-1"/>
          <w:w w:val="85"/>
        </w:rPr>
        <w:t> </w:t>
      </w:r>
      <w:r>
        <w:rPr>
          <w:w w:val="85"/>
        </w:rPr>
        <w:t>resultados</w:t>
      </w:r>
      <w:r>
        <w:rPr>
          <w:spacing w:val="-1"/>
          <w:w w:val="85"/>
        </w:rPr>
        <w:t> </w:t>
      </w:r>
      <w:r>
        <w:rPr>
          <w:w w:val="85"/>
        </w:rPr>
        <w:t>UI</w:t>
      </w:r>
      <w:r>
        <w:rPr>
          <w:spacing w:val="-1"/>
          <w:w w:val="85"/>
        </w:rPr>
        <w:t> </w:t>
      </w:r>
      <w:r>
        <w:rPr>
          <w:w w:val="85"/>
        </w:rPr>
        <w:t>vs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servidor</w:t>
      </w:r>
    </w:p>
    <w:p>
      <w:pPr>
        <w:spacing w:before="60"/>
        <w:ind w:left="34" w:right="0" w:firstLine="0"/>
        <w:jc w:val="left"/>
        <w:rPr>
          <w:sz w:val="24"/>
        </w:rPr>
      </w:pPr>
      <w:r>
        <w:rPr>
          <w:rFonts w:ascii="Trebuchet MS" w:eastAsia="Trebuchet MS"/>
          <w:i/>
          <w:spacing w:val="-2"/>
          <w:sz w:val="24"/>
        </w:rPr>
        <w:t>Estado</w:t>
      </w:r>
      <w:r>
        <w:rPr>
          <w:rFonts w:ascii="Trebuchet MS" w:eastAsia="Trebuchet MS"/>
          <w:i/>
          <w:spacing w:val="-19"/>
          <w:sz w:val="24"/>
        </w:rPr>
        <w:t> </w:t>
      </w:r>
      <w:r>
        <w:rPr>
          <w:rFonts w:ascii="Trebuchet MS" w:eastAsia="Trebuchet MS"/>
          <w:i/>
          <w:spacing w:val="-2"/>
          <w:sz w:val="24"/>
        </w:rPr>
        <w:t>en</w:t>
      </w:r>
      <w:r>
        <w:rPr>
          <w:rFonts w:ascii="Trebuchet MS" w:eastAsia="Trebuchet MS"/>
          <w:i/>
          <w:spacing w:val="-18"/>
          <w:sz w:val="24"/>
        </w:rPr>
        <w:t> </w:t>
      </w:r>
      <w:r>
        <w:rPr>
          <w:rFonts w:ascii="Trebuchet MS" w:eastAsia="Trebuchet MS"/>
          <w:i/>
          <w:spacing w:val="-2"/>
          <w:sz w:val="24"/>
        </w:rPr>
        <w:t>matriz:</w:t>
      </w:r>
      <w:r>
        <w:rPr>
          <w:rFonts w:ascii="Trebuchet MS" w:eastAsia="Trebuchet MS"/>
          <w:i/>
          <w:spacing w:val="-17"/>
          <w:sz w:val="24"/>
        </w:rPr>
        <w:t> </w:t>
      </w:r>
      <w:r>
        <w:rPr>
          <w:rFonts w:ascii="Cambria" w:eastAsia="Cambria"/>
          <w:spacing w:val="-2"/>
          <w:w w:val="130"/>
          <w:sz w:val="28"/>
        </w:rPr>
        <w:t>🟡</w:t>
      </w:r>
      <w:r>
        <w:rPr>
          <w:rFonts w:ascii="Cambria" w:eastAsia="Cambria"/>
          <w:spacing w:val="-24"/>
          <w:w w:val="130"/>
          <w:sz w:val="28"/>
        </w:rPr>
        <w:t> </w:t>
      </w:r>
      <w:r>
        <w:rPr>
          <w:spacing w:val="-2"/>
          <w:sz w:val="24"/>
        </w:rPr>
        <w:t>Parcial</w:t>
      </w:r>
    </w:p>
    <w:p>
      <w:pPr>
        <w:pStyle w:val="BodyText"/>
        <w:spacing w:line="254" w:lineRule="auto" w:before="48"/>
        <w:ind w:left="34"/>
      </w:pPr>
      <w:r>
        <w:rPr>
          <w:rFonts w:ascii="Trebuchet MS" w:hAnsi="Trebuchet MS"/>
          <w:i/>
          <w:spacing w:val="-2"/>
        </w:rPr>
        <w:t>Estado</w:t>
      </w:r>
      <w:r>
        <w:rPr>
          <w:rFonts w:ascii="Trebuchet MS" w:hAnsi="Trebuchet MS"/>
          <w:i/>
          <w:spacing w:val="-28"/>
        </w:rPr>
        <w:t> </w:t>
      </w:r>
      <w:r>
        <w:rPr>
          <w:rFonts w:ascii="Trebuchet MS" w:hAnsi="Trebuchet MS"/>
          <w:i/>
          <w:spacing w:val="-2"/>
        </w:rPr>
        <w:t>actual:</w:t>
      </w:r>
      <w:r>
        <w:rPr>
          <w:rFonts w:ascii="Trebuchet MS" w:hAnsi="Trebuchet MS"/>
          <w:i/>
          <w:spacing w:val="-25"/>
        </w:rPr>
        <w:t> </w:t>
      </w:r>
      <w:r>
        <w:rPr>
          <w:rFonts w:ascii="MingLiU_HKSCS-ExtB" w:hAnsi="MingLiU_HKSCS-ExtB"/>
          <w:spacing w:val="-2"/>
          <w:sz w:val="28"/>
        </w:rPr>
        <w:t>✅</w:t>
      </w:r>
      <w:r>
        <w:rPr>
          <w:rFonts w:ascii="MingLiU_HKSCS-ExtB" w:hAnsi="MingLiU_HKSCS-ExtB"/>
          <w:spacing w:val="-93"/>
          <w:sz w:val="28"/>
        </w:rPr>
        <w:t> </w:t>
      </w:r>
      <w:r>
        <w:rPr>
          <w:b/>
          <w:spacing w:val="-2"/>
        </w:rPr>
        <w:t>Corregido.</w:t>
      </w:r>
      <w:r>
        <w:rPr>
          <w:b/>
          <w:spacing w:val="-23"/>
        </w:rPr>
        <w:t> </w:t>
      </w:r>
      <w:r>
        <w:rPr>
          <w:spacing w:val="-2"/>
        </w:rPr>
        <w:t>La</w:t>
      </w:r>
      <w:r>
        <w:rPr>
          <w:spacing w:val="-27"/>
        </w:rPr>
        <w:t> </w:t>
      </w:r>
      <w:r>
        <w:rPr>
          <w:spacing w:val="-2"/>
        </w:rPr>
        <w:t>query</w:t>
      </w:r>
      <w:r>
        <w:rPr>
          <w:spacing w:val="-27"/>
        </w:rPr>
        <w:t> </w:t>
      </w:r>
      <w:r>
        <w:rPr>
          <w:spacing w:val="-2"/>
        </w:rPr>
        <w:t>"Estadístiques"</w:t>
      </w:r>
      <w:r>
        <w:rPr>
          <w:spacing w:val="-27"/>
        </w:rPr>
        <w:t> </w:t>
      </w:r>
      <w:r>
        <w:rPr>
          <w:spacing w:val="-2"/>
        </w:rPr>
        <w:t>que</w:t>
      </w:r>
      <w:r>
        <w:rPr>
          <w:spacing w:val="-27"/>
        </w:rPr>
        <w:t> </w:t>
      </w:r>
      <w:r>
        <w:rPr>
          <w:spacing w:val="-2"/>
        </w:rPr>
        <w:t>producía</w:t>
      </w:r>
      <w:r>
        <w:rPr>
          <w:spacing w:val="-27"/>
        </w:rPr>
        <w:t> </w:t>
      </w:r>
      <w:r>
        <w:rPr>
          <w:spacing w:val="-2"/>
        </w:rPr>
        <w:t>un</w:t>
      </w:r>
      <w:r>
        <w:rPr>
          <w:spacing w:val="-27"/>
        </w:rPr>
        <w:t> </w:t>
      </w:r>
      <w:r>
        <w:rPr>
          <w:spacing w:val="-2"/>
        </w:rPr>
        <w:t>producto</w:t>
      </w:r>
      <w:r>
        <w:rPr>
          <w:spacing w:val="-27"/>
        </w:rPr>
        <w:t> </w:t>
      </w:r>
      <w:r>
        <w:rPr>
          <w:spacing w:val="-2"/>
        </w:rPr>
        <w:t>cartesiano</w:t>
      </w:r>
      <w:r>
        <w:rPr>
          <w:spacing w:val="-27"/>
        </w:rPr>
        <w:t> </w:t>
      </w:r>
      <w:r>
        <w:rPr>
          <w:spacing w:val="-2"/>
        </w:rPr>
        <w:t>por </w:t>
      </w:r>
      <w:r>
        <w:rPr/>
        <w:t>OPTIONAL</w:t>
      </w:r>
      <w:r>
        <w:rPr>
          <w:spacing w:val="-27"/>
        </w:rPr>
        <w:t> </w:t>
      </w:r>
      <w:r>
        <w:rPr/>
        <w:t>múltiple</w:t>
      </w:r>
      <w:r>
        <w:rPr>
          <w:spacing w:val="-27"/>
        </w:rPr>
        <w:t> </w:t>
      </w:r>
      <w:r>
        <w:rPr/>
        <w:t>ha</w:t>
      </w:r>
      <w:r>
        <w:rPr>
          <w:spacing w:val="-27"/>
        </w:rPr>
        <w:t> </w:t>
      </w:r>
      <w:r>
        <w:rPr/>
        <w:t>sido</w:t>
      </w:r>
      <w:r>
        <w:rPr>
          <w:spacing w:val="-27"/>
        </w:rPr>
        <w:t> </w:t>
      </w:r>
      <w:r>
        <w:rPr/>
        <w:t>reemplazada</w:t>
      </w:r>
      <w:r>
        <w:rPr>
          <w:spacing w:val="-27"/>
        </w:rPr>
        <w:t> </w:t>
      </w:r>
      <w:r>
        <w:rPr/>
        <w:t>por</w:t>
      </w:r>
      <w:r>
        <w:rPr>
          <w:spacing w:val="-6"/>
        </w:rPr>
        <w:t> </w:t>
      </w:r>
      <w:r>
        <w:rPr>
          <w:rFonts w:ascii="Courier New" w:hAnsi="Courier New"/>
          <w:color w:val="942658"/>
        </w:rPr>
        <w:t>UNION</w:t>
      </w:r>
      <w:r>
        <w:rPr>
          <w:rFonts w:ascii="Courier New" w:hAnsi="Courier New"/>
          <w:color w:val="942658"/>
          <w:spacing w:val="-20"/>
        </w:rPr>
        <w:t> </w:t>
      </w:r>
      <w:r>
        <w:rPr>
          <w:rFonts w:ascii="Courier New" w:hAnsi="Courier New"/>
          <w:color w:val="942658"/>
        </w:rPr>
        <w:t>COUNT(DISTINCT</w:t>
      </w:r>
      <w:r>
        <w:rPr>
          <w:rFonts w:ascii="Courier New" w:hAnsi="Courier New"/>
          <w:color w:val="942658"/>
          <w:spacing w:val="-13"/>
        </w:rPr>
        <w:t> </w:t>
      </w:r>
      <w:r>
        <w:rPr>
          <w:rFonts w:ascii="Courier New" w:hAnsi="Courier New"/>
          <w:color w:val="942658"/>
        </w:rPr>
        <w:t>?entity)</w:t>
      </w:r>
      <w:r>
        <w:rPr>
          <w:rFonts w:ascii="Courier New" w:hAnsi="Courier New"/>
          <w:color w:val="942658"/>
          <w:spacing w:val="-37"/>
        </w:rPr>
        <w:t> </w:t>
      </w:r>
      <w:r>
        <w:rPr/>
        <w:t>por</w:t>
      </w:r>
      <w:r>
        <w:rPr>
          <w:spacing w:val="-27"/>
        </w:rPr>
        <w:t> </w:t>
      </w:r>
      <w:r>
        <w:rPr/>
        <w:t>tipo,</w:t>
      </w:r>
    </w:p>
    <w:p>
      <w:pPr>
        <w:pStyle w:val="BodyText"/>
        <w:spacing w:before="105"/>
        <w:ind w:left="34"/>
      </w:pPr>
      <w:r>
        <w:rPr/>
        <w:t>coincidiendo</w:t>
      </w:r>
      <w:r>
        <w:rPr>
          <w:spacing w:val="-21"/>
        </w:rPr>
        <w:t> </w:t>
      </w:r>
      <w:r>
        <w:rPr/>
        <w:t>con</w:t>
      </w:r>
      <w:r>
        <w:rPr>
          <w:spacing w:val="-20"/>
        </w:rPr>
        <w:t> </w:t>
      </w:r>
      <w:r>
        <w:rPr/>
        <w:t>la</w:t>
      </w:r>
      <w:r>
        <w:rPr>
          <w:spacing w:val="-20"/>
        </w:rPr>
        <w:t> </w:t>
      </w:r>
      <w:r>
        <w:rPr/>
        <w:t>lógica</w:t>
      </w:r>
      <w:r>
        <w:rPr>
          <w:spacing w:val="-20"/>
        </w:rPr>
        <w:t> </w:t>
      </w:r>
      <w:r>
        <w:rPr/>
        <w:t>del</w:t>
      </w:r>
      <w:r>
        <w:rPr>
          <w:spacing w:val="-20"/>
        </w:rPr>
        <w:t> </w:t>
      </w:r>
      <w:r>
        <w:rPr>
          <w:spacing w:val="-2"/>
        </w:rPr>
        <w:t>backend.</w:t>
      </w:r>
    </w:p>
    <w:p>
      <w:pPr>
        <w:pStyle w:val="BodyText"/>
        <w:spacing w:before="51"/>
      </w:pPr>
    </w:p>
    <w:p>
      <w:pPr>
        <w:pStyle w:val="Heading2"/>
        <w:numPr>
          <w:ilvl w:val="1"/>
          <w:numId w:val="2"/>
        </w:numPr>
        <w:tabs>
          <w:tab w:pos="438" w:val="left" w:leader="none"/>
        </w:tabs>
        <w:spacing w:line="240" w:lineRule="auto" w:before="0" w:after="0"/>
        <w:ind w:left="438" w:right="0" w:hanging="404"/>
        <w:jc w:val="left"/>
      </w:pPr>
      <w:r>
        <w:rPr>
          <w:w w:val="85"/>
        </w:rPr>
        <w:t>—</w:t>
      </w:r>
      <w:r>
        <w:rPr>
          <w:spacing w:val="3"/>
        </w:rPr>
        <w:t> </w:t>
      </w:r>
      <w:r>
        <w:rPr>
          <w:w w:val="85"/>
        </w:rPr>
        <w:t>Biblioteca</w:t>
      </w:r>
      <w:r>
        <w:rPr>
          <w:spacing w:val="4"/>
        </w:rPr>
        <w:t> </w:t>
      </w:r>
      <w:r>
        <w:rPr>
          <w:w w:val="85"/>
        </w:rPr>
        <w:t>de</w:t>
      </w:r>
      <w:r>
        <w:rPr>
          <w:spacing w:val="3"/>
        </w:rPr>
        <w:t> </w:t>
      </w:r>
      <w:r>
        <w:rPr>
          <w:w w:val="85"/>
        </w:rPr>
        <w:t>consultas</w:t>
      </w:r>
      <w:r>
        <w:rPr>
          <w:spacing w:val="4"/>
        </w:rPr>
        <w:t> </w:t>
      </w:r>
      <w:r>
        <w:rPr>
          <w:w w:val="85"/>
        </w:rPr>
        <w:t>predefinidas</w:t>
      </w:r>
      <w:r>
        <w:rPr>
          <w:spacing w:val="4"/>
        </w:rPr>
        <w:t> </w:t>
      </w:r>
      <w:r>
        <w:rPr>
          <w:w w:val="85"/>
        </w:rPr>
        <w:t>/</w:t>
      </w:r>
      <w:r>
        <w:rPr>
          <w:spacing w:val="3"/>
        </w:rPr>
        <w:t> </w:t>
      </w:r>
      <w:r>
        <w:rPr>
          <w:spacing w:val="-2"/>
          <w:w w:val="85"/>
        </w:rPr>
        <w:t>previsualización</w:t>
      </w:r>
    </w:p>
    <w:p>
      <w:pPr>
        <w:spacing w:before="60"/>
        <w:ind w:left="34" w:right="0" w:firstLine="0"/>
        <w:jc w:val="left"/>
        <w:rPr>
          <w:sz w:val="24"/>
        </w:rPr>
      </w:pPr>
      <w:r>
        <w:rPr>
          <w:rFonts w:ascii="Trebuchet MS" w:eastAsia="Trebuchet MS"/>
          <w:i/>
          <w:spacing w:val="-2"/>
          <w:sz w:val="24"/>
        </w:rPr>
        <w:t>Estado</w:t>
      </w:r>
      <w:r>
        <w:rPr>
          <w:rFonts w:ascii="Trebuchet MS" w:eastAsia="Trebuchet MS"/>
          <w:i/>
          <w:spacing w:val="-19"/>
          <w:sz w:val="24"/>
        </w:rPr>
        <w:t> </w:t>
      </w:r>
      <w:r>
        <w:rPr>
          <w:rFonts w:ascii="Trebuchet MS" w:eastAsia="Trebuchet MS"/>
          <w:i/>
          <w:spacing w:val="-2"/>
          <w:sz w:val="24"/>
        </w:rPr>
        <w:t>en</w:t>
      </w:r>
      <w:r>
        <w:rPr>
          <w:rFonts w:ascii="Trebuchet MS" w:eastAsia="Trebuchet MS"/>
          <w:i/>
          <w:spacing w:val="-18"/>
          <w:sz w:val="24"/>
        </w:rPr>
        <w:t> </w:t>
      </w:r>
      <w:r>
        <w:rPr>
          <w:rFonts w:ascii="Trebuchet MS" w:eastAsia="Trebuchet MS"/>
          <w:i/>
          <w:spacing w:val="-2"/>
          <w:sz w:val="24"/>
        </w:rPr>
        <w:t>matriz:</w:t>
      </w:r>
      <w:r>
        <w:rPr>
          <w:rFonts w:ascii="Trebuchet MS" w:eastAsia="Trebuchet MS"/>
          <w:i/>
          <w:spacing w:val="-17"/>
          <w:sz w:val="24"/>
        </w:rPr>
        <w:t> </w:t>
      </w:r>
      <w:r>
        <w:rPr>
          <w:rFonts w:ascii="Cambria" w:eastAsia="Cambria"/>
          <w:spacing w:val="-2"/>
          <w:w w:val="130"/>
          <w:sz w:val="28"/>
        </w:rPr>
        <w:t>🟡</w:t>
      </w:r>
      <w:r>
        <w:rPr>
          <w:rFonts w:ascii="Cambria" w:eastAsia="Cambria"/>
          <w:spacing w:val="-24"/>
          <w:w w:val="130"/>
          <w:sz w:val="28"/>
        </w:rPr>
        <w:t> </w:t>
      </w:r>
      <w:r>
        <w:rPr>
          <w:spacing w:val="-2"/>
          <w:sz w:val="24"/>
        </w:rPr>
        <w:t>Parcial</w:t>
      </w:r>
    </w:p>
    <w:p>
      <w:pPr>
        <w:pStyle w:val="BodyText"/>
        <w:spacing w:line="254" w:lineRule="auto" w:before="48"/>
        <w:ind w:left="34"/>
      </w:pPr>
      <w:r>
        <w:rPr>
          <w:rFonts w:ascii="Trebuchet MS" w:hAnsi="Trebuchet MS"/>
          <w:i/>
          <w:spacing w:val="-2"/>
        </w:rPr>
        <w:t>Estado</w:t>
      </w:r>
      <w:r>
        <w:rPr>
          <w:rFonts w:ascii="Trebuchet MS" w:hAnsi="Trebuchet MS"/>
          <w:i/>
          <w:spacing w:val="-22"/>
        </w:rPr>
        <w:t> </w:t>
      </w:r>
      <w:r>
        <w:rPr>
          <w:rFonts w:ascii="Trebuchet MS" w:hAnsi="Trebuchet MS"/>
          <w:i/>
          <w:spacing w:val="-2"/>
        </w:rPr>
        <w:t>actual:</w:t>
      </w:r>
      <w:r>
        <w:rPr>
          <w:rFonts w:ascii="Trebuchet MS" w:hAnsi="Trebuchet MS"/>
          <w:i/>
          <w:spacing w:val="-21"/>
        </w:rPr>
        <w:t> </w:t>
      </w:r>
      <w:r>
        <w:rPr>
          <w:rFonts w:ascii="MingLiU_HKSCS-ExtB" w:hAnsi="MingLiU_HKSCS-ExtB"/>
          <w:spacing w:val="-2"/>
          <w:sz w:val="28"/>
        </w:rPr>
        <w:t>✅</w:t>
      </w:r>
      <w:r>
        <w:rPr>
          <w:rFonts w:ascii="MingLiU_HKSCS-ExtB" w:hAnsi="MingLiU_HKSCS-ExtB"/>
          <w:spacing w:val="-89"/>
          <w:sz w:val="28"/>
        </w:rPr>
        <w:t> </w:t>
      </w:r>
      <w:r>
        <w:rPr>
          <w:b/>
          <w:spacing w:val="-2"/>
        </w:rPr>
        <w:t>Corregido.</w:t>
      </w:r>
      <w:r>
        <w:rPr>
          <w:b/>
          <w:spacing w:val="-19"/>
        </w:rPr>
        <w:t> </w:t>
      </w:r>
      <w:r>
        <w:rPr>
          <w:spacing w:val="-2"/>
        </w:rPr>
        <w:t>Se</w:t>
      </w:r>
      <w:r>
        <w:rPr>
          <w:spacing w:val="-23"/>
        </w:rPr>
        <w:t> </w:t>
      </w:r>
      <w:r>
        <w:rPr>
          <w:spacing w:val="-2"/>
        </w:rPr>
        <w:t>mantienen</w:t>
      </w:r>
      <w:r>
        <w:rPr>
          <w:spacing w:val="-23"/>
        </w:rPr>
        <w:t> </w:t>
      </w:r>
      <w:r>
        <w:rPr>
          <w:spacing w:val="-2"/>
        </w:rPr>
        <w:t>5</w:t>
      </w:r>
      <w:r>
        <w:rPr>
          <w:spacing w:val="-23"/>
        </w:rPr>
        <w:t> </w:t>
      </w:r>
      <w:r>
        <w:rPr>
          <w:spacing w:val="-2"/>
        </w:rPr>
        <w:t>consultas</w:t>
      </w:r>
      <w:r>
        <w:rPr>
          <w:spacing w:val="-23"/>
        </w:rPr>
        <w:t> </w:t>
      </w:r>
      <w:r>
        <w:rPr>
          <w:spacing w:val="-2"/>
        </w:rPr>
        <w:t>predefinidas</w:t>
      </w:r>
      <w:r>
        <w:rPr>
          <w:spacing w:val="-23"/>
        </w:rPr>
        <w:t> </w:t>
      </w:r>
      <w:r>
        <w:rPr>
          <w:spacing w:val="-2"/>
        </w:rPr>
        <w:t>cubriendo</w:t>
      </w:r>
      <w:r>
        <w:rPr>
          <w:spacing w:val="-23"/>
        </w:rPr>
        <w:t> </w:t>
      </w:r>
      <w:r>
        <w:rPr>
          <w:spacing w:val="-2"/>
        </w:rPr>
        <w:t>los</w:t>
      </w:r>
      <w:r>
        <w:rPr>
          <w:spacing w:val="-23"/>
        </w:rPr>
        <w:t> </w:t>
      </w:r>
      <w:r>
        <w:rPr>
          <w:spacing w:val="-2"/>
        </w:rPr>
        <w:t>tipos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entidad</w:t>
      </w:r>
      <w:r>
        <w:rPr>
          <w:spacing w:val="-23"/>
        </w:rPr>
        <w:t> </w:t>
      </w:r>
      <w:r>
        <w:rPr>
          <w:spacing w:val="-2"/>
        </w:rPr>
        <w:t>del </w:t>
      </w:r>
      <w:r>
        <w:rPr/>
        <w:t>proyecto.</w:t>
      </w:r>
      <w:r>
        <w:rPr>
          <w:spacing w:val="-15"/>
        </w:rPr>
        <w:t> </w:t>
      </w:r>
      <w:r>
        <w:rPr/>
        <w:t>Las</w:t>
      </w:r>
      <w:r>
        <w:rPr>
          <w:spacing w:val="-15"/>
        </w:rPr>
        <w:t> </w:t>
      </w:r>
      <w:r>
        <w:rPr/>
        <w:t>celdas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resultados</w:t>
      </w:r>
      <w:r>
        <w:rPr>
          <w:spacing w:val="-15"/>
        </w:rPr>
        <w:t> </w:t>
      </w:r>
      <w:r>
        <w:rPr/>
        <w:t>incluyen</w:t>
      </w:r>
      <w:r>
        <w:rPr>
          <w:spacing w:val="-15"/>
        </w:rPr>
        <w:t> </w:t>
      </w:r>
      <w:r>
        <w:rPr/>
        <w:t>atributo</w:t>
      </w:r>
      <w:r>
        <w:rPr>
          <w:spacing w:val="40"/>
        </w:rPr>
        <w:t> </w:t>
      </w:r>
      <w:r>
        <w:rPr>
          <w:rFonts w:ascii="Courier New" w:hAnsi="Courier New"/>
          <w:color w:val="942658"/>
        </w:rPr>
        <w:t>title</w:t>
      </w:r>
      <w:r>
        <w:rPr>
          <w:rFonts w:ascii="Courier New" w:hAnsi="Courier New"/>
          <w:color w:val="942658"/>
          <w:spacing w:val="-9"/>
        </w:rPr>
        <w:t> </w:t>
      </w:r>
      <w:r>
        <w:rPr/>
        <w:t>con</w:t>
      </w:r>
      <w:r>
        <w:rPr>
          <w:spacing w:val="-15"/>
        </w:rPr>
        <w:t> </w:t>
      </w:r>
      <w:r>
        <w:rPr/>
        <w:t>el</w:t>
      </w:r>
      <w:r>
        <w:rPr>
          <w:spacing w:val="-15"/>
        </w:rPr>
        <w:t> </w:t>
      </w:r>
      <w:r>
        <w:rPr/>
        <w:t>valor</w:t>
      </w:r>
      <w:r>
        <w:rPr>
          <w:spacing w:val="-15"/>
        </w:rPr>
        <w:t> </w:t>
      </w:r>
      <w:r>
        <w:rPr/>
        <w:t>completo,</w:t>
      </w:r>
      <w:r>
        <w:rPr>
          <w:spacing w:val="-15"/>
        </w:rPr>
        <w:t> </w:t>
      </w:r>
      <w:r>
        <w:rPr/>
        <w:t>eliminando</w:t>
      </w:r>
      <w:r>
        <w:rPr>
          <w:spacing w:val="-15"/>
        </w:rPr>
        <w:t> </w:t>
      </w:r>
      <w:r>
        <w:rPr/>
        <w:t>la</w:t>
      </w:r>
    </w:p>
    <w:p>
      <w:pPr>
        <w:pStyle w:val="BodyText"/>
        <w:spacing w:before="105"/>
        <w:ind w:left="34"/>
      </w:pPr>
      <w:r>
        <w:rPr/>
        <w:t>limitación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>
          <w:spacing w:val="-2"/>
        </w:rPr>
        <w:t>truncado.</w:t>
      </w:r>
    </w:p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381084</wp:posOffset>
                </wp:positionH>
                <wp:positionV relativeFrom="paragraph">
                  <wp:posOffset>188180</wp:posOffset>
                </wp:positionV>
                <wp:extent cx="6794500" cy="1968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-8" y="1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4.81733pt;width:535pt;height:1.55pt;mso-position-horizontal-relative:page;mso-position-vertical-relative:paragraph;z-index:-15725056;mso-wrap-distance-left:0;mso-wrap-distance-right:0" id="docshapegroup21" coordorigin="600,296" coordsize="10700,31">
                <v:rect style="position:absolute;left:600;top:296;width:10700;height:15" id="docshape22" filled="true" fillcolor="#999999" stroked="false">
                  <v:fill type="solid"/>
                </v:rect>
                <v:shape style="position:absolute;left:600;top:296;width:10700;height:31" id="docshape23" coordorigin="600,296" coordsize="10700,31" path="m11300,296l11285,311,600,311,600,326,11285,326,11300,326,11300,311,11300,296xe" filled="true" fillcolor="#ededed" stroked="false">
                  <v:path arrowok="t"/>
                  <v:fill type="solid"/>
                </v:shape>
                <v:shape style="position:absolute;left:600;top:296;width:15;height:31" id="docshape24" coordorigin="600,296" coordsize="15,31" path="m600,326l600,296,615,296,615,311,600,32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2"/>
        </w:numPr>
        <w:tabs>
          <w:tab w:pos="420" w:val="left" w:leader="none"/>
        </w:tabs>
        <w:spacing w:line="240" w:lineRule="auto" w:before="0" w:after="0"/>
        <w:ind w:left="420" w:right="0" w:hanging="386"/>
        <w:jc w:val="left"/>
        <w:rPr>
          <w:b/>
          <w:sz w:val="33"/>
        </w:rPr>
      </w:pPr>
      <w:r>
        <w:rPr>
          <w:b/>
          <w:color w:val="455964"/>
          <w:w w:val="85"/>
          <w:sz w:val="33"/>
        </w:rPr>
        <w:t>Módulo</w:t>
      </w:r>
      <w:r>
        <w:rPr>
          <w:b/>
          <w:color w:val="455964"/>
          <w:spacing w:val="-2"/>
          <w:sz w:val="33"/>
        </w:rPr>
        <w:t> </w:t>
      </w:r>
      <w:r>
        <w:rPr>
          <w:b/>
          <w:color w:val="455964"/>
          <w:w w:val="85"/>
          <w:sz w:val="33"/>
        </w:rPr>
        <w:t>Agente</w:t>
      </w:r>
      <w:r>
        <w:rPr>
          <w:b/>
          <w:color w:val="455964"/>
          <w:spacing w:val="-1"/>
          <w:sz w:val="33"/>
        </w:rPr>
        <w:t> </w:t>
      </w:r>
      <w:r>
        <w:rPr>
          <w:b/>
          <w:color w:val="455964"/>
          <w:w w:val="85"/>
          <w:sz w:val="33"/>
        </w:rPr>
        <w:t>/</w:t>
      </w:r>
      <w:r>
        <w:rPr>
          <w:b/>
          <w:color w:val="455964"/>
          <w:spacing w:val="-2"/>
          <w:sz w:val="33"/>
        </w:rPr>
        <w:t> </w:t>
      </w:r>
      <w:r>
        <w:rPr>
          <w:b/>
          <w:color w:val="455964"/>
          <w:spacing w:val="-2"/>
          <w:w w:val="85"/>
          <w:sz w:val="33"/>
        </w:rPr>
        <w:t>Conversacional</w:t>
      </w:r>
    </w:p>
    <w:p>
      <w:pPr>
        <w:pStyle w:val="BodyText"/>
        <w:spacing w:before="59"/>
        <w:rPr>
          <w:b/>
          <w:sz w:val="33"/>
        </w:rPr>
      </w:pPr>
    </w:p>
    <w:p>
      <w:pPr>
        <w:pStyle w:val="Heading2"/>
        <w:numPr>
          <w:ilvl w:val="1"/>
          <w:numId w:val="2"/>
        </w:numPr>
        <w:tabs>
          <w:tab w:pos="376" w:val="left" w:leader="none"/>
        </w:tabs>
        <w:spacing w:line="240" w:lineRule="auto" w:before="0" w:after="0"/>
        <w:ind w:left="376" w:right="0" w:hanging="342"/>
        <w:jc w:val="left"/>
      </w:pPr>
      <w:r>
        <w:rPr>
          <w:w w:val="85"/>
        </w:rPr>
        <w:t>—</w:t>
      </w:r>
      <w:r>
        <w:rPr>
          <w:spacing w:val="-8"/>
        </w:rPr>
        <w:t> </w:t>
      </w:r>
      <w:r>
        <w:rPr>
          <w:w w:val="85"/>
        </w:rPr>
        <w:t>Q&amp;A</w:t>
      </w:r>
      <w:r>
        <w:rPr>
          <w:spacing w:val="-7"/>
        </w:rPr>
        <w:t> </w:t>
      </w:r>
      <w:r>
        <w:rPr>
          <w:w w:val="85"/>
        </w:rPr>
        <w:t>en</w:t>
      </w:r>
      <w:r>
        <w:rPr>
          <w:spacing w:val="-7"/>
        </w:rPr>
        <w:t> </w:t>
      </w:r>
      <w:r>
        <w:rPr>
          <w:w w:val="85"/>
        </w:rPr>
        <w:t>lenguaje</w:t>
      </w:r>
      <w:r>
        <w:rPr>
          <w:spacing w:val="-7"/>
        </w:rPr>
        <w:t> </w:t>
      </w:r>
      <w:r>
        <w:rPr>
          <w:w w:val="85"/>
        </w:rPr>
        <w:t>natural</w:t>
      </w:r>
      <w:r>
        <w:rPr>
          <w:spacing w:val="-7"/>
        </w:rPr>
        <w:t> </w:t>
      </w:r>
      <w:r>
        <w:rPr>
          <w:w w:val="85"/>
        </w:rPr>
        <w:t>con</w:t>
      </w:r>
      <w:r>
        <w:rPr>
          <w:spacing w:val="-7"/>
        </w:rPr>
        <w:t> </w:t>
      </w:r>
      <w:r>
        <w:rPr>
          <w:w w:val="85"/>
        </w:rPr>
        <w:t>recuperación</w:t>
      </w:r>
      <w:r>
        <w:rPr>
          <w:spacing w:val="-7"/>
        </w:rPr>
        <w:t> </w:t>
      </w:r>
      <w:r>
        <w:rPr>
          <w:w w:val="85"/>
        </w:rPr>
        <w:t>de</w:t>
      </w:r>
      <w:r>
        <w:rPr>
          <w:spacing w:val="-7"/>
        </w:rPr>
        <w:t> </w:t>
      </w:r>
      <w:r>
        <w:rPr>
          <w:spacing w:val="-2"/>
          <w:w w:val="85"/>
        </w:rPr>
        <w:t>información</w:t>
      </w:r>
    </w:p>
    <w:p>
      <w:pPr>
        <w:spacing w:before="74"/>
        <w:ind w:left="34" w:right="0" w:firstLine="0"/>
        <w:jc w:val="left"/>
        <w:rPr>
          <w:sz w:val="24"/>
        </w:rPr>
      </w:pPr>
      <w:r>
        <w:rPr>
          <w:rFonts w:ascii="Trebuchet MS" w:eastAsia="Trebuchet MS"/>
          <w:i/>
          <w:spacing w:val="-2"/>
          <w:sz w:val="24"/>
        </w:rPr>
        <w:t>Estado</w:t>
      </w:r>
      <w:r>
        <w:rPr>
          <w:rFonts w:ascii="Trebuchet MS" w:eastAsia="Trebuchet MS"/>
          <w:i/>
          <w:spacing w:val="-19"/>
          <w:sz w:val="24"/>
        </w:rPr>
        <w:t> </w:t>
      </w:r>
      <w:r>
        <w:rPr>
          <w:rFonts w:ascii="Trebuchet MS" w:eastAsia="Trebuchet MS"/>
          <w:i/>
          <w:spacing w:val="-2"/>
          <w:sz w:val="24"/>
        </w:rPr>
        <w:t>en</w:t>
      </w:r>
      <w:r>
        <w:rPr>
          <w:rFonts w:ascii="Trebuchet MS" w:eastAsia="Trebuchet MS"/>
          <w:i/>
          <w:spacing w:val="-18"/>
          <w:sz w:val="24"/>
        </w:rPr>
        <w:t> </w:t>
      </w:r>
      <w:r>
        <w:rPr>
          <w:rFonts w:ascii="Trebuchet MS" w:eastAsia="Trebuchet MS"/>
          <w:i/>
          <w:spacing w:val="-2"/>
          <w:sz w:val="24"/>
        </w:rPr>
        <w:t>matriz:</w:t>
      </w:r>
      <w:r>
        <w:rPr>
          <w:rFonts w:ascii="Trebuchet MS" w:eastAsia="Trebuchet MS"/>
          <w:i/>
          <w:spacing w:val="-17"/>
          <w:sz w:val="24"/>
        </w:rPr>
        <w:t> </w:t>
      </w:r>
      <w:r>
        <w:rPr>
          <w:rFonts w:ascii="Cambria" w:eastAsia="Cambria"/>
          <w:spacing w:val="-2"/>
          <w:w w:val="130"/>
          <w:sz w:val="28"/>
        </w:rPr>
        <w:t>🟡</w:t>
      </w:r>
      <w:r>
        <w:rPr>
          <w:rFonts w:ascii="Cambria" w:eastAsia="Cambria"/>
          <w:spacing w:val="-24"/>
          <w:w w:val="130"/>
          <w:sz w:val="28"/>
        </w:rPr>
        <w:t> </w:t>
      </w:r>
      <w:r>
        <w:rPr>
          <w:spacing w:val="-2"/>
          <w:sz w:val="24"/>
        </w:rPr>
        <w:t>Parcial</w:t>
      </w:r>
    </w:p>
    <w:p>
      <w:pPr>
        <w:pStyle w:val="BodyText"/>
        <w:spacing w:line="304" w:lineRule="auto" w:before="47"/>
        <w:ind w:left="34"/>
      </w:pPr>
      <w:r>
        <w:rPr>
          <w:rFonts w:ascii="Trebuchet MS" w:hAnsi="Trebuchet MS" w:eastAsia="Trebuchet MS"/>
          <w:i/>
          <w:spacing w:val="-2"/>
        </w:rPr>
        <w:t>Estado</w:t>
      </w:r>
      <w:r>
        <w:rPr>
          <w:rFonts w:ascii="Trebuchet MS" w:hAnsi="Trebuchet MS" w:eastAsia="Trebuchet MS"/>
          <w:i/>
          <w:spacing w:val="-19"/>
        </w:rPr>
        <w:t> </w:t>
      </w:r>
      <w:r>
        <w:rPr>
          <w:rFonts w:ascii="Trebuchet MS" w:hAnsi="Trebuchet MS" w:eastAsia="Trebuchet MS"/>
          <w:i/>
          <w:spacing w:val="-2"/>
        </w:rPr>
        <w:t>actual:</w:t>
      </w:r>
      <w:r>
        <w:rPr>
          <w:rFonts w:ascii="Trebuchet MS" w:hAnsi="Trebuchet MS" w:eastAsia="Trebuchet MS"/>
          <w:i/>
          <w:spacing w:val="-17"/>
        </w:rPr>
        <w:t> </w:t>
      </w:r>
      <w:r>
        <w:rPr>
          <w:rFonts w:ascii="Cambria" w:hAnsi="Cambria" w:eastAsia="Cambria"/>
          <w:spacing w:val="-2"/>
          <w:w w:val="135"/>
          <w:sz w:val="28"/>
        </w:rPr>
        <w:t>🟡</w:t>
      </w:r>
      <w:r>
        <w:rPr>
          <w:rFonts w:ascii="Cambria" w:hAnsi="Cambria" w:eastAsia="Cambria"/>
          <w:spacing w:val="-28"/>
          <w:w w:val="135"/>
          <w:sz w:val="28"/>
        </w:rPr>
        <w:t> </w:t>
      </w:r>
      <w:r>
        <w:rPr>
          <w:spacing w:val="-2"/>
        </w:rPr>
        <w:t>Parcial</w:t>
      </w:r>
      <w:r>
        <w:rPr>
          <w:spacing w:val="-19"/>
        </w:rPr>
        <w:t> </w:t>
      </w:r>
      <w:r>
        <w:rPr>
          <w:spacing w:val="-2"/>
        </w:rPr>
        <w:t>—</w:t>
      </w:r>
      <w:r>
        <w:rPr>
          <w:spacing w:val="-19"/>
        </w:rPr>
        <w:t> </w:t>
      </w:r>
      <w:r>
        <w:rPr>
          <w:spacing w:val="-2"/>
        </w:rPr>
        <w:t>el</w:t>
      </w:r>
      <w:r>
        <w:rPr>
          <w:spacing w:val="-19"/>
        </w:rPr>
        <w:t> </w:t>
      </w:r>
      <w:r>
        <w:rPr>
          <w:spacing w:val="-2"/>
        </w:rPr>
        <w:t>canal</w:t>
      </w:r>
      <w:r>
        <w:rPr>
          <w:spacing w:val="-19"/>
        </w:rPr>
        <w:t> </w:t>
      </w:r>
      <w:r>
        <w:rPr>
          <w:spacing w:val="-2"/>
        </w:rPr>
        <w:t>funciona</w:t>
      </w:r>
      <w:r>
        <w:rPr>
          <w:spacing w:val="-19"/>
        </w:rPr>
        <w:t> </w:t>
      </w:r>
      <w:r>
        <w:rPr>
          <w:spacing w:val="-2"/>
        </w:rPr>
        <w:t>y</w:t>
      </w:r>
      <w:r>
        <w:rPr>
          <w:spacing w:val="-19"/>
        </w:rPr>
        <w:t> </w:t>
      </w:r>
      <w:r>
        <w:rPr>
          <w:spacing w:val="-2"/>
        </w:rPr>
        <w:t>devuelve</w:t>
      </w:r>
      <w:r>
        <w:rPr>
          <w:spacing w:val="-19"/>
        </w:rPr>
        <w:t> </w:t>
      </w:r>
      <w:r>
        <w:rPr>
          <w:spacing w:val="-2"/>
        </w:rPr>
        <w:t>respuestas</w:t>
      </w:r>
      <w:r>
        <w:rPr>
          <w:spacing w:val="-19"/>
        </w:rPr>
        <w:t> </w:t>
      </w:r>
      <w:r>
        <w:rPr>
          <w:spacing w:val="-2"/>
        </w:rPr>
        <w:t>con</w:t>
      </w:r>
      <w:r>
        <w:rPr>
          <w:spacing w:val="-19"/>
        </w:rPr>
        <w:t> </w:t>
      </w:r>
      <w:r>
        <w:rPr>
          <w:spacing w:val="-2"/>
        </w:rPr>
        <w:t>fuentes.</w:t>
      </w:r>
      <w:r>
        <w:rPr>
          <w:spacing w:val="-19"/>
        </w:rPr>
        <w:t>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fiabilidad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la recuperación</w:t>
      </w:r>
      <w:r>
        <w:rPr>
          <w:spacing w:val="-22"/>
        </w:rPr>
        <w:t> </w:t>
      </w:r>
      <w:r>
        <w:rPr>
          <w:spacing w:val="-2"/>
        </w:rPr>
        <w:t>(grounding</w:t>
      </w:r>
      <w:r>
        <w:rPr>
          <w:spacing w:val="-22"/>
        </w:rPr>
        <w:t> </w:t>
      </w:r>
      <w:r>
        <w:rPr>
          <w:spacing w:val="-2"/>
        </w:rPr>
        <w:t>KG</w:t>
      </w:r>
      <w:r>
        <w:rPr>
          <w:rFonts w:ascii="Microsoft Sans Serif" w:hAnsi="Microsoft Sans Serif" w:eastAsia="Microsoft Sans Serif"/>
          <w:spacing w:val="-2"/>
        </w:rPr>
        <w:t>→</w:t>
      </w:r>
      <w:r>
        <w:rPr>
          <w:spacing w:val="-2"/>
        </w:rPr>
        <w:t>LLM)</w:t>
      </w:r>
      <w:r>
        <w:rPr>
          <w:spacing w:val="-22"/>
        </w:rPr>
        <w:t> </w:t>
      </w:r>
      <w:r>
        <w:rPr>
          <w:spacing w:val="-2"/>
        </w:rPr>
        <w:t>está</w:t>
      </w:r>
      <w:r>
        <w:rPr>
          <w:spacing w:val="-21"/>
        </w:rPr>
        <w:t> </w:t>
      </w:r>
      <w:r>
        <w:rPr>
          <w:spacing w:val="-2"/>
        </w:rPr>
        <w:t>sujeta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calidad</w:t>
      </w:r>
      <w:r>
        <w:rPr>
          <w:spacing w:val="-22"/>
        </w:rPr>
        <w:t> </w:t>
      </w:r>
      <w:r>
        <w:rPr>
          <w:spacing w:val="-2"/>
        </w:rPr>
        <w:t>y</w:t>
      </w:r>
      <w:r>
        <w:rPr>
          <w:spacing w:val="-22"/>
        </w:rPr>
        <w:t> </w:t>
      </w:r>
      <w:r>
        <w:rPr>
          <w:spacing w:val="-2"/>
        </w:rPr>
        <w:t>completitud</w:t>
      </w:r>
      <w:r>
        <w:rPr>
          <w:spacing w:val="-22"/>
        </w:rPr>
        <w:t> </w:t>
      </w:r>
      <w:r>
        <w:rPr>
          <w:spacing w:val="-2"/>
        </w:rPr>
        <w:t>del</w:t>
      </w:r>
      <w:r>
        <w:rPr>
          <w:spacing w:val="-21"/>
        </w:rPr>
        <w:t> </w:t>
      </w:r>
      <w:r>
        <w:rPr>
          <w:spacing w:val="-2"/>
        </w:rPr>
        <w:t>grafo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conocimiento</w:t>
      </w:r>
    </w:p>
    <w:p>
      <w:pPr>
        <w:pStyle w:val="BodyText"/>
        <w:spacing w:after="0" w:line="304" w:lineRule="auto"/>
        <w:sectPr>
          <w:pgSz w:w="11900" w:h="16840"/>
          <w:pgMar w:top="240" w:bottom="280" w:left="566" w:right="566"/>
        </w:sectPr>
      </w:pPr>
    </w:p>
    <w:p>
      <w:pPr>
        <w:pStyle w:val="BodyText"/>
        <w:spacing w:before="86"/>
        <w:ind w:left="34"/>
      </w:pPr>
      <w:r>
        <w:rPr>
          <w:spacing w:val="-2"/>
        </w:rPr>
        <w:t>cargado.</w:t>
      </w:r>
      <w:r>
        <w:rPr>
          <w:spacing w:val="-27"/>
        </w:rPr>
        <w:t> </w:t>
      </w:r>
      <w:r>
        <w:rPr>
          <w:spacing w:val="-2"/>
        </w:rPr>
        <w:t>Se</w:t>
      </w:r>
      <w:r>
        <w:rPr>
          <w:spacing w:val="-27"/>
        </w:rPr>
        <w:t> </w:t>
      </w:r>
      <w:r>
        <w:rPr>
          <w:spacing w:val="-2"/>
        </w:rPr>
        <w:t>incluye</w:t>
      </w:r>
      <w:r>
        <w:rPr>
          <w:spacing w:val="-27"/>
        </w:rPr>
        <w:t> </w:t>
      </w:r>
      <w:r>
        <w:rPr>
          <w:spacing w:val="-2"/>
        </w:rPr>
        <w:t>plan</w:t>
      </w:r>
      <w:r>
        <w:rPr>
          <w:spacing w:val="-27"/>
        </w:rPr>
        <w:t> </w:t>
      </w:r>
      <w:r>
        <w:rPr>
          <w:spacing w:val="-2"/>
        </w:rPr>
        <w:t>de</w:t>
      </w:r>
      <w:r>
        <w:rPr>
          <w:spacing w:val="-27"/>
        </w:rPr>
        <w:t> </w:t>
      </w:r>
      <w:r>
        <w:rPr>
          <w:spacing w:val="-2"/>
        </w:rPr>
        <w:t>mejora</w:t>
      </w:r>
      <w:r>
        <w:rPr>
          <w:spacing w:val="-26"/>
        </w:rPr>
        <w:t> </w:t>
      </w:r>
      <w:r>
        <w:rPr>
          <w:spacing w:val="-2"/>
        </w:rPr>
        <w:t>en</w:t>
      </w:r>
      <w:r>
        <w:rPr>
          <w:spacing w:val="-27"/>
        </w:rPr>
        <w:t> </w:t>
      </w:r>
      <w:r>
        <w:rPr>
          <w:spacing w:val="-2"/>
        </w:rPr>
        <w:t>§3,</w:t>
      </w:r>
      <w:r>
        <w:rPr>
          <w:spacing w:val="-27"/>
        </w:rPr>
        <w:t> </w:t>
      </w:r>
      <w:r>
        <w:rPr>
          <w:spacing w:val="-2"/>
        </w:rPr>
        <w:t>hito</w:t>
      </w:r>
      <w:r>
        <w:rPr>
          <w:spacing w:val="-27"/>
        </w:rPr>
        <w:t> </w:t>
      </w:r>
      <w:r>
        <w:rPr>
          <w:spacing w:val="-2"/>
        </w:rPr>
        <w:t>C-</w:t>
      </w:r>
      <w:r>
        <w:rPr>
          <w:spacing w:val="-5"/>
        </w:rPr>
        <w:t>1.</w:t>
      </w:r>
    </w:p>
    <w:p>
      <w:pPr>
        <w:spacing w:before="101"/>
        <w:ind w:left="34" w:right="0" w:firstLine="0"/>
        <w:jc w:val="left"/>
        <w:rPr>
          <w:sz w:val="24"/>
        </w:rPr>
      </w:pPr>
      <w:r>
        <w:rPr>
          <w:rFonts w:ascii="Trebuchet MS" w:hAnsi="Trebuchet MS"/>
          <w:i/>
          <w:spacing w:val="-2"/>
          <w:sz w:val="24"/>
        </w:rPr>
        <w:t>Evidencia:</w:t>
      </w:r>
      <w:r>
        <w:rPr>
          <w:rFonts w:ascii="Trebuchet MS" w:hAnsi="Trebuchet MS"/>
          <w:i/>
          <w:spacing w:val="43"/>
          <w:sz w:val="24"/>
        </w:rPr>
        <w:t> </w:t>
      </w:r>
      <w:r>
        <w:rPr>
          <w:rFonts w:ascii="Courier New" w:hAnsi="Courier New"/>
          <w:color w:val="942658"/>
          <w:spacing w:val="-2"/>
          <w:sz w:val="24"/>
        </w:rPr>
        <w:t>nb_02_agent_chat.ipynb</w:t>
      </w:r>
      <w:r>
        <w:rPr>
          <w:rFonts w:ascii="Courier New" w:hAnsi="Courier New"/>
          <w:color w:val="942658"/>
          <w:spacing w:val="-27"/>
          <w:sz w:val="24"/>
        </w:rPr>
        <w:t> </w:t>
      </w:r>
      <w:r>
        <w:rPr>
          <w:spacing w:val="-4"/>
          <w:sz w:val="24"/>
        </w:rPr>
        <w:t>T1–T4</w:t>
      </w:r>
    </w:p>
    <w:p>
      <w:pPr>
        <w:pStyle w:val="BodyText"/>
        <w:spacing w:before="58"/>
      </w:pPr>
    </w:p>
    <w:p>
      <w:pPr>
        <w:pStyle w:val="Heading2"/>
        <w:numPr>
          <w:ilvl w:val="1"/>
          <w:numId w:val="2"/>
        </w:numPr>
        <w:tabs>
          <w:tab w:pos="425" w:val="left" w:leader="none"/>
        </w:tabs>
        <w:spacing w:line="240" w:lineRule="auto" w:before="0" w:after="0"/>
        <w:ind w:left="425" w:right="0" w:hanging="391"/>
        <w:jc w:val="left"/>
      </w:pPr>
      <w:r>
        <w:rPr>
          <w:w w:val="85"/>
        </w:rPr>
        <w:t>—</w:t>
      </w:r>
      <w:r>
        <w:rPr>
          <w:spacing w:val="-3"/>
          <w:w w:val="85"/>
        </w:rPr>
        <w:t> </w:t>
      </w:r>
      <w:r>
        <w:rPr>
          <w:w w:val="85"/>
        </w:rPr>
        <w:t>Disponibilidad</w:t>
      </w:r>
      <w:r>
        <w:rPr>
          <w:spacing w:val="-3"/>
          <w:w w:val="85"/>
        </w:rPr>
        <w:t> </w:t>
      </w:r>
      <w:r>
        <w:rPr>
          <w:w w:val="85"/>
        </w:rPr>
        <w:t>LLM</w:t>
      </w:r>
      <w:r>
        <w:rPr>
          <w:spacing w:val="-2"/>
          <w:w w:val="85"/>
        </w:rPr>
        <w:t> </w:t>
      </w:r>
      <w:r>
        <w:rPr>
          <w:w w:val="85"/>
        </w:rPr>
        <w:t>y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entrenamiento/ajuste</w:t>
      </w:r>
    </w:p>
    <w:p>
      <w:pPr>
        <w:spacing w:before="75"/>
        <w:ind w:left="34" w:right="0" w:firstLine="0"/>
        <w:jc w:val="left"/>
        <w:rPr>
          <w:sz w:val="24"/>
        </w:rPr>
      </w:pPr>
      <w:r>
        <w:rPr>
          <w:rFonts w:ascii="Trebuchet MS" w:eastAsia="Trebuchet MS"/>
          <w:i/>
          <w:spacing w:val="-2"/>
          <w:sz w:val="24"/>
        </w:rPr>
        <w:t>Estado</w:t>
      </w:r>
      <w:r>
        <w:rPr>
          <w:rFonts w:ascii="Trebuchet MS" w:eastAsia="Trebuchet MS"/>
          <w:i/>
          <w:spacing w:val="-19"/>
          <w:sz w:val="24"/>
        </w:rPr>
        <w:t> </w:t>
      </w:r>
      <w:r>
        <w:rPr>
          <w:rFonts w:ascii="Trebuchet MS" w:eastAsia="Trebuchet MS"/>
          <w:i/>
          <w:spacing w:val="-2"/>
          <w:sz w:val="24"/>
        </w:rPr>
        <w:t>en</w:t>
      </w:r>
      <w:r>
        <w:rPr>
          <w:rFonts w:ascii="Trebuchet MS" w:eastAsia="Trebuchet MS"/>
          <w:i/>
          <w:spacing w:val="-18"/>
          <w:sz w:val="24"/>
        </w:rPr>
        <w:t> </w:t>
      </w:r>
      <w:r>
        <w:rPr>
          <w:rFonts w:ascii="Trebuchet MS" w:eastAsia="Trebuchet MS"/>
          <w:i/>
          <w:spacing w:val="-2"/>
          <w:sz w:val="24"/>
        </w:rPr>
        <w:t>matriz:</w:t>
      </w:r>
      <w:r>
        <w:rPr>
          <w:rFonts w:ascii="Trebuchet MS" w:eastAsia="Trebuchet MS"/>
          <w:i/>
          <w:spacing w:val="-17"/>
          <w:sz w:val="24"/>
        </w:rPr>
        <w:t> </w:t>
      </w:r>
      <w:r>
        <w:rPr>
          <w:rFonts w:ascii="Cambria" w:eastAsia="Cambria"/>
          <w:spacing w:val="-2"/>
          <w:w w:val="130"/>
          <w:sz w:val="28"/>
        </w:rPr>
        <w:t>🟡</w:t>
      </w:r>
      <w:r>
        <w:rPr>
          <w:rFonts w:ascii="Cambria" w:eastAsia="Cambria"/>
          <w:spacing w:val="-24"/>
          <w:w w:val="130"/>
          <w:sz w:val="28"/>
        </w:rPr>
        <w:t> </w:t>
      </w:r>
      <w:r>
        <w:rPr>
          <w:spacing w:val="-2"/>
          <w:sz w:val="24"/>
        </w:rPr>
        <w:t>Parcial</w:t>
      </w:r>
    </w:p>
    <w:p>
      <w:pPr>
        <w:pStyle w:val="BodyText"/>
        <w:spacing w:line="314" w:lineRule="auto" w:before="47"/>
        <w:ind w:left="34"/>
      </w:pPr>
      <w:r>
        <w:rPr>
          <w:rFonts w:ascii="Trebuchet MS" w:hAnsi="Trebuchet MS" w:eastAsia="Trebuchet MS"/>
          <w:i/>
          <w:spacing w:val="-2"/>
        </w:rPr>
        <w:t>Estado</w:t>
      </w:r>
      <w:r>
        <w:rPr>
          <w:rFonts w:ascii="Trebuchet MS" w:hAnsi="Trebuchet MS" w:eastAsia="Trebuchet MS"/>
          <w:i/>
          <w:spacing w:val="-24"/>
        </w:rPr>
        <w:t> </w:t>
      </w:r>
      <w:r>
        <w:rPr>
          <w:rFonts w:ascii="Trebuchet MS" w:hAnsi="Trebuchet MS" w:eastAsia="Trebuchet MS"/>
          <w:i/>
          <w:spacing w:val="-2"/>
        </w:rPr>
        <w:t>actual:</w:t>
      </w:r>
      <w:r>
        <w:rPr>
          <w:rFonts w:ascii="Trebuchet MS" w:hAnsi="Trebuchet MS" w:eastAsia="Trebuchet MS"/>
          <w:i/>
          <w:spacing w:val="-23"/>
        </w:rPr>
        <w:t> </w:t>
      </w:r>
      <w:r>
        <w:rPr>
          <w:rFonts w:ascii="Cambria" w:hAnsi="Cambria" w:eastAsia="Cambria"/>
          <w:spacing w:val="-2"/>
          <w:w w:val="135"/>
          <w:sz w:val="28"/>
        </w:rPr>
        <w:t>🟡</w:t>
      </w:r>
      <w:r>
        <w:rPr>
          <w:rFonts w:ascii="Cambria" w:hAnsi="Cambria" w:eastAsia="Cambria"/>
          <w:spacing w:val="-34"/>
          <w:w w:val="135"/>
          <w:sz w:val="28"/>
        </w:rPr>
        <w:t> </w:t>
      </w:r>
      <w:r>
        <w:rPr>
          <w:spacing w:val="-2"/>
        </w:rPr>
        <w:t>Parcial</w:t>
      </w:r>
      <w:r>
        <w:rPr>
          <w:spacing w:val="-25"/>
        </w:rPr>
        <w:t> </w:t>
      </w:r>
      <w:r>
        <w:rPr>
          <w:spacing w:val="-2"/>
        </w:rPr>
        <w:t>—</w:t>
      </w:r>
      <w:r>
        <w:rPr>
          <w:spacing w:val="-25"/>
        </w:rPr>
        <w:t> </w:t>
      </w:r>
      <w:r>
        <w:rPr>
          <w:spacing w:val="-2"/>
        </w:rPr>
        <w:t>integración</w:t>
      </w:r>
      <w:r>
        <w:rPr>
          <w:spacing w:val="-25"/>
        </w:rPr>
        <w:t> </w:t>
      </w:r>
      <w:r>
        <w:rPr>
          <w:spacing w:val="-2"/>
        </w:rPr>
        <w:t>con</w:t>
      </w:r>
      <w:r>
        <w:rPr>
          <w:spacing w:val="-25"/>
        </w:rPr>
        <w:t> </w:t>
      </w:r>
      <w:r>
        <w:rPr>
          <w:spacing w:val="-2"/>
        </w:rPr>
        <w:t>Gemini</w:t>
      </w:r>
      <w:r>
        <w:rPr>
          <w:spacing w:val="-25"/>
        </w:rPr>
        <w:t> </w:t>
      </w:r>
      <w:r>
        <w:rPr>
          <w:spacing w:val="-2"/>
        </w:rPr>
        <w:t>operativa.</w:t>
      </w:r>
      <w:r>
        <w:rPr>
          <w:spacing w:val="-25"/>
        </w:rPr>
        <w:t> </w:t>
      </w:r>
      <w:r>
        <w:rPr>
          <w:spacing w:val="-2"/>
        </w:rPr>
        <w:t>El</w:t>
      </w:r>
      <w:r>
        <w:rPr>
          <w:spacing w:val="-25"/>
        </w:rPr>
        <w:t> </w:t>
      </w:r>
      <w:r>
        <w:rPr>
          <w:spacing w:val="-2"/>
        </w:rPr>
        <w:t>ajuste</w:t>
      </w:r>
      <w:r>
        <w:rPr>
          <w:spacing w:val="-25"/>
        </w:rPr>
        <w:t> </w:t>
      </w:r>
      <w:r>
        <w:rPr>
          <w:spacing w:val="-2"/>
        </w:rPr>
        <w:t>específico</w:t>
      </w:r>
      <w:r>
        <w:rPr>
          <w:spacing w:val="-25"/>
        </w:rPr>
        <w:t> </w:t>
      </w:r>
      <w:r>
        <w:rPr>
          <w:spacing w:val="-2"/>
        </w:rPr>
        <w:t>al</w:t>
      </w:r>
      <w:r>
        <w:rPr>
          <w:spacing w:val="-25"/>
        </w:rPr>
        <w:t> </w:t>
      </w:r>
      <w:r>
        <w:rPr>
          <w:spacing w:val="-2"/>
        </w:rPr>
        <w:t>dominio</w:t>
      </w:r>
      <w:r>
        <w:rPr>
          <w:spacing w:val="-25"/>
        </w:rPr>
        <w:t> </w:t>
      </w:r>
      <w:r>
        <w:rPr>
          <w:spacing w:val="-2"/>
        </w:rPr>
        <w:t>(brigadas </w:t>
      </w:r>
      <w:r>
        <w:rPr/>
        <w:t>internacionales,</w:t>
      </w:r>
      <w:r>
        <w:rPr>
          <w:spacing w:val="-19"/>
        </w:rPr>
        <w:t> </w:t>
      </w:r>
      <w:r>
        <w:rPr/>
        <w:t>terminología</w:t>
      </w:r>
      <w:r>
        <w:rPr>
          <w:spacing w:val="-19"/>
        </w:rPr>
        <w:t> </w:t>
      </w:r>
      <w:r>
        <w:rPr/>
        <w:t>del</w:t>
      </w:r>
      <w:r>
        <w:rPr>
          <w:spacing w:val="-19"/>
        </w:rPr>
        <w:t> </w:t>
      </w:r>
      <w:r>
        <w:rPr/>
        <w:t>proyecto)</w:t>
      </w:r>
      <w:r>
        <w:rPr>
          <w:spacing w:val="-19"/>
        </w:rPr>
        <w:t> </w:t>
      </w:r>
      <w:r>
        <w:rPr/>
        <w:t>se</w:t>
      </w:r>
      <w:r>
        <w:rPr>
          <w:spacing w:val="-19"/>
        </w:rPr>
        <w:t> </w:t>
      </w:r>
      <w:r>
        <w:rPr/>
        <w:t>abordará</w:t>
      </w:r>
      <w:r>
        <w:rPr>
          <w:spacing w:val="-19"/>
        </w:rPr>
        <w:t> </w:t>
      </w:r>
      <w:r>
        <w:rPr/>
        <w:t>mediante</w:t>
      </w:r>
      <w:r>
        <w:rPr>
          <w:spacing w:val="-19"/>
        </w:rPr>
        <w:t> </w:t>
      </w:r>
      <w:r>
        <w:rPr/>
        <w:t>prompt</w:t>
      </w:r>
      <w:r>
        <w:rPr>
          <w:spacing w:val="-19"/>
        </w:rPr>
        <w:t> </w:t>
      </w:r>
      <w:r>
        <w:rPr/>
        <w:t>engineering</w:t>
      </w:r>
      <w:r>
        <w:rPr>
          <w:spacing w:val="-19"/>
        </w:rPr>
        <w:t> </w:t>
      </w:r>
      <w:r>
        <w:rPr/>
        <w:t>avanzado</w:t>
      </w:r>
      <w:r>
        <w:rPr>
          <w:spacing w:val="-19"/>
        </w:rPr>
        <w:t> </w:t>
      </w:r>
      <w:r>
        <w:rPr/>
        <w:t>y enriquecimiento</w:t>
      </w:r>
      <w:r>
        <w:rPr>
          <w:spacing w:val="-16"/>
        </w:rPr>
        <w:t> </w:t>
      </w:r>
      <w:r>
        <w:rPr/>
        <w:t>del</w:t>
      </w:r>
      <w:r>
        <w:rPr>
          <w:spacing w:val="-16"/>
        </w:rPr>
        <w:t> </w:t>
      </w:r>
      <w:r>
        <w:rPr/>
        <w:t>contexto</w:t>
      </w:r>
      <w:r>
        <w:rPr>
          <w:spacing w:val="-16"/>
        </w:rPr>
        <w:t> </w:t>
      </w:r>
      <w:r>
        <w:rPr/>
        <w:t>KG</w:t>
      </w:r>
      <w:r>
        <w:rPr>
          <w:spacing w:val="-16"/>
        </w:rPr>
        <w:t> </w:t>
      </w:r>
      <w:r>
        <w:rPr/>
        <w:t>(ver</w:t>
      </w:r>
      <w:r>
        <w:rPr>
          <w:spacing w:val="-16"/>
        </w:rPr>
        <w:t> </w:t>
      </w:r>
      <w:r>
        <w:rPr/>
        <w:t>§3,</w:t>
      </w:r>
      <w:r>
        <w:rPr>
          <w:spacing w:val="-16"/>
        </w:rPr>
        <w:t> </w:t>
      </w:r>
      <w:r>
        <w:rPr/>
        <w:t>hito</w:t>
      </w:r>
      <w:r>
        <w:rPr>
          <w:spacing w:val="-16"/>
        </w:rPr>
        <w:t> </w:t>
      </w:r>
      <w:r>
        <w:rPr/>
        <w:t>C-2).</w:t>
      </w:r>
    </w:p>
    <w:p>
      <w:pPr>
        <w:pStyle w:val="Heading2"/>
        <w:numPr>
          <w:ilvl w:val="1"/>
          <w:numId w:val="2"/>
        </w:numPr>
        <w:tabs>
          <w:tab w:pos="420" w:val="left" w:leader="none"/>
        </w:tabs>
        <w:spacing w:line="240" w:lineRule="auto" w:before="232" w:after="0"/>
        <w:ind w:left="420" w:right="0" w:hanging="386"/>
        <w:jc w:val="left"/>
      </w:pPr>
      <w:r>
        <w:rPr>
          <w:spacing w:val="-2"/>
          <w:w w:val="85"/>
        </w:rPr>
        <w:t>—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Integración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neuro-simbólica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(KG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+</w:t>
      </w:r>
      <w:r>
        <w:rPr>
          <w:spacing w:val="-13"/>
        </w:rPr>
        <w:t> </w:t>
      </w:r>
      <w:r>
        <w:rPr>
          <w:spacing w:val="-4"/>
          <w:w w:val="85"/>
        </w:rPr>
        <w:t>LLM)</w:t>
      </w:r>
    </w:p>
    <w:p>
      <w:pPr>
        <w:spacing w:before="75"/>
        <w:ind w:left="34" w:right="0" w:firstLine="0"/>
        <w:jc w:val="left"/>
        <w:rPr>
          <w:sz w:val="24"/>
        </w:rPr>
      </w:pPr>
      <w:r>
        <w:rPr>
          <w:rFonts w:ascii="Trebuchet MS" w:eastAsia="Trebuchet MS"/>
          <w:i/>
          <w:spacing w:val="-2"/>
          <w:sz w:val="24"/>
        </w:rPr>
        <w:t>Estado</w:t>
      </w:r>
      <w:r>
        <w:rPr>
          <w:rFonts w:ascii="Trebuchet MS" w:eastAsia="Trebuchet MS"/>
          <w:i/>
          <w:spacing w:val="-19"/>
          <w:sz w:val="24"/>
        </w:rPr>
        <w:t> </w:t>
      </w:r>
      <w:r>
        <w:rPr>
          <w:rFonts w:ascii="Trebuchet MS" w:eastAsia="Trebuchet MS"/>
          <w:i/>
          <w:spacing w:val="-2"/>
          <w:sz w:val="24"/>
        </w:rPr>
        <w:t>en</w:t>
      </w:r>
      <w:r>
        <w:rPr>
          <w:rFonts w:ascii="Trebuchet MS" w:eastAsia="Trebuchet MS"/>
          <w:i/>
          <w:spacing w:val="-18"/>
          <w:sz w:val="24"/>
        </w:rPr>
        <w:t> </w:t>
      </w:r>
      <w:r>
        <w:rPr>
          <w:rFonts w:ascii="Trebuchet MS" w:eastAsia="Trebuchet MS"/>
          <w:i/>
          <w:spacing w:val="-2"/>
          <w:sz w:val="24"/>
        </w:rPr>
        <w:t>matriz:</w:t>
      </w:r>
      <w:r>
        <w:rPr>
          <w:rFonts w:ascii="Trebuchet MS" w:eastAsia="Trebuchet MS"/>
          <w:i/>
          <w:spacing w:val="-17"/>
          <w:sz w:val="24"/>
        </w:rPr>
        <w:t> </w:t>
      </w:r>
      <w:r>
        <w:rPr>
          <w:rFonts w:ascii="Cambria" w:eastAsia="Cambria"/>
          <w:spacing w:val="-2"/>
          <w:w w:val="130"/>
          <w:sz w:val="28"/>
        </w:rPr>
        <w:t>🟡</w:t>
      </w:r>
      <w:r>
        <w:rPr>
          <w:rFonts w:ascii="Cambria" w:eastAsia="Cambria"/>
          <w:spacing w:val="-24"/>
          <w:w w:val="130"/>
          <w:sz w:val="28"/>
        </w:rPr>
        <w:t> </w:t>
      </w:r>
      <w:r>
        <w:rPr>
          <w:spacing w:val="-2"/>
          <w:sz w:val="24"/>
        </w:rPr>
        <w:t>Parcial</w:t>
      </w:r>
    </w:p>
    <w:p>
      <w:pPr>
        <w:pStyle w:val="BodyText"/>
        <w:spacing w:line="304" w:lineRule="auto" w:before="47"/>
        <w:ind w:left="34"/>
      </w:pPr>
      <w:r>
        <w:rPr>
          <w:rFonts w:ascii="Trebuchet MS" w:hAnsi="Trebuchet MS" w:eastAsia="Trebuchet MS"/>
          <w:i/>
          <w:spacing w:val="-2"/>
        </w:rPr>
        <w:t>Estado</w:t>
      </w:r>
      <w:r>
        <w:rPr>
          <w:rFonts w:ascii="Trebuchet MS" w:hAnsi="Trebuchet MS" w:eastAsia="Trebuchet MS"/>
          <w:i/>
          <w:spacing w:val="-21"/>
        </w:rPr>
        <w:t> </w:t>
      </w:r>
      <w:r>
        <w:rPr>
          <w:rFonts w:ascii="Trebuchet MS" w:hAnsi="Trebuchet MS" w:eastAsia="Trebuchet MS"/>
          <w:i/>
          <w:spacing w:val="-2"/>
        </w:rPr>
        <w:t>actual:</w:t>
      </w:r>
      <w:r>
        <w:rPr>
          <w:rFonts w:ascii="Trebuchet MS" w:hAnsi="Trebuchet MS" w:eastAsia="Trebuchet MS"/>
          <w:i/>
          <w:spacing w:val="-20"/>
        </w:rPr>
        <w:t> </w:t>
      </w:r>
      <w:r>
        <w:rPr>
          <w:rFonts w:ascii="Cambria" w:hAnsi="Cambria" w:eastAsia="Cambria"/>
          <w:spacing w:val="-2"/>
          <w:w w:val="125"/>
          <w:sz w:val="28"/>
        </w:rPr>
        <w:t>🟡</w:t>
      </w:r>
      <w:r>
        <w:rPr>
          <w:rFonts w:ascii="Cambria" w:hAnsi="Cambria" w:eastAsia="Cambria"/>
          <w:spacing w:val="-24"/>
          <w:w w:val="125"/>
          <w:sz w:val="28"/>
        </w:rPr>
        <w:t> </w:t>
      </w:r>
      <w:r>
        <w:rPr>
          <w:spacing w:val="-2"/>
        </w:rPr>
        <w:t>Parcial</w:t>
      </w:r>
      <w:r>
        <w:rPr>
          <w:spacing w:val="-21"/>
        </w:rPr>
        <w:t> </w:t>
      </w:r>
      <w:r>
        <w:rPr>
          <w:spacing w:val="-2"/>
          <w:w w:val="95"/>
        </w:rPr>
        <w:t>—</w:t>
      </w:r>
      <w:r>
        <w:rPr>
          <w:spacing w:val="-18"/>
          <w:w w:val="95"/>
        </w:rPr>
        <w:t>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arquitectura</w:t>
      </w:r>
      <w:r>
        <w:rPr>
          <w:spacing w:val="-21"/>
        </w:rPr>
        <w:t> </w:t>
      </w:r>
      <w:r>
        <w:rPr>
          <w:spacing w:val="-2"/>
        </w:rPr>
        <w:t>es</w:t>
      </w:r>
      <w:r>
        <w:rPr>
          <w:spacing w:val="-21"/>
        </w:rPr>
        <w:t> </w:t>
      </w:r>
      <w:r>
        <w:rPr>
          <w:spacing w:val="-2"/>
        </w:rPr>
        <w:t>neuro-simbólica</w:t>
      </w:r>
      <w:r>
        <w:rPr>
          <w:spacing w:val="-21"/>
        </w:rPr>
        <w:t> </w:t>
      </w:r>
      <w:r>
        <w:rPr>
          <w:spacing w:val="-2"/>
        </w:rPr>
        <w:t>(Neo4j</w:t>
      </w:r>
      <w:r>
        <w:rPr>
          <w:spacing w:val="-21"/>
        </w:rPr>
        <w:t> </w:t>
      </w:r>
      <w:r>
        <w:rPr>
          <w:spacing w:val="-2"/>
          <w:w w:val="95"/>
        </w:rPr>
        <w:t>+</w:t>
      </w:r>
      <w:r>
        <w:rPr>
          <w:spacing w:val="-18"/>
          <w:w w:val="95"/>
        </w:rPr>
        <w:t> </w:t>
      </w:r>
      <w:r>
        <w:rPr>
          <w:spacing w:val="-2"/>
        </w:rPr>
        <w:t>SPARQL</w:t>
      </w:r>
      <w:r>
        <w:rPr>
          <w:spacing w:val="-21"/>
        </w:rPr>
        <w:t> </w:t>
      </w:r>
      <w:r>
        <w:rPr>
          <w:spacing w:val="-2"/>
          <w:w w:val="95"/>
        </w:rPr>
        <w:t>+</w:t>
      </w:r>
      <w:r>
        <w:rPr>
          <w:spacing w:val="-18"/>
          <w:w w:val="95"/>
        </w:rPr>
        <w:t> </w:t>
      </w:r>
      <w:r>
        <w:rPr>
          <w:spacing w:val="-2"/>
        </w:rPr>
        <w:t>Gemini).</w:t>
      </w:r>
      <w:r>
        <w:rPr>
          <w:spacing w:val="-21"/>
        </w:rPr>
        <w:t> </w:t>
      </w:r>
      <w:r>
        <w:rPr>
          <w:spacing w:val="-2"/>
        </w:rPr>
        <w:t>La </w:t>
      </w:r>
      <w:r>
        <w:rPr>
          <w:w w:val="95"/>
        </w:rPr>
        <w:t>efectividad</w:t>
      </w:r>
      <w:r>
        <w:rPr>
          <w:spacing w:val="6"/>
        </w:rPr>
        <w:t> </w:t>
      </w:r>
      <w:r>
        <w:rPr>
          <w:w w:val="95"/>
        </w:rPr>
        <w:t>end-to-end</w:t>
      </w:r>
      <w:r>
        <w:rPr>
          <w:spacing w:val="7"/>
        </w:rPr>
        <w:t> </w:t>
      </w:r>
      <w:r>
        <w:rPr>
          <w:w w:val="95"/>
        </w:rPr>
        <w:t>mejorará</w:t>
      </w:r>
      <w:r>
        <w:rPr>
          <w:spacing w:val="7"/>
        </w:rPr>
        <w:t> </w:t>
      </w:r>
      <w:r>
        <w:rPr>
          <w:w w:val="95"/>
        </w:rPr>
        <w:t>proporcionalmente</w:t>
      </w:r>
      <w:r>
        <w:rPr>
          <w:spacing w:val="7"/>
        </w:rPr>
        <w:t> </w:t>
      </w:r>
      <w:r>
        <w:rPr>
          <w:w w:val="95"/>
        </w:rPr>
        <w:t>al</w:t>
      </w:r>
      <w:r>
        <w:rPr>
          <w:spacing w:val="7"/>
        </w:rPr>
        <w:t> </w:t>
      </w:r>
      <w:r>
        <w:rPr>
          <w:w w:val="95"/>
        </w:rPr>
        <w:t>enriquecimiento</w:t>
      </w:r>
      <w:r>
        <w:rPr>
          <w:spacing w:val="6"/>
        </w:rPr>
        <w:t> </w:t>
      </w:r>
      <w:r>
        <w:rPr>
          <w:w w:val="95"/>
        </w:rPr>
        <w:t>del</w:t>
      </w:r>
      <w:r>
        <w:rPr>
          <w:spacing w:val="7"/>
        </w:rPr>
        <w:t> </w:t>
      </w:r>
      <w:r>
        <w:rPr>
          <w:w w:val="95"/>
        </w:rPr>
        <w:t>KG</w:t>
      </w:r>
      <w:r>
        <w:rPr>
          <w:spacing w:val="7"/>
        </w:rPr>
        <w:t> </w:t>
      </w:r>
      <w:r>
        <w:rPr>
          <w:w w:val="95"/>
        </w:rPr>
        <w:t>(hitos</w:t>
      </w:r>
      <w:r>
        <w:rPr>
          <w:spacing w:val="7"/>
        </w:rPr>
        <w:t> </w:t>
      </w:r>
      <w:r>
        <w:rPr>
          <w:w w:val="95"/>
        </w:rPr>
        <w:t>A-1</w:t>
      </w:r>
      <w:r>
        <w:rPr>
          <w:spacing w:val="7"/>
        </w:rPr>
        <w:t> </w:t>
      </w:r>
      <w:r>
        <w:rPr>
          <w:w w:val="95"/>
        </w:rPr>
        <w:t>y</w:t>
      </w:r>
      <w:r>
        <w:rPr>
          <w:spacing w:val="6"/>
        </w:rPr>
        <w:t> </w:t>
      </w:r>
      <w:r>
        <w:rPr>
          <w:w w:val="95"/>
        </w:rPr>
        <w:t>C-</w:t>
      </w:r>
      <w:r>
        <w:rPr>
          <w:spacing w:val="-5"/>
          <w:w w:val="90"/>
        </w:rPr>
        <w:t>1).</w:t>
      </w:r>
    </w:p>
    <w:p>
      <w:pPr>
        <w:pStyle w:val="Heading2"/>
        <w:numPr>
          <w:ilvl w:val="1"/>
          <w:numId w:val="2"/>
        </w:numPr>
        <w:tabs>
          <w:tab w:pos="436" w:val="left" w:leader="none"/>
        </w:tabs>
        <w:spacing w:line="240" w:lineRule="auto" w:before="261" w:after="0"/>
        <w:ind w:left="436" w:right="0" w:hanging="402"/>
        <w:jc w:val="left"/>
      </w:pPr>
      <w:r>
        <w:rPr>
          <w:w w:val="85"/>
        </w:rPr>
        <w:t>—</w:t>
      </w:r>
      <w:r>
        <w:rPr>
          <w:spacing w:val="-8"/>
        </w:rPr>
        <w:t> </w:t>
      </w:r>
      <w:r>
        <w:rPr>
          <w:w w:val="85"/>
        </w:rPr>
        <w:t>Trazabilidad</w:t>
      </w:r>
      <w:r>
        <w:rPr>
          <w:spacing w:val="-7"/>
        </w:rPr>
        <w:t> </w:t>
      </w:r>
      <w:r>
        <w:rPr>
          <w:w w:val="85"/>
        </w:rPr>
        <w:t>/</w:t>
      </w:r>
      <w:r>
        <w:rPr>
          <w:spacing w:val="-7"/>
        </w:rPr>
        <w:t> </w:t>
      </w:r>
      <w:r>
        <w:rPr>
          <w:w w:val="85"/>
        </w:rPr>
        <w:t>source</w:t>
      </w:r>
      <w:r>
        <w:rPr>
          <w:spacing w:val="-7"/>
        </w:rPr>
        <w:t> </w:t>
      </w:r>
      <w:r>
        <w:rPr>
          <w:w w:val="85"/>
        </w:rPr>
        <w:t>chips</w:t>
      </w:r>
      <w:r>
        <w:rPr>
          <w:spacing w:val="-7"/>
        </w:rPr>
        <w:t> </w:t>
      </w:r>
      <w:r>
        <w:rPr>
          <w:w w:val="85"/>
        </w:rPr>
        <w:t>en</w:t>
      </w:r>
      <w:r>
        <w:rPr>
          <w:spacing w:val="-7"/>
        </w:rPr>
        <w:t> </w:t>
      </w:r>
      <w:r>
        <w:rPr>
          <w:spacing w:val="-5"/>
          <w:w w:val="85"/>
        </w:rPr>
        <w:t>UI</w:t>
      </w:r>
    </w:p>
    <w:p>
      <w:pPr>
        <w:spacing w:line="391" w:lineRule="exact" w:before="46"/>
        <w:ind w:left="34" w:right="0" w:firstLine="0"/>
        <w:jc w:val="left"/>
        <w:rPr>
          <w:rFonts w:ascii="MingLiU_HKSCS-ExtB" w:hAnsi="MingLiU_HKSCS-ExtB"/>
          <w:sz w:val="28"/>
        </w:rPr>
      </w:pPr>
      <w:r>
        <w:rPr>
          <w:rFonts w:ascii="Trebuchet MS" w:hAnsi="Trebuchet MS"/>
          <w:i/>
          <w:spacing w:val="-8"/>
          <w:sz w:val="24"/>
        </w:rPr>
        <w:t>Estado</w:t>
      </w:r>
      <w:r>
        <w:rPr>
          <w:rFonts w:ascii="Trebuchet MS" w:hAnsi="Trebuchet MS"/>
          <w:i/>
          <w:spacing w:val="-17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en</w:t>
      </w:r>
      <w:r>
        <w:rPr>
          <w:rFonts w:ascii="Trebuchet MS" w:hAnsi="Trebuchet MS"/>
          <w:i/>
          <w:spacing w:val="-16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matriz:</w:t>
      </w:r>
      <w:r>
        <w:rPr>
          <w:rFonts w:ascii="Trebuchet MS" w:hAnsi="Trebuchet MS"/>
          <w:i/>
          <w:spacing w:val="-15"/>
          <w:sz w:val="24"/>
        </w:rPr>
        <w:t> </w:t>
      </w:r>
      <w:r>
        <w:rPr>
          <w:rFonts w:ascii="MingLiU_HKSCS-ExtB" w:hAnsi="MingLiU_HKSCS-ExtB"/>
          <w:spacing w:val="-10"/>
          <w:sz w:val="28"/>
        </w:rPr>
        <w:t>❌</w:t>
      </w:r>
    </w:p>
    <w:p>
      <w:pPr>
        <w:spacing w:line="391" w:lineRule="exact" w:before="0"/>
        <w:ind w:left="34" w:right="0" w:firstLine="0"/>
        <w:jc w:val="left"/>
        <w:rPr>
          <w:sz w:val="24"/>
        </w:rPr>
      </w:pPr>
      <w:r>
        <w:rPr>
          <w:rFonts w:ascii="Trebuchet MS" w:hAnsi="Trebuchet MS"/>
          <w:i/>
          <w:spacing w:val="-4"/>
          <w:sz w:val="24"/>
        </w:rPr>
        <w:t>Estado</w:t>
      </w:r>
      <w:r>
        <w:rPr>
          <w:rFonts w:ascii="Trebuchet MS" w:hAnsi="Trebuchet MS"/>
          <w:i/>
          <w:spacing w:val="-26"/>
          <w:sz w:val="24"/>
        </w:rPr>
        <w:t> </w:t>
      </w:r>
      <w:r>
        <w:rPr>
          <w:rFonts w:ascii="Trebuchet MS" w:hAnsi="Trebuchet MS"/>
          <w:i/>
          <w:spacing w:val="-4"/>
          <w:sz w:val="24"/>
        </w:rPr>
        <w:t>actual:</w:t>
      </w:r>
      <w:r>
        <w:rPr>
          <w:rFonts w:ascii="Trebuchet MS" w:hAnsi="Trebuchet MS"/>
          <w:i/>
          <w:spacing w:val="-24"/>
          <w:sz w:val="24"/>
        </w:rPr>
        <w:t> </w:t>
      </w:r>
      <w:r>
        <w:rPr>
          <w:rFonts w:ascii="MingLiU_HKSCS-ExtB" w:hAnsi="MingLiU_HKSCS-ExtB"/>
          <w:spacing w:val="-4"/>
          <w:sz w:val="28"/>
        </w:rPr>
        <w:t>✅</w:t>
      </w:r>
      <w:r>
        <w:rPr>
          <w:rFonts w:ascii="MingLiU_HKSCS-ExtB" w:hAnsi="MingLiU_HKSCS-ExtB"/>
          <w:spacing w:val="-92"/>
          <w:sz w:val="28"/>
        </w:rPr>
        <w:t> </w:t>
      </w:r>
      <w:r>
        <w:rPr>
          <w:b/>
          <w:spacing w:val="-4"/>
          <w:sz w:val="24"/>
        </w:rPr>
        <w:t>Implementado.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Source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chips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visibles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cada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respuesta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asistente.</w:t>
      </w:r>
    </w:p>
    <w:p>
      <w:pPr>
        <w:pStyle w:val="Heading2"/>
        <w:numPr>
          <w:ilvl w:val="1"/>
          <w:numId w:val="2"/>
        </w:numPr>
        <w:tabs>
          <w:tab w:pos="420" w:val="left" w:leader="none"/>
        </w:tabs>
        <w:spacing w:line="240" w:lineRule="auto" w:before="263" w:after="0"/>
        <w:ind w:left="420" w:right="0" w:hanging="386"/>
        <w:jc w:val="left"/>
      </w:pPr>
      <w:r>
        <w:rPr>
          <w:w w:val="85"/>
        </w:rPr>
        <w:t>—</w:t>
      </w:r>
      <w:r>
        <w:rPr>
          <w:spacing w:val="-2"/>
          <w:w w:val="85"/>
        </w:rPr>
        <w:t> </w:t>
      </w:r>
      <w:r>
        <w:rPr>
          <w:w w:val="85"/>
        </w:rPr>
        <w:t>Indicador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confianza</w:t>
      </w:r>
      <w:r>
        <w:rPr>
          <w:spacing w:val="-2"/>
          <w:w w:val="85"/>
        </w:rPr>
        <w:t> </w:t>
      </w:r>
      <w:r>
        <w:rPr>
          <w:w w:val="85"/>
        </w:rPr>
        <w:t>en</w:t>
      </w:r>
      <w:r>
        <w:rPr>
          <w:spacing w:val="-2"/>
          <w:w w:val="85"/>
        </w:rPr>
        <w:t> </w:t>
      </w:r>
      <w:r>
        <w:rPr>
          <w:spacing w:val="-5"/>
          <w:w w:val="85"/>
        </w:rPr>
        <w:t>UI</w:t>
      </w:r>
    </w:p>
    <w:p>
      <w:pPr>
        <w:spacing w:line="391" w:lineRule="exact" w:before="61"/>
        <w:ind w:left="34" w:right="0" w:firstLine="0"/>
        <w:jc w:val="left"/>
        <w:rPr>
          <w:rFonts w:ascii="MingLiU_HKSCS-ExtB" w:hAnsi="MingLiU_HKSCS-ExtB"/>
          <w:sz w:val="28"/>
        </w:rPr>
      </w:pPr>
      <w:r>
        <w:rPr>
          <w:rFonts w:ascii="Trebuchet MS" w:hAnsi="Trebuchet MS"/>
          <w:i/>
          <w:spacing w:val="-8"/>
          <w:sz w:val="24"/>
        </w:rPr>
        <w:t>Estado</w:t>
      </w:r>
      <w:r>
        <w:rPr>
          <w:rFonts w:ascii="Trebuchet MS" w:hAnsi="Trebuchet MS"/>
          <w:i/>
          <w:spacing w:val="-17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en</w:t>
      </w:r>
      <w:r>
        <w:rPr>
          <w:rFonts w:ascii="Trebuchet MS" w:hAnsi="Trebuchet MS"/>
          <w:i/>
          <w:spacing w:val="-16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matriz:</w:t>
      </w:r>
      <w:r>
        <w:rPr>
          <w:rFonts w:ascii="Trebuchet MS" w:hAnsi="Trebuchet MS"/>
          <w:i/>
          <w:spacing w:val="-15"/>
          <w:sz w:val="24"/>
        </w:rPr>
        <w:t> </w:t>
      </w:r>
      <w:r>
        <w:rPr>
          <w:rFonts w:ascii="MingLiU_HKSCS-ExtB" w:hAnsi="MingLiU_HKSCS-ExtB"/>
          <w:spacing w:val="-10"/>
          <w:sz w:val="28"/>
        </w:rPr>
        <w:t>❌</w:t>
      </w:r>
    </w:p>
    <w:p>
      <w:pPr>
        <w:spacing w:line="254" w:lineRule="auto" w:before="0"/>
        <w:ind w:left="34" w:right="0" w:firstLine="0"/>
        <w:jc w:val="left"/>
        <w:rPr>
          <w:sz w:val="24"/>
        </w:rPr>
      </w:pPr>
      <w:r>
        <w:rPr>
          <w:rFonts w:ascii="Trebuchet MS" w:hAnsi="Trebuchet MS"/>
          <w:i/>
          <w:spacing w:val="-4"/>
          <w:sz w:val="24"/>
        </w:rPr>
        <w:t>Estado</w:t>
      </w:r>
      <w:r>
        <w:rPr>
          <w:rFonts w:ascii="Trebuchet MS" w:hAnsi="Trebuchet MS"/>
          <w:i/>
          <w:spacing w:val="-22"/>
          <w:sz w:val="24"/>
        </w:rPr>
        <w:t> </w:t>
      </w:r>
      <w:r>
        <w:rPr>
          <w:rFonts w:ascii="Trebuchet MS" w:hAnsi="Trebuchet MS"/>
          <w:i/>
          <w:spacing w:val="-4"/>
          <w:sz w:val="24"/>
        </w:rPr>
        <w:t>actual:</w:t>
      </w:r>
      <w:r>
        <w:rPr>
          <w:rFonts w:ascii="Trebuchet MS" w:hAnsi="Trebuchet MS"/>
          <w:i/>
          <w:spacing w:val="-21"/>
          <w:sz w:val="24"/>
        </w:rPr>
        <w:t> </w:t>
      </w:r>
      <w:r>
        <w:rPr>
          <w:rFonts w:ascii="MingLiU_HKSCS-ExtB" w:hAnsi="MingLiU_HKSCS-ExtB"/>
          <w:spacing w:val="-4"/>
          <w:sz w:val="28"/>
        </w:rPr>
        <w:t>✅</w:t>
      </w:r>
      <w:r>
        <w:rPr>
          <w:rFonts w:ascii="MingLiU_HKSCS-ExtB" w:hAnsi="MingLiU_HKSCS-ExtB"/>
          <w:spacing w:val="-89"/>
          <w:sz w:val="28"/>
        </w:rPr>
        <w:t> </w:t>
      </w:r>
      <w:r>
        <w:rPr>
          <w:b/>
          <w:spacing w:val="-4"/>
          <w:sz w:val="24"/>
        </w:rPr>
        <w:t>Implementado.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Porcentaje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confianza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mostrado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bajo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cada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respuesta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cuando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el </w:t>
      </w:r>
      <w:r>
        <w:rPr>
          <w:sz w:val="24"/>
        </w:rPr>
        <w:t>backend lo provee.</w:t>
      </w:r>
    </w:p>
    <w:p>
      <w:pPr>
        <w:pStyle w:val="BodyText"/>
        <w:spacing w:before="33"/>
      </w:pPr>
    </w:p>
    <w:p>
      <w:pPr>
        <w:pStyle w:val="Heading2"/>
        <w:numPr>
          <w:ilvl w:val="1"/>
          <w:numId w:val="2"/>
        </w:numPr>
        <w:tabs>
          <w:tab w:pos="419" w:val="left" w:leader="none"/>
        </w:tabs>
        <w:spacing w:line="240" w:lineRule="auto" w:before="0" w:after="0"/>
        <w:ind w:left="419" w:right="0" w:hanging="385"/>
        <w:jc w:val="left"/>
      </w:pPr>
      <w:r>
        <w:rPr>
          <w:w w:val="85"/>
        </w:rPr>
        <w:t>—</w:t>
      </w:r>
      <w:r>
        <w:rPr>
          <w:spacing w:val="-8"/>
          <w:w w:val="85"/>
        </w:rPr>
        <w:t> </w:t>
      </w:r>
      <w:r>
        <w:rPr>
          <w:w w:val="85"/>
        </w:rPr>
        <w:t>Historial</w:t>
      </w:r>
      <w:r>
        <w:rPr>
          <w:spacing w:val="-7"/>
          <w:w w:val="85"/>
        </w:rPr>
        <w:t> </w:t>
      </w:r>
      <w:r>
        <w:rPr>
          <w:w w:val="85"/>
        </w:rPr>
        <w:t>/</w:t>
      </w:r>
      <w:r>
        <w:rPr>
          <w:spacing w:val="-7"/>
          <w:w w:val="85"/>
        </w:rPr>
        <w:t> </w:t>
      </w:r>
      <w:r>
        <w:rPr>
          <w:w w:val="85"/>
        </w:rPr>
        <w:t>reiniciar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sesión</w:t>
      </w:r>
    </w:p>
    <w:p>
      <w:pPr>
        <w:spacing w:line="391" w:lineRule="exact" w:before="45"/>
        <w:ind w:left="34" w:right="0" w:firstLine="0"/>
        <w:jc w:val="left"/>
        <w:rPr>
          <w:rFonts w:ascii="MingLiU_HKSCS-ExtB" w:hAnsi="MingLiU_HKSCS-ExtB"/>
          <w:sz w:val="28"/>
        </w:rPr>
      </w:pPr>
      <w:r>
        <w:rPr>
          <w:rFonts w:ascii="Trebuchet MS" w:hAnsi="Trebuchet MS"/>
          <w:i/>
          <w:spacing w:val="-8"/>
          <w:sz w:val="24"/>
        </w:rPr>
        <w:t>Estado</w:t>
      </w:r>
      <w:r>
        <w:rPr>
          <w:rFonts w:ascii="Trebuchet MS" w:hAnsi="Trebuchet MS"/>
          <w:i/>
          <w:spacing w:val="-17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en</w:t>
      </w:r>
      <w:r>
        <w:rPr>
          <w:rFonts w:ascii="Trebuchet MS" w:hAnsi="Trebuchet MS"/>
          <w:i/>
          <w:spacing w:val="-16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matriz:</w:t>
      </w:r>
      <w:r>
        <w:rPr>
          <w:rFonts w:ascii="Trebuchet MS" w:hAnsi="Trebuchet MS"/>
          <w:i/>
          <w:spacing w:val="-15"/>
          <w:sz w:val="24"/>
        </w:rPr>
        <w:t> </w:t>
      </w:r>
      <w:r>
        <w:rPr>
          <w:rFonts w:ascii="MingLiU_HKSCS-ExtB" w:hAnsi="MingLiU_HKSCS-ExtB"/>
          <w:spacing w:val="-10"/>
          <w:sz w:val="28"/>
        </w:rPr>
        <w:t>❌</w:t>
      </w:r>
    </w:p>
    <w:p>
      <w:pPr>
        <w:spacing w:line="391" w:lineRule="exact" w:before="0"/>
        <w:ind w:left="34" w:right="0" w:firstLine="0"/>
        <w:jc w:val="left"/>
        <w:rPr>
          <w:sz w:val="24"/>
        </w:rPr>
      </w:pPr>
      <w:r>
        <w:rPr>
          <w:rFonts w:ascii="Trebuchet MS" w:hAnsi="Trebuchet MS"/>
          <w:i/>
          <w:spacing w:val="-6"/>
          <w:sz w:val="24"/>
        </w:rPr>
        <w:t>Estado</w:t>
      </w:r>
      <w:r>
        <w:rPr>
          <w:rFonts w:ascii="Trebuchet MS" w:hAnsi="Trebuchet MS"/>
          <w:i/>
          <w:spacing w:val="-26"/>
          <w:sz w:val="24"/>
        </w:rPr>
        <w:t> </w:t>
      </w:r>
      <w:r>
        <w:rPr>
          <w:rFonts w:ascii="Trebuchet MS" w:hAnsi="Trebuchet MS"/>
          <w:i/>
          <w:spacing w:val="-6"/>
          <w:sz w:val="24"/>
        </w:rPr>
        <w:t>actual:</w:t>
      </w:r>
      <w:r>
        <w:rPr>
          <w:rFonts w:ascii="Trebuchet MS" w:hAnsi="Trebuchet MS"/>
          <w:i/>
          <w:spacing w:val="-25"/>
          <w:sz w:val="24"/>
        </w:rPr>
        <w:t> </w:t>
      </w:r>
      <w:r>
        <w:rPr>
          <w:rFonts w:ascii="MingLiU_HKSCS-ExtB" w:hAnsi="MingLiU_HKSCS-ExtB"/>
          <w:spacing w:val="-6"/>
          <w:sz w:val="28"/>
        </w:rPr>
        <w:t>✅</w:t>
      </w:r>
      <w:r>
        <w:rPr>
          <w:rFonts w:ascii="MingLiU_HKSCS-ExtB" w:hAnsi="MingLiU_HKSCS-ExtB"/>
          <w:spacing w:val="-92"/>
          <w:sz w:val="28"/>
        </w:rPr>
        <w:t> </w:t>
      </w:r>
      <w:r>
        <w:rPr>
          <w:b/>
          <w:spacing w:val="-6"/>
          <w:sz w:val="24"/>
        </w:rPr>
        <w:t>Implementado.</w:t>
      </w:r>
      <w:r>
        <w:rPr>
          <w:b/>
          <w:spacing w:val="-23"/>
          <w:sz w:val="24"/>
        </w:rPr>
        <w:t> </w:t>
      </w:r>
      <w:r>
        <w:rPr>
          <w:spacing w:val="-6"/>
          <w:sz w:val="24"/>
        </w:rPr>
        <w:t>Botón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"Nou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fil"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reinicia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hilo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conversacional.</w:t>
      </w:r>
    </w:p>
    <w:p>
      <w:pPr>
        <w:pStyle w:val="Heading2"/>
        <w:numPr>
          <w:ilvl w:val="1"/>
          <w:numId w:val="2"/>
        </w:numPr>
        <w:tabs>
          <w:tab w:pos="410" w:val="left" w:leader="none"/>
        </w:tabs>
        <w:spacing w:line="240" w:lineRule="auto" w:before="264" w:after="0"/>
        <w:ind w:left="410" w:right="0" w:hanging="376"/>
        <w:jc w:val="left"/>
      </w:pPr>
      <w:r>
        <w:rPr>
          <w:w w:val="85"/>
        </w:rPr>
        <w:t>—</w:t>
      </w:r>
      <w:r>
        <w:rPr>
          <w:spacing w:val="-7"/>
        </w:rPr>
        <w:t> </w:t>
      </w:r>
      <w:r>
        <w:rPr>
          <w:w w:val="85"/>
        </w:rPr>
        <w:t>Métricas</w:t>
      </w:r>
      <w:r>
        <w:rPr>
          <w:spacing w:val="-7"/>
        </w:rPr>
        <w:t> </w:t>
      </w:r>
      <w:r>
        <w:rPr>
          <w:w w:val="85"/>
        </w:rPr>
        <w:t>de</w:t>
      </w:r>
      <w:r>
        <w:rPr>
          <w:spacing w:val="-7"/>
        </w:rPr>
        <w:t> </w:t>
      </w:r>
      <w:r>
        <w:rPr>
          <w:w w:val="85"/>
        </w:rPr>
        <w:t>rendimiento</w:t>
      </w:r>
      <w:r>
        <w:rPr>
          <w:spacing w:val="-7"/>
        </w:rPr>
        <w:t> </w:t>
      </w:r>
      <w:r>
        <w:rPr>
          <w:spacing w:val="-2"/>
          <w:w w:val="85"/>
        </w:rPr>
        <w:t>(tiempo)</w:t>
      </w:r>
    </w:p>
    <w:p>
      <w:pPr>
        <w:spacing w:line="391" w:lineRule="exact" w:before="61"/>
        <w:ind w:left="34" w:right="0" w:firstLine="0"/>
        <w:jc w:val="left"/>
        <w:rPr>
          <w:rFonts w:ascii="MingLiU_HKSCS-ExtB" w:hAnsi="MingLiU_HKSCS-ExtB"/>
          <w:sz w:val="28"/>
        </w:rPr>
      </w:pPr>
      <w:r>
        <w:rPr>
          <w:rFonts w:ascii="Trebuchet MS" w:hAnsi="Trebuchet MS"/>
          <w:i/>
          <w:spacing w:val="-8"/>
          <w:sz w:val="24"/>
        </w:rPr>
        <w:t>Estado</w:t>
      </w:r>
      <w:r>
        <w:rPr>
          <w:rFonts w:ascii="Trebuchet MS" w:hAnsi="Trebuchet MS"/>
          <w:i/>
          <w:spacing w:val="-17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en</w:t>
      </w:r>
      <w:r>
        <w:rPr>
          <w:rFonts w:ascii="Trebuchet MS" w:hAnsi="Trebuchet MS"/>
          <w:i/>
          <w:spacing w:val="-16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matriz:</w:t>
      </w:r>
      <w:r>
        <w:rPr>
          <w:rFonts w:ascii="Trebuchet MS" w:hAnsi="Trebuchet MS"/>
          <w:i/>
          <w:spacing w:val="-15"/>
          <w:sz w:val="24"/>
        </w:rPr>
        <w:t> </w:t>
      </w:r>
      <w:r>
        <w:rPr>
          <w:rFonts w:ascii="MingLiU_HKSCS-ExtB" w:hAnsi="MingLiU_HKSCS-ExtB"/>
          <w:spacing w:val="-10"/>
          <w:sz w:val="28"/>
        </w:rPr>
        <w:t>✅</w:t>
      </w:r>
    </w:p>
    <w:p>
      <w:pPr>
        <w:spacing w:line="391" w:lineRule="exact" w:before="0"/>
        <w:ind w:left="34" w:right="0" w:firstLine="0"/>
        <w:jc w:val="left"/>
        <w:rPr>
          <w:sz w:val="24"/>
        </w:rPr>
      </w:pPr>
      <w:r>
        <w:rPr>
          <w:rFonts w:ascii="Trebuchet MS" w:hAnsi="Trebuchet MS"/>
          <w:i/>
          <w:spacing w:val="-2"/>
          <w:sz w:val="24"/>
        </w:rPr>
        <w:t>Estado</w:t>
      </w:r>
      <w:r>
        <w:rPr>
          <w:rFonts w:ascii="Trebuchet MS" w:hAnsi="Trebuchet MS"/>
          <w:i/>
          <w:spacing w:val="-20"/>
          <w:sz w:val="24"/>
        </w:rPr>
        <w:t> </w:t>
      </w:r>
      <w:r>
        <w:rPr>
          <w:rFonts w:ascii="Trebuchet MS" w:hAnsi="Trebuchet MS"/>
          <w:i/>
          <w:spacing w:val="-2"/>
          <w:sz w:val="24"/>
        </w:rPr>
        <w:t>actual:</w:t>
      </w:r>
      <w:r>
        <w:rPr>
          <w:rFonts w:ascii="Trebuchet MS" w:hAnsi="Trebuchet MS"/>
          <w:i/>
          <w:spacing w:val="-18"/>
          <w:sz w:val="24"/>
        </w:rPr>
        <w:t> </w:t>
      </w:r>
      <w:r>
        <w:rPr>
          <w:rFonts w:ascii="MingLiU_HKSCS-ExtB" w:hAnsi="MingLiU_HKSCS-ExtB"/>
          <w:spacing w:val="-2"/>
          <w:sz w:val="28"/>
        </w:rPr>
        <w:t>✅</w:t>
      </w:r>
      <w:r>
        <w:rPr>
          <w:rFonts w:ascii="MingLiU_HKSCS-ExtB" w:hAnsi="MingLiU_HKSCS-ExtB"/>
          <w:spacing w:val="-86"/>
          <w:sz w:val="28"/>
        </w:rPr>
        <w:t> </w:t>
      </w:r>
      <w:r>
        <w:rPr>
          <w:spacing w:val="-2"/>
          <w:sz w:val="24"/>
        </w:rPr>
        <w:t>Sin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cambios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requeridos.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381084</wp:posOffset>
                </wp:positionH>
                <wp:positionV relativeFrom="paragraph">
                  <wp:posOffset>138777</wp:posOffset>
                </wp:positionV>
                <wp:extent cx="6794500" cy="1968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-8" y="11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0.927348pt;width:535pt;height:1.55pt;mso-position-horizontal-relative:page;mso-position-vertical-relative:paragraph;z-index:-15724544;mso-wrap-distance-left:0;mso-wrap-distance-right:0" id="docshapegroup25" coordorigin="600,219" coordsize="10700,31">
                <v:rect style="position:absolute;left:600;top:218;width:10700;height:15" id="docshape26" filled="true" fillcolor="#999999" stroked="false">
                  <v:fill type="solid"/>
                </v:rect>
                <v:shape style="position:absolute;left:600;top:218;width:10700;height:30" id="docshape27" coordorigin="600,219" coordsize="10700,30" path="m11300,219l11285,234,600,234,600,249,11285,249,11300,249,11300,234,11300,219xe" filled="true" fillcolor="#ededed" stroked="false">
                  <v:path arrowok="t"/>
                  <v:fill type="solid"/>
                </v:shape>
                <v:shape style="position:absolute;left:600;top:218;width:15;height:31" id="docshape28" coordorigin="600,219" coordsize="15,31" path="m600,249l600,219,615,219,615,234,600,24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5"/>
      </w:pP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0" w:after="0"/>
        <w:ind w:left="424" w:right="0" w:hanging="390"/>
        <w:jc w:val="left"/>
        <w:rPr>
          <w:b/>
          <w:sz w:val="33"/>
        </w:rPr>
      </w:pPr>
      <w:r>
        <w:rPr>
          <w:b/>
          <w:color w:val="455964"/>
          <w:w w:val="85"/>
          <w:sz w:val="33"/>
        </w:rPr>
        <w:t>Inclusión</w:t>
      </w:r>
      <w:r>
        <w:rPr>
          <w:b/>
          <w:color w:val="455964"/>
          <w:spacing w:val="7"/>
          <w:sz w:val="33"/>
        </w:rPr>
        <w:t> </w:t>
      </w:r>
      <w:r>
        <w:rPr>
          <w:b/>
          <w:color w:val="455964"/>
          <w:w w:val="85"/>
          <w:sz w:val="33"/>
        </w:rPr>
        <w:t>y</w:t>
      </w:r>
      <w:r>
        <w:rPr>
          <w:b/>
          <w:color w:val="455964"/>
          <w:spacing w:val="7"/>
          <w:sz w:val="33"/>
        </w:rPr>
        <w:t> </w:t>
      </w:r>
      <w:r>
        <w:rPr>
          <w:b/>
          <w:color w:val="455964"/>
          <w:w w:val="85"/>
          <w:sz w:val="33"/>
        </w:rPr>
        <w:t>diversidad</w:t>
      </w:r>
      <w:r>
        <w:rPr>
          <w:b/>
          <w:color w:val="455964"/>
          <w:spacing w:val="7"/>
          <w:sz w:val="33"/>
        </w:rPr>
        <w:t> </w:t>
      </w:r>
      <w:r>
        <w:rPr>
          <w:b/>
          <w:color w:val="455964"/>
          <w:w w:val="85"/>
          <w:sz w:val="33"/>
        </w:rPr>
        <w:t>—</w:t>
      </w:r>
      <w:r>
        <w:rPr>
          <w:b/>
          <w:color w:val="455964"/>
          <w:spacing w:val="7"/>
          <w:sz w:val="33"/>
        </w:rPr>
        <w:t> </w:t>
      </w:r>
      <w:r>
        <w:rPr>
          <w:b/>
          <w:color w:val="455964"/>
          <w:w w:val="85"/>
          <w:sz w:val="33"/>
        </w:rPr>
        <w:t>perspectiva</w:t>
      </w:r>
      <w:r>
        <w:rPr>
          <w:b/>
          <w:color w:val="455964"/>
          <w:spacing w:val="7"/>
          <w:sz w:val="33"/>
        </w:rPr>
        <w:t> </w:t>
      </w:r>
      <w:r>
        <w:rPr>
          <w:b/>
          <w:color w:val="455964"/>
          <w:w w:val="85"/>
          <w:sz w:val="33"/>
        </w:rPr>
        <w:t>de</w:t>
      </w:r>
      <w:r>
        <w:rPr>
          <w:b/>
          <w:color w:val="455964"/>
          <w:spacing w:val="8"/>
          <w:sz w:val="33"/>
        </w:rPr>
        <w:t> </w:t>
      </w:r>
      <w:r>
        <w:rPr>
          <w:b/>
          <w:color w:val="455964"/>
          <w:spacing w:val="-2"/>
          <w:w w:val="85"/>
          <w:sz w:val="33"/>
        </w:rPr>
        <w:t>género</w:t>
      </w:r>
    </w:p>
    <w:p>
      <w:pPr>
        <w:pStyle w:val="BodyText"/>
        <w:spacing w:before="59"/>
        <w:rPr>
          <w:b/>
          <w:sz w:val="33"/>
        </w:rPr>
      </w:pPr>
    </w:p>
    <w:p>
      <w:pPr>
        <w:pStyle w:val="Heading2"/>
        <w:numPr>
          <w:ilvl w:val="1"/>
          <w:numId w:val="2"/>
        </w:numPr>
        <w:tabs>
          <w:tab w:pos="377" w:val="left" w:leader="none"/>
        </w:tabs>
        <w:spacing w:line="240" w:lineRule="auto" w:before="0" w:after="0"/>
        <w:ind w:left="377" w:right="0" w:hanging="343"/>
        <w:jc w:val="left"/>
      </w:pPr>
      <w:r>
        <w:rPr>
          <w:w w:val="85"/>
        </w:rPr>
        <w:t>—</w:t>
      </w:r>
      <w:r>
        <w:rPr>
          <w:spacing w:val="6"/>
        </w:rPr>
        <w:t> </w:t>
      </w:r>
      <w:r>
        <w:rPr>
          <w:w w:val="85"/>
        </w:rPr>
        <w:t>Consultas</w:t>
      </w:r>
      <w:r>
        <w:rPr>
          <w:spacing w:val="7"/>
        </w:rPr>
        <w:t> </w:t>
      </w:r>
      <w:r>
        <w:rPr>
          <w:w w:val="85"/>
        </w:rPr>
        <w:t>gender-</w:t>
      </w:r>
      <w:r>
        <w:rPr>
          <w:spacing w:val="-4"/>
          <w:w w:val="85"/>
        </w:rPr>
        <w:t>aware</w:t>
      </w:r>
    </w:p>
    <w:p>
      <w:pPr>
        <w:spacing w:before="46"/>
        <w:ind w:left="34" w:right="0" w:firstLine="0"/>
        <w:jc w:val="left"/>
        <w:rPr>
          <w:rFonts w:ascii="MingLiU_HKSCS-ExtB" w:hAnsi="MingLiU_HKSCS-ExtB"/>
          <w:sz w:val="28"/>
        </w:rPr>
      </w:pPr>
      <w:r>
        <w:rPr>
          <w:rFonts w:ascii="Trebuchet MS" w:hAnsi="Trebuchet MS"/>
          <w:i/>
          <w:spacing w:val="-8"/>
          <w:sz w:val="24"/>
        </w:rPr>
        <w:t>Estado</w:t>
      </w:r>
      <w:r>
        <w:rPr>
          <w:rFonts w:ascii="Trebuchet MS" w:hAnsi="Trebuchet MS"/>
          <w:i/>
          <w:spacing w:val="-17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en</w:t>
      </w:r>
      <w:r>
        <w:rPr>
          <w:rFonts w:ascii="Trebuchet MS" w:hAnsi="Trebuchet MS"/>
          <w:i/>
          <w:spacing w:val="-16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matriz:</w:t>
      </w:r>
      <w:r>
        <w:rPr>
          <w:rFonts w:ascii="Trebuchet MS" w:hAnsi="Trebuchet MS"/>
          <w:i/>
          <w:spacing w:val="-15"/>
          <w:sz w:val="24"/>
        </w:rPr>
        <w:t> </w:t>
      </w:r>
      <w:r>
        <w:rPr>
          <w:rFonts w:ascii="MingLiU_HKSCS-ExtB" w:hAnsi="MingLiU_HKSCS-ExtB"/>
          <w:spacing w:val="-10"/>
          <w:sz w:val="28"/>
        </w:rPr>
        <w:t>❌</w:t>
      </w:r>
    </w:p>
    <w:p>
      <w:pPr>
        <w:pStyle w:val="BodyText"/>
        <w:spacing w:line="307" w:lineRule="auto" w:before="12"/>
        <w:ind w:left="34" w:right="193"/>
        <w:jc w:val="both"/>
      </w:pPr>
      <w:r>
        <w:rPr>
          <w:rFonts w:ascii="Trebuchet MS" w:hAnsi="Trebuchet MS" w:eastAsia="Trebuchet MS"/>
          <w:i/>
          <w:spacing w:val="-4"/>
        </w:rPr>
        <w:t>Estado</w:t>
      </w:r>
      <w:r>
        <w:rPr>
          <w:rFonts w:ascii="Trebuchet MS" w:hAnsi="Trebuchet MS" w:eastAsia="Trebuchet MS"/>
          <w:i/>
          <w:spacing w:val="-11"/>
        </w:rPr>
        <w:t> </w:t>
      </w:r>
      <w:r>
        <w:rPr>
          <w:rFonts w:ascii="Trebuchet MS" w:hAnsi="Trebuchet MS" w:eastAsia="Trebuchet MS"/>
          <w:i/>
          <w:spacing w:val="-4"/>
        </w:rPr>
        <w:t>actual:</w:t>
      </w:r>
      <w:r>
        <w:rPr>
          <w:rFonts w:ascii="Trebuchet MS" w:hAnsi="Trebuchet MS" w:eastAsia="Trebuchet MS"/>
          <w:i/>
          <w:spacing w:val="-9"/>
        </w:rPr>
        <w:t> </w:t>
      </w:r>
      <w:r>
        <w:rPr>
          <w:rFonts w:ascii="Cambria" w:hAnsi="Cambria" w:eastAsia="Cambria"/>
          <w:spacing w:val="-4"/>
          <w:w w:val="110"/>
          <w:sz w:val="28"/>
        </w:rPr>
        <w:t>🟡 </w:t>
      </w:r>
      <w:r>
        <w:rPr>
          <w:spacing w:val="-4"/>
        </w:rPr>
        <w:t>Parcial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el</w:t>
      </w:r>
      <w:r>
        <w:rPr>
          <w:spacing w:val="-11"/>
        </w:rPr>
        <w:t> </w:t>
      </w:r>
      <w:r>
        <w:rPr>
          <w:spacing w:val="-4"/>
        </w:rPr>
        <w:t>backend</w:t>
      </w:r>
      <w:r>
        <w:rPr>
          <w:spacing w:val="-11"/>
        </w:rPr>
        <w:t> </w:t>
      </w:r>
      <w:r>
        <w:rPr>
          <w:spacing w:val="-4"/>
        </w:rPr>
        <w:t>implementa</w:t>
      </w:r>
      <w:r>
        <w:rPr>
          <w:spacing w:val="-11"/>
        </w:rPr>
        <w:t> </w:t>
      </w:r>
      <w:r>
        <w:rPr>
          <w:spacing w:val="-4"/>
        </w:rPr>
        <w:t>vocabulario</w:t>
      </w:r>
      <w:r>
        <w:rPr>
          <w:spacing w:val="-11"/>
        </w:rPr>
        <w:t> </w:t>
      </w:r>
      <w:r>
        <w:rPr>
          <w:spacing w:val="-4"/>
        </w:rPr>
        <w:t>gender-aware</w:t>
      </w:r>
      <w:r>
        <w:rPr>
          <w:spacing w:val="-11"/>
        </w:rPr>
        <w:t> </w:t>
      </w:r>
      <w:r>
        <w:rPr>
          <w:spacing w:val="-4"/>
        </w:rPr>
        <w:t>y</w:t>
      </w:r>
      <w:r>
        <w:rPr>
          <w:spacing w:val="-11"/>
        </w:rPr>
        <w:t> </w:t>
      </w:r>
      <w:r>
        <w:rPr>
          <w:spacing w:val="-4"/>
        </w:rPr>
        <w:t>query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contexto</w:t>
      </w:r>
      <w:r>
        <w:rPr>
          <w:spacing w:val="-11"/>
        </w:rPr>
        <w:t> </w:t>
      </w:r>
      <w:r>
        <w:rPr>
          <w:spacing w:val="-4"/>
        </w:rPr>
        <w:t>con </w:t>
      </w:r>
      <w:r>
        <w:rPr>
          <w:spacing w:val="-2"/>
        </w:rPr>
        <w:t>propiedad</w:t>
      </w:r>
      <w:r>
        <w:rPr>
          <w:spacing w:val="-19"/>
        </w:rPr>
        <w:t> </w:t>
      </w:r>
      <w:r>
        <w:rPr>
          <w:spacing w:val="-2"/>
        </w:rPr>
        <w:t>P21.</w:t>
      </w:r>
      <w:r>
        <w:rPr>
          <w:spacing w:val="-17"/>
        </w:rPr>
        <w:t> </w:t>
      </w:r>
      <w:r>
        <w:rPr>
          <w:spacing w:val="-2"/>
        </w:rPr>
        <w:t>La</w:t>
      </w:r>
      <w:r>
        <w:rPr>
          <w:spacing w:val="-17"/>
        </w:rPr>
        <w:t> </w:t>
      </w:r>
      <w:r>
        <w:rPr>
          <w:spacing w:val="-2"/>
        </w:rPr>
        <w:t>limitación</w:t>
      </w:r>
      <w:r>
        <w:rPr>
          <w:spacing w:val="-16"/>
        </w:rPr>
        <w:t> </w:t>
      </w:r>
      <w:r>
        <w:rPr>
          <w:spacing w:val="-2"/>
        </w:rPr>
        <w:t>actual</w:t>
      </w:r>
      <w:r>
        <w:rPr>
          <w:spacing w:val="-17"/>
        </w:rPr>
        <w:t> </w:t>
      </w:r>
      <w:r>
        <w:rPr>
          <w:spacing w:val="-2"/>
        </w:rPr>
        <w:t>es</w:t>
      </w:r>
      <w:r>
        <w:rPr>
          <w:spacing w:val="-17"/>
        </w:rPr>
        <w:t> </w:t>
      </w:r>
      <w:r>
        <w:rPr>
          <w:spacing w:val="-2"/>
        </w:rPr>
        <w:t>la</w:t>
      </w:r>
      <w:r>
        <w:rPr>
          <w:spacing w:val="-17"/>
        </w:rPr>
        <w:t> </w:t>
      </w:r>
      <w:r>
        <w:rPr>
          <w:spacing w:val="-2"/>
        </w:rPr>
        <w:t>ausencia</w:t>
      </w:r>
      <w:r>
        <w:rPr>
          <w:spacing w:val="-16"/>
        </w:rPr>
        <w:t> </w:t>
      </w:r>
      <w:r>
        <w:rPr>
          <w:spacing w:val="-2"/>
        </w:rPr>
        <w:t>del</w:t>
      </w:r>
      <w:r>
        <w:rPr>
          <w:spacing w:val="-17"/>
        </w:rPr>
        <w:t> </w:t>
      </w:r>
      <w:r>
        <w:rPr>
          <w:spacing w:val="-2"/>
        </w:rPr>
        <w:t>atributo</w:t>
      </w:r>
      <w:r>
        <w:rPr>
          <w:spacing w:val="-17"/>
        </w:rPr>
        <w:t> </w:t>
      </w:r>
      <w:r>
        <w:rPr>
          <w:spacing w:val="-2"/>
        </w:rPr>
        <w:t>P21</w:t>
      </w:r>
      <w:r>
        <w:rPr>
          <w:spacing w:val="-17"/>
        </w:rPr>
        <w:t> </w:t>
      </w:r>
      <w:r>
        <w:rPr>
          <w:spacing w:val="-2"/>
        </w:rPr>
        <w:t>en</w:t>
      </w:r>
      <w:r>
        <w:rPr>
          <w:spacing w:val="-16"/>
        </w:rPr>
        <w:t> </w:t>
      </w:r>
      <w:r>
        <w:rPr>
          <w:spacing w:val="-2"/>
        </w:rPr>
        <w:t>el</w:t>
      </w:r>
      <w:r>
        <w:rPr>
          <w:spacing w:val="-17"/>
        </w:rPr>
        <w:t> </w:t>
      </w:r>
      <w:r>
        <w:rPr>
          <w:spacing w:val="-2"/>
        </w:rPr>
        <w:t>dataset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producción</w:t>
      </w:r>
      <w:r>
        <w:rPr>
          <w:spacing w:val="-16"/>
        </w:rPr>
        <w:t> </w:t>
      </w:r>
      <w:r>
        <w:rPr>
          <w:spacing w:val="-2"/>
        </w:rPr>
        <w:t>cargado </w:t>
      </w:r>
      <w:r>
        <w:rPr/>
        <w:t>en</w:t>
      </w:r>
      <w:r>
        <w:rPr>
          <w:spacing w:val="-26"/>
        </w:rPr>
        <w:t> </w:t>
      </w:r>
      <w:r>
        <w:rPr/>
        <w:t>el</w:t>
      </w:r>
      <w:r>
        <w:rPr>
          <w:spacing w:val="-26"/>
        </w:rPr>
        <w:t> </w:t>
      </w:r>
      <w:r>
        <w:rPr/>
        <w:t>KG.</w:t>
      </w:r>
      <w:r>
        <w:rPr>
          <w:spacing w:val="-26"/>
        </w:rPr>
        <w:t> </w:t>
      </w:r>
      <w:r>
        <w:rPr/>
        <w:t>La</w:t>
      </w:r>
      <w:r>
        <w:rPr>
          <w:spacing w:val="-26"/>
        </w:rPr>
        <w:t> </w:t>
      </w:r>
      <w:r>
        <w:rPr/>
        <w:t>carga</w:t>
      </w:r>
      <w:r>
        <w:rPr>
          <w:spacing w:val="-26"/>
        </w:rPr>
        <w:t> </w:t>
      </w:r>
      <w:r>
        <w:rPr/>
        <w:t>de</w:t>
      </w:r>
      <w:r>
        <w:rPr>
          <w:spacing w:val="-26"/>
        </w:rPr>
        <w:t> </w:t>
      </w:r>
      <w:r>
        <w:rPr/>
        <w:t>datos</w:t>
      </w:r>
      <w:r>
        <w:rPr>
          <w:spacing w:val="-26"/>
        </w:rPr>
        <w:t> </w:t>
      </w:r>
      <w:r>
        <w:rPr/>
        <w:t>con</w:t>
      </w:r>
      <w:r>
        <w:rPr>
          <w:spacing w:val="-26"/>
        </w:rPr>
        <w:t> </w:t>
      </w:r>
      <w:r>
        <w:rPr/>
        <w:t>género</w:t>
      </w:r>
      <w:r>
        <w:rPr>
          <w:spacing w:val="-26"/>
        </w:rPr>
        <w:t> </w:t>
      </w:r>
      <w:r>
        <w:rPr/>
        <w:t>es</w:t>
      </w:r>
      <w:r>
        <w:rPr>
          <w:spacing w:val="-26"/>
        </w:rPr>
        <w:t> </w:t>
      </w:r>
      <w:r>
        <w:rPr/>
        <w:t>el</w:t>
      </w:r>
      <w:r>
        <w:rPr>
          <w:spacing w:val="-26"/>
        </w:rPr>
        <w:t> </w:t>
      </w:r>
      <w:r>
        <w:rPr/>
        <w:t>hito</w:t>
      </w:r>
      <w:r>
        <w:rPr>
          <w:spacing w:val="-26"/>
        </w:rPr>
        <w:t> </w:t>
      </w:r>
      <w:r>
        <w:rPr/>
        <w:t>D-1</w:t>
      </w:r>
      <w:r>
        <w:rPr>
          <w:spacing w:val="-26"/>
        </w:rPr>
        <w:t> </w:t>
      </w:r>
      <w:r>
        <w:rPr/>
        <w:t>del</w:t>
      </w:r>
      <w:r>
        <w:rPr>
          <w:spacing w:val="-26"/>
        </w:rPr>
        <w:t> </w:t>
      </w:r>
      <w:r>
        <w:rPr/>
        <w:t>calendario</w:t>
      </w:r>
      <w:r>
        <w:rPr>
          <w:spacing w:val="-26"/>
        </w:rPr>
        <w:t> </w:t>
      </w:r>
      <w:r>
        <w:rPr/>
        <w:t>(ver</w:t>
      </w:r>
      <w:r>
        <w:rPr>
          <w:spacing w:val="-26"/>
        </w:rPr>
        <w:t> </w:t>
      </w:r>
      <w:r>
        <w:rPr/>
        <w:t>§3).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381084</wp:posOffset>
                </wp:positionH>
                <wp:positionV relativeFrom="paragraph">
                  <wp:posOffset>136614</wp:posOffset>
                </wp:positionV>
                <wp:extent cx="6794500" cy="1968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-8" y="6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0.75703pt;width:535pt;height:1.55pt;mso-position-horizontal-relative:page;mso-position-vertical-relative:paragraph;z-index:-15724032;mso-wrap-distance-left:0;mso-wrap-distance-right:0" id="docshapegroup29" coordorigin="600,215" coordsize="10700,31">
                <v:rect style="position:absolute;left:600;top:215;width:10700;height:15" id="docshape30" filled="true" fillcolor="#999999" stroked="false">
                  <v:fill type="solid"/>
                </v:rect>
                <v:shape style="position:absolute;left:600;top:215;width:10700;height:31" id="docshape31" coordorigin="600,215" coordsize="10700,31" path="m11300,215l11285,230,600,230,600,245,11285,245,11300,245,11300,230,11300,215xe" filled="true" fillcolor="#ededed" stroked="false">
                  <v:path arrowok="t"/>
                  <v:fill type="solid"/>
                </v:shape>
                <v:shape style="position:absolute;left:600;top:215;width:15;height:31" id="docshape32" coordorigin="600,215" coordsize="15,31" path="m600,245l600,215,615,215,615,230,600,24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2"/>
        </w:numPr>
        <w:tabs>
          <w:tab w:pos="412" w:val="left" w:leader="none"/>
        </w:tabs>
        <w:spacing w:line="240" w:lineRule="auto" w:before="0" w:after="0"/>
        <w:ind w:left="412" w:right="0" w:hanging="378"/>
        <w:jc w:val="left"/>
        <w:rPr>
          <w:b/>
          <w:sz w:val="33"/>
        </w:rPr>
      </w:pPr>
      <w:r>
        <w:rPr>
          <w:b/>
          <w:color w:val="455964"/>
          <w:spacing w:val="-2"/>
          <w:w w:val="90"/>
          <w:sz w:val="33"/>
        </w:rPr>
        <w:t>KG-to-text</w:t>
      </w:r>
      <w:r>
        <w:rPr>
          <w:b/>
          <w:color w:val="455964"/>
          <w:spacing w:val="-16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(Wikipedia)</w:t>
      </w:r>
    </w:p>
    <w:p>
      <w:pPr>
        <w:pStyle w:val="ListParagraph"/>
        <w:spacing w:after="0" w:line="240" w:lineRule="auto"/>
        <w:jc w:val="left"/>
        <w:rPr>
          <w:b/>
          <w:sz w:val="33"/>
        </w:rPr>
        <w:sectPr>
          <w:pgSz w:w="11900" w:h="16840"/>
          <w:pgMar w:top="240" w:bottom="280" w:left="566" w:right="566"/>
        </w:sectPr>
      </w:pPr>
    </w:p>
    <w:p>
      <w:pPr>
        <w:pStyle w:val="Heading2"/>
        <w:numPr>
          <w:ilvl w:val="1"/>
          <w:numId w:val="2"/>
        </w:numPr>
        <w:tabs>
          <w:tab w:pos="371" w:val="left" w:leader="none"/>
        </w:tabs>
        <w:spacing w:line="240" w:lineRule="auto" w:before="86" w:after="0"/>
        <w:ind w:left="371" w:right="0" w:hanging="337"/>
        <w:jc w:val="left"/>
      </w:pPr>
      <w:r>
        <w:rPr>
          <w:w w:val="85"/>
        </w:rPr>
        <w:t>—</w:t>
      </w:r>
      <w:r>
        <w:rPr>
          <w:spacing w:val="-3"/>
        </w:rPr>
        <w:t> </w:t>
      </w:r>
      <w:r>
        <w:rPr>
          <w:w w:val="85"/>
        </w:rPr>
        <w:t>KG-to-text</w:t>
      </w:r>
      <w:r>
        <w:rPr>
          <w:spacing w:val="-2"/>
        </w:rPr>
        <w:t> </w:t>
      </w:r>
      <w:r>
        <w:rPr>
          <w:w w:val="85"/>
        </w:rPr>
        <w:t>para</w:t>
      </w:r>
      <w:r>
        <w:rPr>
          <w:spacing w:val="-2"/>
        </w:rPr>
        <w:t> </w:t>
      </w:r>
      <w:r>
        <w:rPr>
          <w:w w:val="85"/>
        </w:rPr>
        <w:t>redacción</w:t>
      </w:r>
      <w:r>
        <w:rPr>
          <w:spacing w:val="-3"/>
        </w:rPr>
        <w:t> </w:t>
      </w:r>
      <w:r>
        <w:rPr>
          <w:spacing w:val="-2"/>
          <w:w w:val="85"/>
        </w:rPr>
        <w:t>automática</w:t>
      </w:r>
    </w:p>
    <w:p>
      <w:pPr>
        <w:spacing w:line="383" w:lineRule="exact" w:before="61"/>
        <w:ind w:left="34" w:right="0" w:firstLine="0"/>
        <w:jc w:val="left"/>
        <w:rPr>
          <w:rFonts w:ascii="MingLiU_HKSCS-ExtB" w:hAnsi="MingLiU_HKSCS-ExtB"/>
          <w:sz w:val="28"/>
        </w:rPr>
      </w:pPr>
      <w:r>
        <w:rPr>
          <w:rFonts w:ascii="Trebuchet MS" w:hAnsi="Trebuchet MS"/>
          <w:i/>
          <w:spacing w:val="-8"/>
          <w:sz w:val="24"/>
        </w:rPr>
        <w:t>Estado</w:t>
      </w:r>
      <w:r>
        <w:rPr>
          <w:rFonts w:ascii="Trebuchet MS" w:hAnsi="Trebuchet MS"/>
          <w:i/>
          <w:spacing w:val="-17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en</w:t>
      </w:r>
      <w:r>
        <w:rPr>
          <w:rFonts w:ascii="Trebuchet MS" w:hAnsi="Trebuchet MS"/>
          <w:i/>
          <w:spacing w:val="-16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matriz:</w:t>
      </w:r>
      <w:r>
        <w:rPr>
          <w:rFonts w:ascii="Trebuchet MS" w:hAnsi="Trebuchet MS"/>
          <w:i/>
          <w:spacing w:val="-15"/>
          <w:sz w:val="24"/>
        </w:rPr>
        <w:t> </w:t>
      </w:r>
      <w:r>
        <w:rPr>
          <w:rFonts w:ascii="MingLiU_HKSCS-ExtB" w:hAnsi="MingLiU_HKSCS-ExtB"/>
          <w:spacing w:val="-10"/>
          <w:sz w:val="28"/>
        </w:rPr>
        <w:t>❌</w:t>
      </w:r>
    </w:p>
    <w:p>
      <w:pPr>
        <w:spacing w:line="383" w:lineRule="exact" w:before="0"/>
        <w:ind w:left="34" w:right="0" w:firstLine="0"/>
        <w:jc w:val="left"/>
        <w:rPr>
          <w:rFonts w:ascii="Courier New" w:hAnsi="Courier New"/>
          <w:sz w:val="24"/>
        </w:rPr>
      </w:pPr>
      <w:r>
        <w:rPr>
          <w:rFonts w:ascii="Trebuchet MS" w:hAnsi="Trebuchet MS"/>
          <w:i/>
          <w:spacing w:val="-8"/>
          <w:sz w:val="24"/>
        </w:rPr>
        <w:t>Estado</w:t>
      </w:r>
      <w:r>
        <w:rPr>
          <w:rFonts w:ascii="Trebuchet MS" w:hAnsi="Trebuchet MS"/>
          <w:i/>
          <w:spacing w:val="-24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actual:</w:t>
      </w:r>
      <w:r>
        <w:rPr>
          <w:rFonts w:ascii="Trebuchet MS" w:hAnsi="Trebuchet MS"/>
          <w:i/>
          <w:spacing w:val="-23"/>
          <w:sz w:val="24"/>
        </w:rPr>
        <w:t> </w:t>
      </w:r>
      <w:r>
        <w:rPr>
          <w:rFonts w:ascii="MingLiU_HKSCS-ExtB" w:hAnsi="MingLiU_HKSCS-ExtB"/>
          <w:spacing w:val="-8"/>
          <w:sz w:val="28"/>
        </w:rPr>
        <w:t>✅</w:t>
      </w:r>
      <w:r>
        <w:rPr>
          <w:rFonts w:ascii="MingLiU_HKSCS-ExtB" w:hAnsi="MingLiU_HKSCS-ExtB"/>
          <w:spacing w:val="-91"/>
          <w:sz w:val="28"/>
        </w:rPr>
        <w:t> </w:t>
      </w:r>
      <w:r>
        <w:rPr>
          <w:b/>
          <w:spacing w:val="-8"/>
          <w:sz w:val="24"/>
        </w:rPr>
        <w:t>Implementado</w:t>
      </w:r>
      <w:r>
        <w:rPr>
          <w:b/>
          <w:spacing w:val="-21"/>
          <w:sz w:val="24"/>
        </w:rPr>
        <w:t> </w:t>
      </w:r>
      <w:r>
        <w:rPr>
          <w:b/>
          <w:spacing w:val="-8"/>
          <w:sz w:val="24"/>
        </w:rPr>
        <w:t>completamente.</w:t>
      </w:r>
      <w:r>
        <w:rPr>
          <w:b/>
          <w:spacing w:val="-21"/>
          <w:sz w:val="24"/>
        </w:rPr>
        <w:t> </w:t>
      </w:r>
      <w:r>
        <w:rPr>
          <w:spacing w:val="-8"/>
          <w:sz w:val="24"/>
        </w:rPr>
        <w:t>Endpoint</w:t>
      </w:r>
      <w:r>
        <w:rPr>
          <w:spacing w:val="37"/>
          <w:sz w:val="24"/>
        </w:rPr>
        <w:t> </w:t>
      </w:r>
      <w:r>
        <w:rPr>
          <w:rFonts w:ascii="Courier New" w:hAnsi="Courier New"/>
          <w:color w:val="942658"/>
          <w:spacing w:val="-8"/>
          <w:sz w:val="24"/>
        </w:rPr>
        <w:t>POST</w:t>
      </w:r>
      <w:r>
        <w:rPr>
          <w:rFonts w:ascii="Courier New" w:hAnsi="Courier New"/>
          <w:color w:val="942658"/>
          <w:spacing w:val="7"/>
          <w:sz w:val="24"/>
        </w:rPr>
        <w:t> </w:t>
      </w:r>
      <w:r>
        <w:rPr>
          <w:rFonts w:ascii="Courier New" w:hAnsi="Courier New"/>
          <w:color w:val="942658"/>
          <w:spacing w:val="-8"/>
          <w:sz w:val="24"/>
        </w:rPr>
        <w:t>/api/v1/kg-to-text</w:t>
      </w:r>
    </w:p>
    <w:p>
      <w:pPr>
        <w:pStyle w:val="BodyText"/>
        <w:spacing w:before="83"/>
        <w:ind w:left="34"/>
      </w:pPr>
      <w:r>
        <w:rPr>
          <w:spacing w:val="-2"/>
        </w:rPr>
        <w:t>operativo,</w:t>
      </w:r>
      <w:r>
        <w:rPr>
          <w:spacing w:val="-17"/>
        </w:rPr>
        <w:t> </w:t>
      </w:r>
      <w:r>
        <w:rPr>
          <w:spacing w:val="-2"/>
        </w:rPr>
        <w:t>validado</w:t>
      </w:r>
      <w:r>
        <w:rPr>
          <w:spacing w:val="-16"/>
        </w:rPr>
        <w:t> </w:t>
      </w:r>
      <w:r>
        <w:rPr>
          <w:spacing w:val="-2"/>
        </w:rPr>
        <w:t>con</w:t>
      </w:r>
      <w:r>
        <w:rPr>
          <w:spacing w:val="-17"/>
        </w:rPr>
        <w:t> </w:t>
      </w:r>
      <w:r>
        <w:rPr>
          <w:spacing w:val="-2"/>
        </w:rPr>
        <w:t>9</w:t>
      </w:r>
      <w:r>
        <w:rPr>
          <w:spacing w:val="-16"/>
        </w:rPr>
        <w:t> </w:t>
      </w:r>
      <w:r>
        <w:rPr>
          <w:spacing w:val="-2"/>
        </w:rPr>
        <w:t>tests</w:t>
      </w:r>
      <w:r>
        <w:rPr>
          <w:spacing w:val="-17"/>
        </w:rPr>
        <w:t> </w:t>
      </w:r>
      <w:r>
        <w:rPr>
          <w:spacing w:val="-2"/>
        </w:rPr>
        <w:t>unitarios,</w:t>
      </w:r>
      <w:r>
        <w:rPr>
          <w:spacing w:val="-16"/>
        </w:rPr>
        <w:t> </w:t>
      </w:r>
      <w:r>
        <w:rPr>
          <w:spacing w:val="-2"/>
        </w:rPr>
        <w:t>interfaz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usuario</w:t>
      </w:r>
      <w:r>
        <w:rPr>
          <w:spacing w:val="-17"/>
        </w:rPr>
        <w:t> </w:t>
      </w:r>
      <w:r>
        <w:rPr>
          <w:spacing w:val="-2"/>
        </w:rPr>
        <w:t>en</w:t>
      </w:r>
      <w:r>
        <w:rPr>
          <w:spacing w:val="-16"/>
        </w:rPr>
        <w:t> </w:t>
      </w:r>
      <w:r>
        <w:rPr>
          <w:spacing w:val="-2"/>
        </w:rPr>
        <w:t>sección</w:t>
      </w:r>
      <w:r>
        <w:rPr>
          <w:spacing w:val="-17"/>
        </w:rPr>
        <w:t> </w:t>
      </w:r>
      <w:r>
        <w:rPr>
          <w:spacing w:val="-2"/>
        </w:rPr>
        <w:t>"Articles",</w:t>
      </w:r>
      <w:r>
        <w:rPr>
          <w:spacing w:val="-16"/>
        </w:rPr>
        <w:t> </w:t>
      </w:r>
      <w:r>
        <w:rPr>
          <w:spacing w:val="-2"/>
        </w:rPr>
        <w:t>soporte</w:t>
      </w:r>
      <w:r>
        <w:rPr>
          <w:spacing w:val="-16"/>
        </w:rPr>
        <w:t> </w:t>
      </w:r>
      <w:r>
        <w:rPr>
          <w:spacing w:val="-2"/>
        </w:rPr>
        <w:t>CA/ES/EN.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381084</wp:posOffset>
                </wp:positionH>
                <wp:positionV relativeFrom="paragraph">
                  <wp:posOffset>178625</wp:posOffset>
                </wp:positionV>
                <wp:extent cx="6794500" cy="1968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-8" y="10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4.064981pt;width:535pt;height:1.55pt;mso-position-horizontal-relative:page;mso-position-vertical-relative:paragraph;z-index:-15723520;mso-wrap-distance-left:0;mso-wrap-distance-right:0" id="docshapegroup33" coordorigin="600,281" coordsize="10700,31">
                <v:rect style="position:absolute;left:600;top:281;width:10700;height:15" id="docshape34" filled="true" fillcolor="#999999" stroked="false">
                  <v:fill type="solid"/>
                </v:rect>
                <v:shape style="position:absolute;left:600;top:281;width:10700;height:30" id="docshape35" coordorigin="600,281" coordsize="10700,30" path="m11300,281l11285,296,600,296,600,311,11285,311,11300,311,11300,296,11300,281xe" filled="true" fillcolor="#ededed" stroked="false">
                  <v:path arrowok="t"/>
                  <v:fill type="solid"/>
                </v:shape>
                <v:shape style="position:absolute;left:600;top:281;width:15;height:31" id="docshape36" coordorigin="600,281" coordsize="15,31" path="m600,311l600,281,615,281,615,296,600,31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5"/>
      </w:pPr>
    </w:p>
    <w:p>
      <w:pPr>
        <w:pStyle w:val="ListParagraph"/>
        <w:numPr>
          <w:ilvl w:val="0"/>
          <w:numId w:val="2"/>
        </w:numPr>
        <w:tabs>
          <w:tab w:pos="404" w:val="left" w:leader="none"/>
        </w:tabs>
        <w:spacing w:line="240" w:lineRule="auto" w:before="0" w:after="0"/>
        <w:ind w:left="404" w:right="0" w:hanging="370"/>
        <w:jc w:val="left"/>
        <w:rPr>
          <w:b/>
          <w:sz w:val="33"/>
        </w:rPr>
      </w:pPr>
      <w:r>
        <w:rPr>
          <w:b/>
          <w:color w:val="455964"/>
          <w:spacing w:val="-2"/>
          <w:w w:val="90"/>
          <w:sz w:val="33"/>
        </w:rPr>
        <w:t>Plataforma</w:t>
      </w:r>
      <w:r>
        <w:rPr>
          <w:b/>
          <w:color w:val="455964"/>
          <w:spacing w:val="-10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Web,</w:t>
      </w:r>
      <w:r>
        <w:rPr>
          <w:b/>
          <w:color w:val="455964"/>
          <w:spacing w:val="-10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accesibilidad</w:t>
      </w:r>
      <w:r>
        <w:rPr>
          <w:b/>
          <w:color w:val="455964"/>
          <w:spacing w:val="-10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e</w:t>
      </w:r>
      <w:r>
        <w:rPr>
          <w:b/>
          <w:color w:val="455964"/>
          <w:spacing w:val="-10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idiomas</w:t>
      </w:r>
    </w:p>
    <w:p>
      <w:pPr>
        <w:pStyle w:val="BodyText"/>
        <w:spacing w:before="59"/>
        <w:rPr>
          <w:b/>
          <w:sz w:val="33"/>
        </w:rPr>
      </w:pPr>
    </w:p>
    <w:p>
      <w:pPr>
        <w:pStyle w:val="Heading2"/>
        <w:numPr>
          <w:ilvl w:val="1"/>
          <w:numId w:val="2"/>
        </w:numPr>
        <w:tabs>
          <w:tab w:pos="342" w:val="left" w:leader="none"/>
        </w:tabs>
        <w:spacing w:line="240" w:lineRule="auto" w:before="0" w:after="0"/>
        <w:ind w:left="342" w:right="0" w:hanging="308"/>
        <w:jc w:val="left"/>
      </w:pPr>
      <w:r>
        <w:rPr>
          <w:w w:val="85"/>
        </w:rPr>
        <w:t>—</w:t>
      </w:r>
      <w:r>
        <w:rPr>
          <w:spacing w:val="8"/>
        </w:rPr>
        <w:t> </w:t>
      </w:r>
      <w:r>
        <w:rPr>
          <w:w w:val="85"/>
        </w:rPr>
        <w:t>Accesibilidad</w:t>
      </w:r>
      <w:r>
        <w:rPr>
          <w:spacing w:val="8"/>
        </w:rPr>
        <w:t> </w:t>
      </w:r>
      <w:r>
        <w:rPr>
          <w:spacing w:val="-4"/>
          <w:w w:val="85"/>
        </w:rPr>
        <w:t>WCAG</w:t>
      </w:r>
    </w:p>
    <w:p>
      <w:pPr>
        <w:spacing w:line="383" w:lineRule="exact" w:before="61"/>
        <w:ind w:left="34" w:right="0" w:firstLine="0"/>
        <w:jc w:val="left"/>
        <w:rPr>
          <w:rFonts w:ascii="MingLiU_HKSCS-ExtB" w:hAnsi="MingLiU_HKSCS-ExtB"/>
          <w:sz w:val="28"/>
        </w:rPr>
      </w:pPr>
      <w:r>
        <w:rPr>
          <w:rFonts w:ascii="Trebuchet MS" w:hAnsi="Trebuchet MS"/>
          <w:i/>
          <w:spacing w:val="-8"/>
          <w:sz w:val="24"/>
        </w:rPr>
        <w:t>Estado</w:t>
      </w:r>
      <w:r>
        <w:rPr>
          <w:rFonts w:ascii="Trebuchet MS" w:hAnsi="Trebuchet MS"/>
          <w:i/>
          <w:spacing w:val="-17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en</w:t>
      </w:r>
      <w:r>
        <w:rPr>
          <w:rFonts w:ascii="Trebuchet MS" w:hAnsi="Trebuchet MS"/>
          <w:i/>
          <w:spacing w:val="-16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matriz:</w:t>
      </w:r>
      <w:r>
        <w:rPr>
          <w:rFonts w:ascii="Trebuchet MS" w:hAnsi="Trebuchet MS"/>
          <w:i/>
          <w:spacing w:val="-15"/>
          <w:sz w:val="24"/>
        </w:rPr>
        <w:t> </w:t>
      </w:r>
      <w:r>
        <w:rPr>
          <w:rFonts w:ascii="MingLiU_HKSCS-ExtB" w:hAnsi="MingLiU_HKSCS-ExtB"/>
          <w:spacing w:val="-10"/>
          <w:sz w:val="28"/>
        </w:rPr>
        <w:t>❌</w:t>
      </w:r>
    </w:p>
    <w:p>
      <w:pPr>
        <w:pStyle w:val="BodyText"/>
        <w:spacing w:line="312" w:lineRule="auto"/>
        <w:ind w:left="34"/>
      </w:pPr>
      <w:r>
        <w:rPr>
          <w:rFonts w:ascii="Trebuchet MS" w:hAnsi="Trebuchet MS"/>
          <w:i/>
          <w:spacing w:val="-2"/>
        </w:rPr>
        <w:t>Estado</w:t>
      </w:r>
      <w:r>
        <w:rPr>
          <w:rFonts w:ascii="Trebuchet MS" w:hAnsi="Trebuchet MS"/>
          <w:i/>
          <w:spacing w:val="-26"/>
        </w:rPr>
        <w:t> </w:t>
      </w:r>
      <w:r>
        <w:rPr>
          <w:rFonts w:ascii="Trebuchet MS" w:hAnsi="Trebuchet MS"/>
          <w:i/>
          <w:spacing w:val="-2"/>
        </w:rPr>
        <w:t>actual:</w:t>
      </w:r>
      <w:r>
        <w:rPr>
          <w:rFonts w:ascii="Trebuchet MS" w:hAnsi="Trebuchet MS"/>
          <w:i/>
          <w:spacing w:val="-25"/>
        </w:rPr>
        <w:t> </w:t>
      </w:r>
      <w:r>
        <w:rPr>
          <w:rFonts w:ascii="MingLiU_HKSCS-ExtB" w:hAnsi="MingLiU_HKSCS-ExtB"/>
          <w:spacing w:val="-2"/>
          <w:sz w:val="28"/>
        </w:rPr>
        <w:t>✅</w:t>
      </w:r>
      <w:r>
        <w:rPr>
          <w:rFonts w:ascii="MingLiU_HKSCS-ExtB" w:hAnsi="MingLiU_HKSCS-ExtB"/>
          <w:spacing w:val="-93"/>
          <w:sz w:val="28"/>
        </w:rPr>
        <w:t> </w:t>
      </w:r>
      <w:r>
        <w:rPr>
          <w:b/>
          <w:spacing w:val="-2"/>
        </w:rPr>
        <w:t>Implementado</w:t>
      </w:r>
      <w:r>
        <w:rPr>
          <w:b/>
          <w:spacing w:val="-23"/>
        </w:rPr>
        <w:t> </w:t>
      </w:r>
      <w:r>
        <w:rPr>
          <w:spacing w:val="-2"/>
        </w:rPr>
        <w:t>(nivel</w:t>
      </w:r>
      <w:r>
        <w:rPr>
          <w:spacing w:val="-27"/>
        </w:rPr>
        <w:t> </w:t>
      </w:r>
      <w:r>
        <w:rPr>
          <w:spacing w:val="-2"/>
        </w:rPr>
        <w:t>AA</w:t>
      </w:r>
      <w:r>
        <w:rPr>
          <w:spacing w:val="-27"/>
        </w:rPr>
        <w:t> </w:t>
      </w:r>
      <w:r>
        <w:rPr>
          <w:spacing w:val="-2"/>
        </w:rPr>
        <w:t>básico):</w:t>
      </w:r>
      <w:r>
        <w:rPr>
          <w:spacing w:val="2"/>
        </w:rPr>
        <w:t> </w:t>
      </w:r>
      <w:r>
        <w:rPr>
          <w:rFonts w:ascii="Courier New" w:hAnsi="Courier New"/>
          <w:color w:val="942658"/>
          <w:spacing w:val="-2"/>
        </w:rPr>
        <w:t>aria-current="page"</w:t>
      </w:r>
      <w:r>
        <w:rPr>
          <w:rFonts w:ascii="Courier New" w:hAnsi="Courier New"/>
          <w:color w:val="942658"/>
          <w:spacing w:val="-37"/>
        </w:rPr>
        <w:t> </w:t>
      </w:r>
      <w:r>
        <w:rPr>
          <w:spacing w:val="-2"/>
        </w:rPr>
        <w:t>en</w:t>
      </w:r>
      <w:r>
        <w:rPr>
          <w:spacing w:val="-27"/>
        </w:rPr>
        <w:t> </w:t>
      </w:r>
      <w:r>
        <w:rPr>
          <w:spacing w:val="-2"/>
        </w:rPr>
        <w:t>navegación, </w:t>
      </w:r>
      <w:r>
        <w:rPr>
          <w:rFonts w:ascii="Courier New" w:hAnsi="Courier New"/>
          <w:color w:val="942658"/>
        </w:rPr>
        <w:t>role="main"</w:t>
      </w:r>
      <w:r>
        <w:rPr>
          <w:rFonts w:ascii="Courier New" w:hAnsi="Courier New"/>
          <w:color w:val="942658"/>
          <w:spacing w:val="-12"/>
        </w:rPr>
        <w:t> </w:t>
      </w:r>
      <w:r>
        <w:rPr/>
        <w:t>en</w:t>
      </w:r>
      <w:r>
        <w:rPr>
          <w:spacing w:val="-16"/>
        </w:rPr>
        <w:t> </w:t>
      </w:r>
      <w:r>
        <w:rPr/>
        <w:t>contenido</w:t>
      </w:r>
      <w:r>
        <w:rPr>
          <w:spacing w:val="-16"/>
        </w:rPr>
        <w:t> </w:t>
      </w:r>
      <w:r>
        <w:rPr/>
        <w:t>principal,</w:t>
      </w:r>
      <w:r>
        <w:rPr>
          <w:spacing w:val="40"/>
        </w:rPr>
        <w:t> </w:t>
      </w:r>
      <w:r>
        <w:rPr>
          <w:rFonts w:ascii="Courier New" w:hAnsi="Courier New"/>
          <w:color w:val="942658"/>
        </w:rPr>
        <w:t>aria-label</w:t>
      </w:r>
      <w:r>
        <w:rPr>
          <w:rFonts w:ascii="Courier New" w:hAnsi="Courier New"/>
          <w:color w:val="942658"/>
          <w:spacing w:val="-11"/>
        </w:rPr>
        <w:t> </w:t>
      </w:r>
      <w:r>
        <w:rPr/>
        <w:t>en</w:t>
      </w:r>
      <w:r>
        <w:rPr>
          <w:spacing w:val="-16"/>
        </w:rPr>
        <w:t> </w:t>
      </w:r>
      <w:r>
        <w:rPr/>
        <w:t>botones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acción,</w:t>
      </w:r>
      <w:r>
        <w:rPr>
          <w:spacing w:val="40"/>
        </w:rPr>
        <w:t> </w:t>
      </w:r>
      <w:r>
        <w:rPr>
          <w:rFonts w:ascii="Courier New" w:hAnsi="Courier New"/>
          <w:color w:val="942658"/>
        </w:rPr>
        <w:t>role="status"</w:t>
      </w:r>
      <w:r>
        <w:rPr>
          <w:rFonts w:ascii="Courier New" w:hAnsi="Courier New"/>
          <w:color w:val="942658"/>
          <w:spacing w:val="-12"/>
        </w:rPr>
        <w:t> </w:t>
      </w:r>
      <w:r>
        <w:rPr/>
        <w:t>en </w:t>
      </w:r>
      <w:r>
        <w:rPr>
          <w:spacing w:val="-2"/>
        </w:rPr>
        <w:t>indicadores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carga.</w:t>
      </w:r>
      <w:r>
        <w:rPr>
          <w:spacing w:val="-17"/>
        </w:rPr>
        <w:t> </w:t>
      </w:r>
      <w:r>
        <w:rPr>
          <w:spacing w:val="-2"/>
        </w:rPr>
        <w:t>La</w:t>
      </w:r>
      <w:r>
        <w:rPr>
          <w:spacing w:val="-17"/>
        </w:rPr>
        <w:t> </w:t>
      </w:r>
      <w:r>
        <w:rPr>
          <w:spacing w:val="-2"/>
        </w:rPr>
        <w:t>auditoría</w:t>
      </w:r>
      <w:r>
        <w:rPr>
          <w:spacing w:val="-17"/>
        </w:rPr>
        <w:t> </w:t>
      </w:r>
      <w:r>
        <w:rPr>
          <w:spacing w:val="-2"/>
        </w:rPr>
        <w:t>WCAG</w:t>
      </w:r>
      <w:r>
        <w:rPr>
          <w:spacing w:val="-17"/>
        </w:rPr>
        <w:t> </w:t>
      </w:r>
      <w:r>
        <w:rPr>
          <w:spacing w:val="-2"/>
        </w:rPr>
        <w:t>completa</w:t>
      </w:r>
      <w:r>
        <w:rPr>
          <w:spacing w:val="-17"/>
        </w:rPr>
        <w:t> </w:t>
      </w:r>
      <w:r>
        <w:rPr>
          <w:spacing w:val="-2"/>
        </w:rPr>
        <w:t>(contraste,</w:t>
      </w:r>
      <w:r>
        <w:rPr>
          <w:spacing w:val="-17"/>
        </w:rPr>
        <w:t> </w:t>
      </w:r>
      <w:r>
        <w:rPr>
          <w:spacing w:val="-2"/>
        </w:rPr>
        <w:t>teclado,</w:t>
      </w:r>
      <w:r>
        <w:rPr>
          <w:spacing w:val="-17"/>
        </w:rPr>
        <w:t> </w:t>
      </w:r>
      <w:r>
        <w:rPr>
          <w:spacing w:val="-2"/>
        </w:rPr>
        <w:t>screen</w:t>
      </w:r>
      <w:r>
        <w:rPr>
          <w:spacing w:val="-17"/>
        </w:rPr>
        <w:t> </w:t>
      </w:r>
      <w:r>
        <w:rPr>
          <w:spacing w:val="-2"/>
        </w:rPr>
        <w:t>reader)</w:t>
      </w:r>
      <w:r>
        <w:rPr>
          <w:spacing w:val="-17"/>
        </w:rPr>
        <w:t> </w:t>
      </w:r>
      <w:r>
        <w:rPr>
          <w:spacing w:val="-2"/>
        </w:rPr>
        <w:t>se</w:t>
      </w:r>
      <w:r>
        <w:rPr>
          <w:spacing w:val="-17"/>
        </w:rPr>
        <w:t> </w:t>
      </w:r>
      <w:r>
        <w:rPr>
          <w:spacing w:val="-2"/>
        </w:rPr>
        <w:t>realizará</w:t>
      </w:r>
      <w:r>
        <w:rPr>
          <w:spacing w:val="-17"/>
        </w:rPr>
        <w:t> </w:t>
      </w:r>
      <w:r>
        <w:rPr>
          <w:spacing w:val="-2"/>
        </w:rPr>
        <w:t>en</w:t>
      </w:r>
      <w:r>
        <w:rPr>
          <w:spacing w:val="-17"/>
        </w:rPr>
        <w:t> </w:t>
      </w:r>
      <w:r>
        <w:rPr>
          <w:spacing w:val="-2"/>
        </w:rPr>
        <w:t>el </w:t>
      </w:r>
      <w:r>
        <w:rPr/>
        <w:t>hito</w:t>
      </w:r>
      <w:r>
        <w:rPr>
          <w:spacing w:val="-20"/>
        </w:rPr>
        <w:t> </w:t>
      </w:r>
      <w:r>
        <w:rPr/>
        <w:t>F-1.</w:t>
      </w:r>
    </w:p>
    <w:p>
      <w:pPr>
        <w:pStyle w:val="Heading2"/>
        <w:numPr>
          <w:ilvl w:val="1"/>
          <w:numId w:val="2"/>
        </w:numPr>
        <w:tabs>
          <w:tab w:pos="391" w:val="left" w:leader="none"/>
        </w:tabs>
        <w:spacing w:line="240" w:lineRule="auto" w:before="246" w:after="0"/>
        <w:ind w:left="391" w:right="0" w:hanging="357"/>
        <w:jc w:val="left"/>
      </w:pPr>
      <w:r>
        <w:rPr>
          <w:w w:val="85"/>
        </w:rPr>
        <w:t>—</w:t>
      </w:r>
      <w:r>
        <w:rPr>
          <w:spacing w:val="-1"/>
          <w:w w:val="85"/>
        </w:rPr>
        <w:t> </w:t>
      </w:r>
      <w:r>
        <w:rPr>
          <w:w w:val="85"/>
        </w:rPr>
        <w:t>Responsive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(móvil/tablet)</w:t>
      </w:r>
    </w:p>
    <w:p>
      <w:pPr>
        <w:spacing w:line="391" w:lineRule="exact" w:before="45"/>
        <w:ind w:left="34" w:right="0" w:firstLine="0"/>
        <w:jc w:val="left"/>
        <w:rPr>
          <w:rFonts w:ascii="MingLiU_HKSCS-ExtB" w:hAnsi="MingLiU_HKSCS-ExtB"/>
          <w:sz w:val="28"/>
        </w:rPr>
      </w:pPr>
      <w:r>
        <w:rPr>
          <w:rFonts w:ascii="Trebuchet MS" w:hAnsi="Trebuchet MS"/>
          <w:i/>
          <w:spacing w:val="-8"/>
          <w:sz w:val="24"/>
        </w:rPr>
        <w:t>Estado</w:t>
      </w:r>
      <w:r>
        <w:rPr>
          <w:rFonts w:ascii="Trebuchet MS" w:hAnsi="Trebuchet MS"/>
          <w:i/>
          <w:spacing w:val="-17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en</w:t>
      </w:r>
      <w:r>
        <w:rPr>
          <w:rFonts w:ascii="Trebuchet MS" w:hAnsi="Trebuchet MS"/>
          <w:i/>
          <w:spacing w:val="-16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matriz:</w:t>
      </w:r>
      <w:r>
        <w:rPr>
          <w:rFonts w:ascii="Trebuchet MS" w:hAnsi="Trebuchet MS"/>
          <w:i/>
          <w:spacing w:val="-15"/>
          <w:sz w:val="24"/>
        </w:rPr>
        <w:t> </w:t>
      </w:r>
      <w:r>
        <w:rPr>
          <w:rFonts w:ascii="MingLiU_HKSCS-ExtB" w:hAnsi="MingLiU_HKSCS-ExtB"/>
          <w:spacing w:val="-10"/>
          <w:sz w:val="28"/>
        </w:rPr>
        <w:t>❌</w:t>
      </w:r>
    </w:p>
    <w:p>
      <w:pPr>
        <w:spacing w:line="254" w:lineRule="auto" w:before="0"/>
        <w:ind w:left="34" w:right="0" w:firstLine="0"/>
        <w:jc w:val="left"/>
        <w:rPr>
          <w:sz w:val="24"/>
        </w:rPr>
      </w:pPr>
      <w:r>
        <w:rPr>
          <w:rFonts w:ascii="Trebuchet MS" w:hAnsi="Trebuchet MS"/>
          <w:i/>
          <w:spacing w:val="-4"/>
          <w:sz w:val="24"/>
        </w:rPr>
        <w:t>Estado</w:t>
      </w:r>
      <w:r>
        <w:rPr>
          <w:rFonts w:ascii="Trebuchet MS" w:hAnsi="Trebuchet MS"/>
          <w:i/>
          <w:spacing w:val="-25"/>
          <w:sz w:val="24"/>
        </w:rPr>
        <w:t> </w:t>
      </w:r>
      <w:r>
        <w:rPr>
          <w:rFonts w:ascii="Trebuchet MS" w:hAnsi="Trebuchet MS"/>
          <w:i/>
          <w:spacing w:val="-4"/>
          <w:sz w:val="24"/>
        </w:rPr>
        <w:t>actual:</w:t>
      </w:r>
      <w:r>
        <w:rPr>
          <w:rFonts w:ascii="Trebuchet MS" w:hAnsi="Trebuchet MS"/>
          <w:i/>
          <w:spacing w:val="-24"/>
          <w:sz w:val="24"/>
        </w:rPr>
        <w:t> </w:t>
      </w:r>
      <w:r>
        <w:rPr>
          <w:rFonts w:ascii="MingLiU_HKSCS-ExtB" w:hAnsi="MingLiU_HKSCS-ExtB"/>
          <w:spacing w:val="-4"/>
          <w:sz w:val="28"/>
        </w:rPr>
        <w:t>✅</w:t>
      </w:r>
      <w:r>
        <w:rPr>
          <w:rFonts w:ascii="MingLiU_HKSCS-ExtB" w:hAnsi="MingLiU_HKSCS-ExtB"/>
          <w:spacing w:val="-92"/>
          <w:sz w:val="28"/>
        </w:rPr>
        <w:t> </w:t>
      </w:r>
      <w:r>
        <w:rPr>
          <w:b/>
          <w:spacing w:val="-4"/>
          <w:sz w:val="24"/>
        </w:rPr>
        <w:t>Implementado.</w:t>
      </w:r>
      <w:r>
        <w:rPr>
          <w:b/>
          <w:spacing w:val="-22"/>
          <w:sz w:val="24"/>
        </w:rPr>
        <w:t> </w:t>
      </w:r>
      <w:r>
        <w:rPr>
          <w:spacing w:val="-4"/>
          <w:sz w:val="24"/>
        </w:rPr>
        <w:t>Sidebar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oculto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mobile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—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contenido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ocupa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pantalla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completa. </w:t>
      </w:r>
      <w:r>
        <w:rPr>
          <w:sz w:val="24"/>
        </w:rPr>
        <w:t>Prueba</w:t>
      </w:r>
      <w:r>
        <w:rPr>
          <w:spacing w:val="-1"/>
          <w:sz w:val="24"/>
        </w:rPr>
        <w:t> </w:t>
      </w:r>
      <w:r>
        <w:rPr>
          <w:sz w:val="24"/>
        </w:rPr>
        <w:t>completa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dispositivos</w:t>
      </w:r>
      <w:r>
        <w:rPr>
          <w:spacing w:val="-1"/>
          <w:sz w:val="24"/>
        </w:rPr>
        <w:t> </w:t>
      </w:r>
      <w:r>
        <w:rPr>
          <w:sz w:val="24"/>
        </w:rPr>
        <w:t>incluida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hito</w:t>
      </w:r>
      <w:r>
        <w:rPr>
          <w:spacing w:val="-1"/>
          <w:sz w:val="24"/>
        </w:rPr>
        <w:t> </w:t>
      </w:r>
      <w:r>
        <w:rPr>
          <w:sz w:val="24"/>
        </w:rPr>
        <w:t>F-1.</w:t>
      </w:r>
    </w:p>
    <w:p>
      <w:pPr>
        <w:pStyle w:val="BodyText"/>
        <w:spacing w:before="33"/>
      </w:pPr>
    </w:p>
    <w:p>
      <w:pPr>
        <w:pStyle w:val="Heading2"/>
        <w:numPr>
          <w:ilvl w:val="1"/>
          <w:numId w:val="2"/>
        </w:numPr>
        <w:tabs>
          <w:tab w:pos="387" w:val="left" w:leader="none"/>
        </w:tabs>
        <w:spacing w:line="240" w:lineRule="auto" w:before="0" w:after="0"/>
        <w:ind w:left="387" w:right="0" w:hanging="353"/>
        <w:jc w:val="left"/>
      </w:pPr>
      <w:r>
        <w:rPr>
          <w:w w:val="85"/>
        </w:rPr>
        <w:t>—</w:t>
      </w:r>
      <w:r>
        <w:rPr>
          <w:spacing w:val="-6"/>
          <w:w w:val="85"/>
        </w:rPr>
        <w:t> </w:t>
      </w:r>
      <w:r>
        <w:rPr>
          <w:w w:val="85"/>
        </w:rPr>
        <w:t>Idiomas</w:t>
      </w:r>
      <w:r>
        <w:rPr>
          <w:spacing w:val="-5"/>
          <w:w w:val="85"/>
        </w:rPr>
        <w:t> </w:t>
      </w:r>
      <w:r>
        <w:rPr>
          <w:w w:val="85"/>
        </w:rPr>
        <w:t>CAT/ES/EN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consistentes</w:t>
      </w:r>
    </w:p>
    <w:p>
      <w:pPr>
        <w:spacing w:before="75"/>
        <w:ind w:left="34" w:right="0" w:firstLine="0"/>
        <w:jc w:val="left"/>
        <w:rPr>
          <w:sz w:val="24"/>
        </w:rPr>
      </w:pPr>
      <w:r>
        <w:rPr>
          <w:rFonts w:ascii="Trebuchet MS" w:eastAsia="Trebuchet MS"/>
          <w:i/>
          <w:spacing w:val="-2"/>
          <w:sz w:val="24"/>
        </w:rPr>
        <w:t>Estado</w:t>
      </w:r>
      <w:r>
        <w:rPr>
          <w:rFonts w:ascii="Trebuchet MS" w:eastAsia="Trebuchet MS"/>
          <w:i/>
          <w:spacing w:val="-19"/>
          <w:sz w:val="24"/>
        </w:rPr>
        <w:t> </w:t>
      </w:r>
      <w:r>
        <w:rPr>
          <w:rFonts w:ascii="Trebuchet MS" w:eastAsia="Trebuchet MS"/>
          <w:i/>
          <w:spacing w:val="-2"/>
          <w:sz w:val="24"/>
        </w:rPr>
        <w:t>en</w:t>
      </w:r>
      <w:r>
        <w:rPr>
          <w:rFonts w:ascii="Trebuchet MS" w:eastAsia="Trebuchet MS"/>
          <w:i/>
          <w:spacing w:val="-18"/>
          <w:sz w:val="24"/>
        </w:rPr>
        <w:t> </w:t>
      </w:r>
      <w:r>
        <w:rPr>
          <w:rFonts w:ascii="Trebuchet MS" w:eastAsia="Trebuchet MS"/>
          <w:i/>
          <w:spacing w:val="-2"/>
          <w:sz w:val="24"/>
        </w:rPr>
        <w:t>matriz:</w:t>
      </w:r>
      <w:r>
        <w:rPr>
          <w:rFonts w:ascii="Trebuchet MS" w:eastAsia="Trebuchet MS"/>
          <w:i/>
          <w:spacing w:val="-17"/>
          <w:sz w:val="24"/>
        </w:rPr>
        <w:t> </w:t>
      </w:r>
      <w:r>
        <w:rPr>
          <w:rFonts w:ascii="Cambria" w:eastAsia="Cambria"/>
          <w:spacing w:val="-2"/>
          <w:w w:val="130"/>
          <w:sz w:val="28"/>
        </w:rPr>
        <w:t>🟡</w:t>
      </w:r>
      <w:r>
        <w:rPr>
          <w:rFonts w:ascii="Cambria" w:eastAsia="Cambria"/>
          <w:spacing w:val="-24"/>
          <w:w w:val="130"/>
          <w:sz w:val="28"/>
        </w:rPr>
        <w:t> </w:t>
      </w:r>
      <w:r>
        <w:rPr>
          <w:spacing w:val="-2"/>
          <w:sz w:val="24"/>
        </w:rPr>
        <w:t>Parcial</w:t>
      </w:r>
    </w:p>
    <w:p>
      <w:pPr>
        <w:pStyle w:val="BodyText"/>
        <w:spacing w:line="304" w:lineRule="auto" w:before="47"/>
        <w:ind w:left="34"/>
      </w:pPr>
      <w:r>
        <w:rPr>
          <w:rFonts w:ascii="Trebuchet MS" w:hAnsi="Trebuchet MS" w:eastAsia="Trebuchet MS"/>
          <w:i/>
          <w:spacing w:val="-2"/>
        </w:rPr>
        <w:t>Estado</w:t>
      </w:r>
      <w:r>
        <w:rPr>
          <w:rFonts w:ascii="Trebuchet MS" w:hAnsi="Trebuchet MS" w:eastAsia="Trebuchet MS"/>
          <w:i/>
          <w:spacing w:val="-22"/>
        </w:rPr>
        <w:t> </w:t>
      </w:r>
      <w:r>
        <w:rPr>
          <w:rFonts w:ascii="Trebuchet MS" w:hAnsi="Trebuchet MS" w:eastAsia="Trebuchet MS"/>
          <w:i/>
          <w:spacing w:val="-2"/>
        </w:rPr>
        <w:t>actual:</w:t>
      </w:r>
      <w:r>
        <w:rPr>
          <w:rFonts w:ascii="Trebuchet MS" w:hAnsi="Trebuchet MS" w:eastAsia="Trebuchet MS"/>
          <w:i/>
          <w:spacing w:val="-21"/>
        </w:rPr>
        <w:t> </w:t>
      </w:r>
      <w:r>
        <w:rPr>
          <w:rFonts w:ascii="Cambria" w:hAnsi="Cambria" w:eastAsia="Cambria"/>
          <w:spacing w:val="-2"/>
          <w:w w:val="135"/>
          <w:sz w:val="28"/>
        </w:rPr>
        <w:t>🟡</w:t>
      </w:r>
      <w:r>
        <w:rPr>
          <w:rFonts w:ascii="Cambria" w:hAnsi="Cambria" w:eastAsia="Cambria"/>
          <w:spacing w:val="-32"/>
          <w:w w:val="135"/>
          <w:sz w:val="28"/>
        </w:rPr>
        <w:t> </w:t>
      </w:r>
      <w:r>
        <w:rPr>
          <w:spacing w:val="-2"/>
        </w:rPr>
        <w:t>Parcial</w:t>
      </w:r>
      <w:r>
        <w:rPr>
          <w:spacing w:val="-23"/>
        </w:rPr>
        <w:t> </w:t>
      </w:r>
      <w:r>
        <w:rPr>
          <w:spacing w:val="-2"/>
        </w:rPr>
        <w:t>—</w:t>
      </w:r>
      <w:r>
        <w:rPr>
          <w:spacing w:val="-23"/>
        </w:rPr>
        <w:t> </w:t>
      </w:r>
      <w:r>
        <w:rPr>
          <w:spacing w:val="-2"/>
        </w:rPr>
        <w:t>todas</w:t>
      </w:r>
      <w:r>
        <w:rPr>
          <w:spacing w:val="-23"/>
        </w:rPr>
        <w:t> </w:t>
      </w:r>
      <w:r>
        <w:rPr>
          <w:spacing w:val="-2"/>
        </w:rPr>
        <w:t>las</w:t>
      </w:r>
      <w:r>
        <w:rPr>
          <w:spacing w:val="-23"/>
        </w:rPr>
        <w:t> </w:t>
      </w:r>
      <w:r>
        <w:rPr>
          <w:spacing w:val="-2"/>
        </w:rPr>
        <w:t>secciones</w:t>
      </w:r>
      <w:r>
        <w:rPr>
          <w:spacing w:val="-23"/>
        </w:rPr>
        <w:t> </w:t>
      </w:r>
      <w:r>
        <w:rPr>
          <w:spacing w:val="-2"/>
        </w:rPr>
        <w:t>nuevas</w:t>
      </w:r>
      <w:r>
        <w:rPr>
          <w:spacing w:val="-23"/>
        </w:rPr>
        <w:t> </w:t>
      </w:r>
      <w:r>
        <w:rPr>
          <w:spacing w:val="-2"/>
        </w:rPr>
        <w:t>tienen</w:t>
      </w:r>
      <w:r>
        <w:rPr>
          <w:spacing w:val="-23"/>
        </w:rPr>
        <w:t> </w:t>
      </w:r>
      <w:r>
        <w:rPr>
          <w:spacing w:val="-2"/>
        </w:rPr>
        <w:t>strings</w:t>
      </w:r>
      <w:r>
        <w:rPr>
          <w:spacing w:val="-23"/>
        </w:rPr>
        <w:t> </w:t>
      </w:r>
      <w:r>
        <w:rPr>
          <w:spacing w:val="-2"/>
        </w:rPr>
        <w:t>en</w:t>
      </w:r>
      <w:r>
        <w:rPr>
          <w:spacing w:val="-23"/>
        </w:rPr>
        <w:t> </w:t>
      </w:r>
      <w:r>
        <w:rPr>
          <w:spacing w:val="-2"/>
        </w:rPr>
        <w:t>los</w:t>
      </w:r>
      <w:r>
        <w:rPr>
          <w:spacing w:val="-23"/>
        </w:rPr>
        <w:t> </w:t>
      </w:r>
      <w:r>
        <w:rPr>
          <w:spacing w:val="-2"/>
        </w:rPr>
        <w:t>3</w:t>
      </w:r>
      <w:r>
        <w:rPr>
          <w:spacing w:val="-23"/>
        </w:rPr>
        <w:t> </w:t>
      </w:r>
      <w:r>
        <w:rPr>
          <w:spacing w:val="-2"/>
        </w:rPr>
        <w:t>idiomas.</w:t>
      </w:r>
      <w:r>
        <w:rPr>
          <w:spacing w:val="-23"/>
        </w:rPr>
        <w:t> </w:t>
      </w:r>
      <w:r>
        <w:rPr>
          <w:spacing w:val="-2"/>
        </w:rPr>
        <w:t>La</w:t>
      </w:r>
      <w:r>
        <w:rPr>
          <w:spacing w:val="-23"/>
        </w:rPr>
        <w:t> </w:t>
      </w:r>
      <w:r>
        <w:rPr>
          <w:spacing w:val="-2"/>
        </w:rPr>
        <w:t>auditoría </w:t>
      </w:r>
      <w:r>
        <w:rPr/>
        <w:t>completa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strings</w:t>
      </w:r>
      <w:r>
        <w:rPr>
          <w:spacing w:val="-4"/>
        </w:rPr>
        <w:t> </w:t>
      </w:r>
      <w:r>
        <w:rPr/>
        <w:t>sin</w:t>
      </w:r>
      <w:r>
        <w:rPr>
          <w:spacing w:val="-4"/>
        </w:rPr>
        <w:t> </w:t>
      </w:r>
      <w:r>
        <w:rPr/>
        <w:t>traducción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hardcodeados</w:t>
      </w:r>
      <w:r>
        <w:rPr>
          <w:spacing w:val="-4"/>
        </w:rPr>
        <w:t> </w:t>
      </w:r>
      <w:r>
        <w:rPr/>
        <w:t>está</w:t>
      </w:r>
      <w:r>
        <w:rPr>
          <w:spacing w:val="-4"/>
        </w:rPr>
        <w:t> </w:t>
      </w:r>
      <w:r>
        <w:rPr/>
        <w:t>incluida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hito</w:t>
      </w:r>
      <w:r>
        <w:rPr>
          <w:spacing w:val="-4"/>
        </w:rPr>
        <w:t> </w:t>
      </w:r>
      <w:r>
        <w:rPr/>
        <w:t>F-2.</w:t>
      </w:r>
    </w:p>
    <w:p>
      <w:pPr>
        <w:pStyle w:val="Heading2"/>
        <w:numPr>
          <w:ilvl w:val="1"/>
          <w:numId w:val="2"/>
        </w:numPr>
        <w:tabs>
          <w:tab w:pos="402" w:val="left" w:leader="none"/>
        </w:tabs>
        <w:spacing w:line="240" w:lineRule="auto" w:before="246" w:after="0"/>
        <w:ind w:left="402" w:right="0" w:hanging="368"/>
        <w:jc w:val="left"/>
      </w:pPr>
      <w:r>
        <w:rPr>
          <w:w w:val="85"/>
        </w:rPr>
        <w:t>—</w:t>
      </w:r>
      <w:r>
        <w:rPr>
          <w:spacing w:val="-11"/>
        </w:rPr>
        <w:t> </w:t>
      </w:r>
      <w:r>
        <w:rPr>
          <w:w w:val="85"/>
        </w:rPr>
        <w:t>Monitorización</w:t>
      </w:r>
      <w:r>
        <w:rPr>
          <w:spacing w:val="-10"/>
        </w:rPr>
        <w:t> </w:t>
      </w:r>
      <w:r>
        <w:rPr>
          <w:w w:val="85"/>
        </w:rPr>
        <w:t>visible</w:t>
      </w:r>
      <w:r>
        <w:rPr>
          <w:spacing w:val="-10"/>
        </w:rPr>
        <w:t> </w:t>
      </w:r>
      <w:r>
        <w:rPr>
          <w:w w:val="85"/>
        </w:rPr>
        <w:t>en</w:t>
      </w:r>
      <w:r>
        <w:rPr>
          <w:spacing w:val="-11"/>
        </w:rPr>
        <w:t> </w:t>
      </w:r>
      <w:r>
        <w:rPr>
          <w:spacing w:val="-5"/>
          <w:w w:val="85"/>
        </w:rPr>
        <w:t>UI</w:t>
      </w:r>
    </w:p>
    <w:p>
      <w:pPr>
        <w:spacing w:line="383" w:lineRule="exact" w:before="61"/>
        <w:ind w:left="34" w:right="0" w:firstLine="0"/>
        <w:jc w:val="left"/>
        <w:rPr>
          <w:rFonts w:ascii="MingLiU_HKSCS-ExtB" w:hAnsi="MingLiU_HKSCS-ExtB"/>
          <w:sz w:val="28"/>
        </w:rPr>
      </w:pPr>
      <w:r>
        <w:rPr>
          <w:rFonts w:ascii="Trebuchet MS" w:hAnsi="Trebuchet MS"/>
          <w:i/>
          <w:spacing w:val="-8"/>
          <w:sz w:val="24"/>
        </w:rPr>
        <w:t>Estado</w:t>
      </w:r>
      <w:r>
        <w:rPr>
          <w:rFonts w:ascii="Trebuchet MS" w:hAnsi="Trebuchet MS"/>
          <w:i/>
          <w:spacing w:val="-17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en</w:t>
      </w:r>
      <w:r>
        <w:rPr>
          <w:rFonts w:ascii="Trebuchet MS" w:hAnsi="Trebuchet MS"/>
          <w:i/>
          <w:spacing w:val="-16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matriz:</w:t>
      </w:r>
      <w:r>
        <w:rPr>
          <w:rFonts w:ascii="Trebuchet MS" w:hAnsi="Trebuchet MS"/>
          <w:i/>
          <w:spacing w:val="-15"/>
          <w:sz w:val="24"/>
        </w:rPr>
        <w:t> </w:t>
      </w:r>
      <w:r>
        <w:rPr>
          <w:rFonts w:ascii="MingLiU_HKSCS-ExtB" w:hAnsi="MingLiU_HKSCS-ExtB"/>
          <w:spacing w:val="-10"/>
          <w:sz w:val="28"/>
        </w:rPr>
        <w:t>❌</w:t>
      </w:r>
    </w:p>
    <w:p>
      <w:pPr>
        <w:spacing w:line="264" w:lineRule="auto" w:before="0"/>
        <w:ind w:left="34" w:right="0" w:firstLine="0"/>
        <w:jc w:val="left"/>
        <w:rPr>
          <w:sz w:val="24"/>
        </w:rPr>
      </w:pPr>
      <w:r>
        <w:rPr>
          <w:rFonts w:ascii="Trebuchet MS" w:hAnsi="Trebuchet MS"/>
          <w:i/>
          <w:spacing w:val="-4"/>
          <w:sz w:val="24"/>
        </w:rPr>
        <w:t>Estado</w:t>
      </w:r>
      <w:r>
        <w:rPr>
          <w:rFonts w:ascii="Trebuchet MS" w:hAnsi="Trebuchet MS"/>
          <w:i/>
          <w:spacing w:val="-23"/>
          <w:sz w:val="24"/>
        </w:rPr>
        <w:t> </w:t>
      </w:r>
      <w:r>
        <w:rPr>
          <w:rFonts w:ascii="Trebuchet MS" w:hAnsi="Trebuchet MS"/>
          <w:i/>
          <w:spacing w:val="-4"/>
          <w:sz w:val="24"/>
        </w:rPr>
        <w:t>actual:</w:t>
      </w:r>
      <w:r>
        <w:rPr>
          <w:rFonts w:ascii="Trebuchet MS" w:hAnsi="Trebuchet MS"/>
          <w:i/>
          <w:spacing w:val="-22"/>
          <w:sz w:val="24"/>
        </w:rPr>
        <w:t> </w:t>
      </w:r>
      <w:r>
        <w:rPr>
          <w:rFonts w:ascii="MingLiU_HKSCS-ExtB" w:hAnsi="MingLiU_HKSCS-ExtB"/>
          <w:spacing w:val="-4"/>
          <w:sz w:val="28"/>
        </w:rPr>
        <w:t>✅</w:t>
      </w:r>
      <w:r>
        <w:rPr>
          <w:rFonts w:ascii="MingLiU_HKSCS-ExtB" w:hAnsi="MingLiU_HKSCS-ExtB"/>
          <w:spacing w:val="-90"/>
          <w:sz w:val="28"/>
        </w:rPr>
        <w:t> </w:t>
      </w:r>
      <w:r>
        <w:rPr>
          <w:b/>
          <w:spacing w:val="-4"/>
          <w:sz w:val="24"/>
        </w:rPr>
        <w:t>Implementado.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Sección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"Sistema"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navegación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panel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estado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servicios </w:t>
      </w:r>
      <w:r>
        <w:rPr>
          <w:sz w:val="24"/>
        </w:rPr>
        <w:t>backend visible desde la UI.</w:t>
      </w:r>
    </w:p>
    <w:p>
      <w:pPr>
        <w:pStyle w:val="BodyText"/>
        <w:spacing w:before="13"/>
      </w:pPr>
    </w:p>
    <w:p>
      <w:pPr>
        <w:pStyle w:val="Heading2"/>
        <w:numPr>
          <w:ilvl w:val="1"/>
          <w:numId w:val="2"/>
        </w:numPr>
        <w:tabs>
          <w:tab w:pos="386" w:val="left" w:leader="none"/>
        </w:tabs>
        <w:spacing w:line="240" w:lineRule="auto" w:before="0" w:after="0"/>
        <w:ind w:left="386" w:right="0" w:hanging="352"/>
        <w:jc w:val="left"/>
      </w:pPr>
      <w:r>
        <w:rPr>
          <w:w w:val="85"/>
        </w:rPr>
        <w:t>—</w:t>
      </w:r>
      <w:r>
        <w:rPr>
          <w:spacing w:val="-11"/>
          <w:w w:val="85"/>
        </w:rPr>
        <w:t> </w:t>
      </w:r>
      <w:r>
        <w:rPr>
          <w:w w:val="85"/>
        </w:rPr>
        <w:t>Barra</w:t>
      </w:r>
      <w:r>
        <w:rPr>
          <w:spacing w:val="-10"/>
          <w:w w:val="85"/>
        </w:rPr>
        <w:t> </w:t>
      </w:r>
      <w:r>
        <w:rPr>
          <w:w w:val="85"/>
        </w:rPr>
        <w:t>de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navegación</w:t>
      </w:r>
    </w:p>
    <w:p>
      <w:pPr>
        <w:spacing w:line="391" w:lineRule="exact" w:before="45"/>
        <w:ind w:left="34" w:right="0" w:firstLine="0"/>
        <w:jc w:val="left"/>
        <w:rPr>
          <w:rFonts w:ascii="MingLiU_HKSCS-ExtB" w:hAnsi="MingLiU_HKSCS-ExtB"/>
          <w:sz w:val="28"/>
        </w:rPr>
      </w:pPr>
      <w:r>
        <w:rPr>
          <w:rFonts w:ascii="Trebuchet MS" w:hAnsi="Trebuchet MS"/>
          <w:i/>
          <w:spacing w:val="-8"/>
          <w:sz w:val="24"/>
        </w:rPr>
        <w:t>Estado</w:t>
      </w:r>
      <w:r>
        <w:rPr>
          <w:rFonts w:ascii="Trebuchet MS" w:hAnsi="Trebuchet MS"/>
          <w:i/>
          <w:spacing w:val="-17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en</w:t>
      </w:r>
      <w:r>
        <w:rPr>
          <w:rFonts w:ascii="Trebuchet MS" w:hAnsi="Trebuchet MS"/>
          <w:i/>
          <w:spacing w:val="-16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matriz:</w:t>
      </w:r>
      <w:r>
        <w:rPr>
          <w:rFonts w:ascii="Trebuchet MS" w:hAnsi="Trebuchet MS"/>
          <w:i/>
          <w:spacing w:val="-15"/>
          <w:sz w:val="24"/>
        </w:rPr>
        <w:t> </w:t>
      </w:r>
      <w:r>
        <w:rPr>
          <w:rFonts w:ascii="MingLiU_HKSCS-ExtB" w:hAnsi="MingLiU_HKSCS-ExtB"/>
          <w:spacing w:val="-10"/>
          <w:sz w:val="28"/>
        </w:rPr>
        <w:t>✅</w:t>
      </w:r>
    </w:p>
    <w:p>
      <w:pPr>
        <w:spacing w:line="391" w:lineRule="exact" w:before="0"/>
        <w:ind w:left="34" w:right="0" w:firstLine="0"/>
        <w:jc w:val="left"/>
        <w:rPr>
          <w:sz w:val="24"/>
        </w:rPr>
      </w:pPr>
      <w:r>
        <w:rPr>
          <w:rFonts w:ascii="Trebuchet MS" w:hAnsi="Trebuchet MS"/>
          <w:i/>
          <w:spacing w:val="-2"/>
          <w:sz w:val="24"/>
        </w:rPr>
        <w:t>Estado</w:t>
      </w:r>
      <w:r>
        <w:rPr>
          <w:rFonts w:ascii="Trebuchet MS" w:hAnsi="Trebuchet MS"/>
          <w:i/>
          <w:spacing w:val="-20"/>
          <w:sz w:val="24"/>
        </w:rPr>
        <w:t> </w:t>
      </w:r>
      <w:r>
        <w:rPr>
          <w:rFonts w:ascii="Trebuchet MS" w:hAnsi="Trebuchet MS"/>
          <w:i/>
          <w:spacing w:val="-2"/>
          <w:sz w:val="24"/>
        </w:rPr>
        <w:t>actual:</w:t>
      </w:r>
      <w:r>
        <w:rPr>
          <w:rFonts w:ascii="Trebuchet MS" w:hAnsi="Trebuchet MS"/>
          <w:i/>
          <w:spacing w:val="-18"/>
          <w:sz w:val="24"/>
        </w:rPr>
        <w:t> </w:t>
      </w:r>
      <w:r>
        <w:rPr>
          <w:rFonts w:ascii="MingLiU_HKSCS-ExtB" w:hAnsi="MingLiU_HKSCS-ExtB"/>
          <w:spacing w:val="-2"/>
          <w:sz w:val="28"/>
        </w:rPr>
        <w:t>✅</w:t>
      </w:r>
      <w:r>
        <w:rPr>
          <w:rFonts w:ascii="MingLiU_HKSCS-ExtB" w:hAnsi="MingLiU_HKSCS-ExtB"/>
          <w:spacing w:val="-86"/>
          <w:sz w:val="28"/>
        </w:rPr>
        <w:t> </w:t>
      </w:r>
      <w:r>
        <w:rPr>
          <w:spacing w:val="-2"/>
          <w:sz w:val="24"/>
        </w:rPr>
        <w:t>Sin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cambios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requeridos.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381084</wp:posOffset>
                </wp:positionH>
                <wp:positionV relativeFrom="paragraph">
                  <wp:posOffset>139275</wp:posOffset>
                </wp:positionV>
                <wp:extent cx="6794500" cy="1968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-8" y="6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0.966614pt;width:535pt;height:1.55pt;mso-position-horizontal-relative:page;mso-position-vertical-relative:paragraph;z-index:-15723008;mso-wrap-distance-left:0;mso-wrap-distance-right:0" id="docshapegroup37" coordorigin="600,219" coordsize="10700,31">
                <v:rect style="position:absolute;left:600;top:219;width:10700;height:15" id="docshape38" filled="true" fillcolor="#999999" stroked="false">
                  <v:fill type="solid"/>
                </v:rect>
                <v:shape style="position:absolute;left:600;top:219;width:10700;height:31" id="docshape39" coordorigin="600,219" coordsize="10700,31" path="m11300,219l11285,234,600,234,600,249,11285,249,11300,249,11300,234,11300,219xe" filled="true" fillcolor="#ededed" stroked="false">
                  <v:path arrowok="t"/>
                  <v:fill type="solid"/>
                </v:shape>
                <v:shape style="position:absolute;left:600;top:219;width:15;height:31" id="docshape40" coordorigin="600,219" coordsize="15,31" path="m600,249l600,219,615,219,615,234,600,24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5"/>
      </w:pP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0" w:after="0"/>
        <w:ind w:left="422" w:right="0" w:hanging="388"/>
        <w:jc w:val="left"/>
        <w:rPr>
          <w:b/>
          <w:sz w:val="33"/>
        </w:rPr>
      </w:pPr>
      <w:r>
        <w:rPr>
          <w:b/>
          <w:color w:val="455964"/>
          <w:spacing w:val="-2"/>
          <w:w w:val="90"/>
          <w:sz w:val="33"/>
        </w:rPr>
        <w:t>Grafo:</w:t>
      </w:r>
      <w:r>
        <w:rPr>
          <w:b/>
          <w:color w:val="455964"/>
          <w:spacing w:val="-15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visualización</w:t>
      </w:r>
      <w:r>
        <w:rPr>
          <w:b/>
          <w:color w:val="455964"/>
          <w:spacing w:val="-14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y</w:t>
      </w:r>
      <w:r>
        <w:rPr>
          <w:b/>
          <w:color w:val="455964"/>
          <w:spacing w:val="-15"/>
          <w:w w:val="90"/>
          <w:sz w:val="33"/>
        </w:rPr>
        <w:t> </w:t>
      </w:r>
      <w:r>
        <w:rPr>
          <w:b/>
          <w:color w:val="455964"/>
          <w:spacing w:val="-2"/>
          <w:w w:val="90"/>
          <w:sz w:val="33"/>
        </w:rPr>
        <w:t>transparencia</w:t>
      </w:r>
    </w:p>
    <w:p>
      <w:pPr>
        <w:pStyle w:val="BodyText"/>
        <w:spacing w:before="59"/>
        <w:rPr>
          <w:b/>
          <w:sz w:val="33"/>
        </w:rPr>
      </w:pPr>
    </w:p>
    <w:p>
      <w:pPr>
        <w:pStyle w:val="Heading2"/>
        <w:numPr>
          <w:ilvl w:val="1"/>
          <w:numId w:val="2"/>
        </w:numPr>
        <w:tabs>
          <w:tab w:pos="376" w:val="left" w:leader="none"/>
        </w:tabs>
        <w:spacing w:line="240" w:lineRule="auto" w:before="0" w:after="0"/>
        <w:ind w:left="376" w:right="0" w:hanging="342"/>
        <w:jc w:val="left"/>
      </w:pPr>
      <w:r>
        <w:rPr>
          <w:w w:val="85"/>
        </w:rPr>
        <w:t>—</w:t>
      </w:r>
      <w:r>
        <w:rPr>
          <w:spacing w:val="-6"/>
        </w:rPr>
        <w:t> </w:t>
      </w:r>
      <w:r>
        <w:rPr>
          <w:w w:val="85"/>
        </w:rPr>
        <w:t>Exploración</w:t>
      </w:r>
      <w:r>
        <w:rPr>
          <w:spacing w:val="-6"/>
        </w:rPr>
        <w:t> </w:t>
      </w:r>
      <w:r>
        <w:rPr>
          <w:w w:val="85"/>
        </w:rPr>
        <w:t>visual</w:t>
      </w:r>
      <w:r>
        <w:rPr>
          <w:spacing w:val="-6"/>
        </w:rPr>
        <w:t> </w:t>
      </w:r>
      <w:r>
        <w:rPr>
          <w:spacing w:val="-2"/>
          <w:w w:val="85"/>
        </w:rPr>
        <w:t>(pan/zoom)</w:t>
      </w:r>
    </w:p>
    <w:p>
      <w:pPr>
        <w:spacing w:before="74"/>
        <w:ind w:left="34" w:right="0" w:firstLine="0"/>
        <w:jc w:val="left"/>
        <w:rPr>
          <w:sz w:val="24"/>
        </w:rPr>
      </w:pPr>
      <w:r>
        <w:rPr>
          <w:rFonts w:ascii="Trebuchet MS" w:eastAsia="Trebuchet MS"/>
          <w:i/>
          <w:spacing w:val="-2"/>
          <w:sz w:val="24"/>
        </w:rPr>
        <w:t>Estado</w:t>
      </w:r>
      <w:r>
        <w:rPr>
          <w:rFonts w:ascii="Trebuchet MS" w:eastAsia="Trebuchet MS"/>
          <w:i/>
          <w:spacing w:val="-19"/>
          <w:sz w:val="24"/>
        </w:rPr>
        <w:t> </w:t>
      </w:r>
      <w:r>
        <w:rPr>
          <w:rFonts w:ascii="Trebuchet MS" w:eastAsia="Trebuchet MS"/>
          <w:i/>
          <w:spacing w:val="-2"/>
          <w:sz w:val="24"/>
        </w:rPr>
        <w:t>en</w:t>
      </w:r>
      <w:r>
        <w:rPr>
          <w:rFonts w:ascii="Trebuchet MS" w:eastAsia="Trebuchet MS"/>
          <w:i/>
          <w:spacing w:val="-18"/>
          <w:sz w:val="24"/>
        </w:rPr>
        <w:t> </w:t>
      </w:r>
      <w:r>
        <w:rPr>
          <w:rFonts w:ascii="Trebuchet MS" w:eastAsia="Trebuchet MS"/>
          <w:i/>
          <w:spacing w:val="-2"/>
          <w:sz w:val="24"/>
        </w:rPr>
        <w:t>matriz:</w:t>
      </w:r>
      <w:r>
        <w:rPr>
          <w:rFonts w:ascii="Trebuchet MS" w:eastAsia="Trebuchet MS"/>
          <w:i/>
          <w:spacing w:val="-17"/>
          <w:sz w:val="24"/>
        </w:rPr>
        <w:t> </w:t>
      </w:r>
      <w:r>
        <w:rPr>
          <w:rFonts w:ascii="Cambria" w:eastAsia="Cambria"/>
          <w:spacing w:val="-2"/>
          <w:w w:val="130"/>
          <w:sz w:val="28"/>
        </w:rPr>
        <w:t>🟡</w:t>
      </w:r>
      <w:r>
        <w:rPr>
          <w:rFonts w:ascii="Cambria" w:eastAsia="Cambria"/>
          <w:spacing w:val="-24"/>
          <w:w w:val="130"/>
          <w:sz w:val="28"/>
        </w:rPr>
        <w:t> </w:t>
      </w:r>
      <w:r>
        <w:rPr>
          <w:spacing w:val="-2"/>
          <w:sz w:val="24"/>
        </w:rPr>
        <w:t>Parcial</w:t>
      </w:r>
    </w:p>
    <w:p>
      <w:pPr>
        <w:spacing w:line="264" w:lineRule="auto" w:before="33"/>
        <w:ind w:left="34" w:right="0" w:firstLine="0"/>
        <w:jc w:val="left"/>
        <w:rPr>
          <w:sz w:val="24"/>
        </w:rPr>
      </w:pPr>
      <w:r>
        <w:rPr>
          <w:rFonts w:ascii="Trebuchet MS" w:hAnsi="Trebuchet MS"/>
          <w:i/>
          <w:spacing w:val="-2"/>
          <w:sz w:val="24"/>
        </w:rPr>
        <w:t>Estado</w:t>
      </w:r>
      <w:r>
        <w:rPr>
          <w:rFonts w:ascii="Trebuchet MS" w:hAnsi="Trebuchet MS"/>
          <w:i/>
          <w:spacing w:val="-28"/>
          <w:sz w:val="24"/>
        </w:rPr>
        <w:t> </w:t>
      </w:r>
      <w:r>
        <w:rPr>
          <w:rFonts w:ascii="Trebuchet MS" w:hAnsi="Trebuchet MS"/>
          <w:i/>
          <w:spacing w:val="-2"/>
          <w:sz w:val="24"/>
        </w:rPr>
        <w:t>actual:</w:t>
      </w:r>
      <w:r>
        <w:rPr>
          <w:rFonts w:ascii="Trebuchet MS" w:hAnsi="Trebuchet MS"/>
          <w:i/>
          <w:spacing w:val="-25"/>
          <w:sz w:val="24"/>
        </w:rPr>
        <w:t> </w:t>
      </w:r>
      <w:r>
        <w:rPr>
          <w:rFonts w:ascii="MingLiU_HKSCS-ExtB" w:hAnsi="MingLiU_HKSCS-ExtB"/>
          <w:spacing w:val="-2"/>
          <w:sz w:val="28"/>
        </w:rPr>
        <w:t>✅</w:t>
      </w:r>
      <w:r>
        <w:rPr>
          <w:rFonts w:ascii="MingLiU_HKSCS-ExtB" w:hAnsi="MingLiU_HKSCS-ExtB"/>
          <w:spacing w:val="-93"/>
          <w:sz w:val="28"/>
        </w:rPr>
        <w:t> </w:t>
      </w:r>
      <w:r>
        <w:rPr>
          <w:b/>
          <w:spacing w:val="-2"/>
          <w:sz w:val="24"/>
        </w:rPr>
        <w:t>Mejorado.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Ajuste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automático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cargar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datos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grafo,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además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controles </w:t>
      </w:r>
      <w:r>
        <w:rPr>
          <w:sz w:val="24"/>
        </w:rPr>
        <w:t>manuales ya existentes.</w:t>
      </w:r>
    </w:p>
    <w:p>
      <w:pPr>
        <w:spacing w:after="0" w:line="264" w:lineRule="auto"/>
        <w:jc w:val="left"/>
        <w:rPr>
          <w:sz w:val="24"/>
        </w:rPr>
        <w:sectPr>
          <w:pgSz w:w="11900" w:h="16840"/>
          <w:pgMar w:top="240" w:bottom="280" w:left="566" w:right="566"/>
        </w:sectPr>
      </w:pPr>
    </w:p>
    <w:p>
      <w:pPr>
        <w:pStyle w:val="Heading2"/>
        <w:numPr>
          <w:ilvl w:val="1"/>
          <w:numId w:val="2"/>
        </w:numPr>
        <w:tabs>
          <w:tab w:pos="426" w:val="left" w:leader="none"/>
        </w:tabs>
        <w:spacing w:line="240" w:lineRule="auto" w:before="86" w:after="0"/>
        <w:ind w:left="426" w:right="0" w:hanging="392"/>
        <w:jc w:val="left"/>
      </w:pPr>
      <w:r>
        <w:rPr>
          <w:w w:val="85"/>
        </w:rPr>
        <w:t>—</w:t>
      </w:r>
      <w:r>
        <w:rPr>
          <w:spacing w:val="-11"/>
        </w:rPr>
        <w:t> </w:t>
      </w:r>
      <w:r>
        <w:rPr>
          <w:w w:val="85"/>
        </w:rPr>
        <w:t>Inspección</w:t>
      </w:r>
      <w:r>
        <w:rPr>
          <w:spacing w:val="-10"/>
        </w:rPr>
        <w:t> </w:t>
      </w:r>
      <w:r>
        <w:rPr>
          <w:w w:val="85"/>
        </w:rPr>
        <w:t>detallada</w:t>
      </w:r>
      <w:r>
        <w:rPr>
          <w:spacing w:val="-10"/>
        </w:rPr>
        <w:t> </w:t>
      </w:r>
      <w:r>
        <w:rPr>
          <w:w w:val="85"/>
        </w:rPr>
        <w:t>de</w:t>
      </w:r>
      <w:r>
        <w:rPr>
          <w:spacing w:val="-10"/>
        </w:rPr>
        <w:t> </w:t>
      </w:r>
      <w:r>
        <w:rPr>
          <w:spacing w:val="-4"/>
          <w:w w:val="85"/>
        </w:rPr>
        <w:t>nodo</w:t>
      </w:r>
    </w:p>
    <w:p>
      <w:pPr>
        <w:spacing w:before="75"/>
        <w:ind w:left="34" w:right="0" w:firstLine="0"/>
        <w:jc w:val="left"/>
        <w:rPr>
          <w:sz w:val="24"/>
        </w:rPr>
      </w:pPr>
      <w:r>
        <w:rPr>
          <w:rFonts w:ascii="Trebuchet MS" w:eastAsia="Trebuchet MS"/>
          <w:i/>
          <w:spacing w:val="-2"/>
          <w:sz w:val="24"/>
        </w:rPr>
        <w:t>Estado</w:t>
      </w:r>
      <w:r>
        <w:rPr>
          <w:rFonts w:ascii="Trebuchet MS" w:eastAsia="Trebuchet MS"/>
          <w:i/>
          <w:spacing w:val="-19"/>
          <w:sz w:val="24"/>
        </w:rPr>
        <w:t> </w:t>
      </w:r>
      <w:r>
        <w:rPr>
          <w:rFonts w:ascii="Trebuchet MS" w:eastAsia="Trebuchet MS"/>
          <w:i/>
          <w:spacing w:val="-2"/>
          <w:sz w:val="24"/>
        </w:rPr>
        <w:t>en</w:t>
      </w:r>
      <w:r>
        <w:rPr>
          <w:rFonts w:ascii="Trebuchet MS" w:eastAsia="Trebuchet MS"/>
          <w:i/>
          <w:spacing w:val="-18"/>
          <w:sz w:val="24"/>
        </w:rPr>
        <w:t> </w:t>
      </w:r>
      <w:r>
        <w:rPr>
          <w:rFonts w:ascii="Trebuchet MS" w:eastAsia="Trebuchet MS"/>
          <w:i/>
          <w:spacing w:val="-2"/>
          <w:sz w:val="24"/>
        </w:rPr>
        <w:t>matriz:</w:t>
      </w:r>
      <w:r>
        <w:rPr>
          <w:rFonts w:ascii="Trebuchet MS" w:eastAsia="Trebuchet MS"/>
          <w:i/>
          <w:spacing w:val="-17"/>
          <w:sz w:val="24"/>
        </w:rPr>
        <w:t> </w:t>
      </w:r>
      <w:r>
        <w:rPr>
          <w:rFonts w:ascii="Cambria" w:eastAsia="Cambria"/>
          <w:spacing w:val="-2"/>
          <w:w w:val="130"/>
          <w:sz w:val="28"/>
        </w:rPr>
        <w:t>🟡</w:t>
      </w:r>
      <w:r>
        <w:rPr>
          <w:rFonts w:ascii="Cambria" w:eastAsia="Cambria"/>
          <w:spacing w:val="-24"/>
          <w:w w:val="130"/>
          <w:sz w:val="28"/>
        </w:rPr>
        <w:t> </w:t>
      </w:r>
      <w:r>
        <w:rPr>
          <w:spacing w:val="-2"/>
          <w:sz w:val="24"/>
        </w:rPr>
        <w:t>Parcial</w:t>
      </w:r>
    </w:p>
    <w:p>
      <w:pPr>
        <w:pStyle w:val="BodyText"/>
        <w:spacing w:line="264" w:lineRule="auto" w:before="33"/>
        <w:ind w:left="34"/>
      </w:pPr>
      <w:r>
        <w:rPr>
          <w:rFonts w:ascii="Trebuchet MS" w:hAnsi="Trebuchet MS"/>
          <w:i/>
          <w:spacing w:val="-4"/>
        </w:rPr>
        <w:t>Estado</w:t>
      </w:r>
      <w:r>
        <w:rPr>
          <w:rFonts w:ascii="Trebuchet MS" w:hAnsi="Trebuchet MS"/>
          <w:i/>
          <w:spacing w:val="-21"/>
        </w:rPr>
        <w:t> </w:t>
      </w:r>
      <w:r>
        <w:rPr>
          <w:rFonts w:ascii="Trebuchet MS" w:hAnsi="Trebuchet MS"/>
          <w:i/>
          <w:spacing w:val="-4"/>
        </w:rPr>
        <w:t>actual:</w:t>
      </w:r>
      <w:r>
        <w:rPr>
          <w:rFonts w:ascii="Trebuchet MS" w:hAnsi="Trebuchet MS"/>
          <w:i/>
          <w:spacing w:val="-20"/>
        </w:rPr>
        <w:t> </w:t>
      </w:r>
      <w:r>
        <w:rPr>
          <w:rFonts w:ascii="MingLiU_HKSCS-ExtB" w:hAnsi="MingLiU_HKSCS-ExtB"/>
          <w:spacing w:val="-4"/>
          <w:sz w:val="28"/>
        </w:rPr>
        <w:t>✅</w:t>
      </w:r>
      <w:r>
        <w:rPr>
          <w:rFonts w:ascii="MingLiU_HKSCS-ExtB" w:hAnsi="MingLiU_HKSCS-ExtB"/>
          <w:spacing w:val="-88"/>
          <w:sz w:val="28"/>
        </w:rPr>
        <w:t> </w:t>
      </w:r>
      <w:r>
        <w:rPr>
          <w:b/>
          <w:spacing w:val="-4"/>
        </w:rPr>
        <w:t>Implementado.</w:t>
      </w:r>
      <w:r>
        <w:rPr>
          <w:b/>
          <w:spacing w:val="-18"/>
        </w:rPr>
        <w:t> </w:t>
      </w:r>
      <w:r>
        <w:rPr>
          <w:spacing w:val="-4"/>
        </w:rPr>
        <w:t>Panel</w:t>
      </w:r>
      <w:r>
        <w:rPr>
          <w:spacing w:val="-22"/>
        </w:rPr>
        <w:t> </w:t>
      </w:r>
      <w:r>
        <w:rPr>
          <w:spacing w:val="-4"/>
        </w:rPr>
        <w:t>lateral</w:t>
      </w:r>
      <w:r>
        <w:rPr>
          <w:spacing w:val="-22"/>
        </w:rPr>
        <w:t> </w:t>
      </w:r>
      <w:r>
        <w:rPr>
          <w:spacing w:val="-4"/>
        </w:rPr>
        <w:t>de</w:t>
      </w:r>
      <w:r>
        <w:rPr>
          <w:spacing w:val="-22"/>
        </w:rPr>
        <w:t> </w:t>
      </w:r>
      <w:r>
        <w:rPr>
          <w:spacing w:val="-4"/>
        </w:rPr>
        <w:t>inspección:</w:t>
      </w:r>
      <w:r>
        <w:rPr>
          <w:spacing w:val="-22"/>
        </w:rPr>
        <w:t> </w:t>
      </w:r>
      <w:r>
        <w:rPr>
          <w:spacing w:val="-4"/>
        </w:rPr>
        <w:t>al</w:t>
      </w:r>
      <w:r>
        <w:rPr>
          <w:spacing w:val="-22"/>
        </w:rPr>
        <w:t> </w:t>
      </w:r>
      <w:r>
        <w:rPr>
          <w:spacing w:val="-4"/>
        </w:rPr>
        <w:t>clicar</w:t>
      </w:r>
      <w:r>
        <w:rPr>
          <w:spacing w:val="-22"/>
        </w:rPr>
        <w:t> </w:t>
      </w:r>
      <w:r>
        <w:rPr>
          <w:spacing w:val="-4"/>
        </w:rPr>
        <w:t>un</w:t>
      </w:r>
      <w:r>
        <w:rPr>
          <w:spacing w:val="-22"/>
        </w:rPr>
        <w:t> </w:t>
      </w:r>
      <w:r>
        <w:rPr>
          <w:spacing w:val="-4"/>
        </w:rPr>
        <w:t>nodo</w:t>
      </w:r>
      <w:r>
        <w:rPr>
          <w:spacing w:val="-22"/>
        </w:rPr>
        <w:t> </w:t>
      </w:r>
      <w:r>
        <w:rPr>
          <w:spacing w:val="-4"/>
        </w:rPr>
        <w:t>se</w:t>
      </w:r>
      <w:r>
        <w:rPr>
          <w:spacing w:val="-22"/>
        </w:rPr>
        <w:t> </w:t>
      </w:r>
      <w:r>
        <w:rPr>
          <w:spacing w:val="-4"/>
        </w:rPr>
        <w:t>muestra</w:t>
      </w:r>
      <w:r>
        <w:rPr>
          <w:spacing w:val="-22"/>
        </w:rPr>
        <w:t> </w:t>
      </w:r>
      <w:r>
        <w:rPr>
          <w:spacing w:val="-4"/>
        </w:rPr>
        <w:t>nombre,</w:t>
      </w:r>
      <w:r>
        <w:rPr>
          <w:spacing w:val="-22"/>
        </w:rPr>
        <w:t> </w:t>
      </w:r>
      <w:r>
        <w:rPr>
          <w:spacing w:val="-4"/>
        </w:rPr>
        <w:t>tipo </w:t>
      </w:r>
      <w:r>
        <w:rPr/>
        <w:t>de</w:t>
      </w:r>
      <w:r>
        <w:rPr>
          <w:spacing w:val="-7"/>
        </w:rPr>
        <w:t> </w:t>
      </w:r>
      <w:r>
        <w:rPr/>
        <w:t>entidad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todas</w:t>
      </w:r>
      <w:r>
        <w:rPr>
          <w:spacing w:val="-7"/>
        </w:rPr>
        <w:t> </w:t>
      </w:r>
      <w:r>
        <w:rPr/>
        <w:t>las</w:t>
      </w:r>
      <w:r>
        <w:rPr>
          <w:spacing w:val="-7"/>
        </w:rPr>
        <w:t> </w:t>
      </w:r>
      <w:r>
        <w:rPr/>
        <w:t>propiedades</w:t>
      </w:r>
      <w:r>
        <w:rPr>
          <w:spacing w:val="-7"/>
        </w:rPr>
        <w:t> </w:t>
      </w:r>
      <w:r>
        <w:rPr/>
        <w:t>recuperadas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KG.</w:t>
      </w:r>
    </w:p>
    <w:p>
      <w:pPr>
        <w:pStyle w:val="BodyText"/>
        <w:spacing w:before="6"/>
      </w:pPr>
    </w:p>
    <w:p>
      <w:pPr>
        <w:pStyle w:val="Heading2"/>
        <w:numPr>
          <w:ilvl w:val="1"/>
          <w:numId w:val="2"/>
        </w:numPr>
        <w:tabs>
          <w:tab w:pos="421" w:val="left" w:leader="none"/>
        </w:tabs>
        <w:spacing w:line="240" w:lineRule="auto" w:before="0" w:after="0"/>
        <w:ind w:left="421" w:right="0" w:hanging="387"/>
        <w:jc w:val="left"/>
      </w:pPr>
      <w:r>
        <w:rPr>
          <w:w w:val="85"/>
        </w:rPr>
        <w:t>—</w:t>
      </w:r>
      <w:r>
        <w:rPr>
          <w:spacing w:val="-2"/>
        </w:rPr>
        <w:t> </w:t>
      </w:r>
      <w:r>
        <w:rPr>
          <w:w w:val="85"/>
        </w:rPr>
        <w:t>Transparencia</w:t>
      </w:r>
      <w:r>
        <w:rPr>
          <w:spacing w:val="-1"/>
        </w:rPr>
        <w:t> </w:t>
      </w:r>
      <w:r>
        <w:rPr>
          <w:w w:val="85"/>
        </w:rPr>
        <w:t>de</w:t>
      </w:r>
      <w:r>
        <w:rPr>
          <w:spacing w:val="-1"/>
        </w:rPr>
        <w:t> </w:t>
      </w:r>
      <w:r>
        <w:rPr>
          <w:w w:val="85"/>
        </w:rPr>
        <w:t>criterio</w:t>
      </w:r>
      <w:r>
        <w:rPr>
          <w:spacing w:val="-1"/>
        </w:rPr>
        <w:t> </w:t>
      </w:r>
      <w:r>
        <w:rPr>
          <w:w w:val="85"/>
        </w:rPr>
        <w:t>(por</w:t>
      </w:r>
      <w:r>
        <w:rPr>
          <w:spacing w:val="-1"/>
        </w:rPr>
        <w:t> </w:t>
      </w:r>
      <w:r>
        <w:rPr>
          <w:w w:val="85"/>
        </w:rPr>
        <w:t>qué</w:t>
      </w:r>
      <w:r>
        <w:rPr>
          <w:spacing w:val="-2"/>
        </w:rPr>
        <w:t> </w:t>
      </w:r>
      <w:r>
        <w:rPr>
          <w:w w:val="85"/>
        </w:rPr>
        <w:t>se</w:t>
      </w:r>
      <w:r>
        <w:rPr>
          <w:spacing w:val="-1"/>
        </w:rPr>
        <w:t> </w:t>
      </w:r>
      <w:r>
        <w:rPr>
          <w:w w:val="85"/>
        </w:rPr>
        <w:t>muestran</w:t>
      </w:r>
      <w:r>
        <w:rPr>
          <w:spacing w:val="-1"/>
        </w:rPr>
        <w:t> </w:t>
      </w:r>
      <w:r>
        <w:rPr>
          <w:w w:val="85"/>
        </w:rPr>
        <w:t>los</w:t>
      </w:r>
      <w:r>
        <w:rPr>
          <w:spacing w:val="-1"/>
        </w:rPr>
        <w:t> </w:t>
      </w:r>
      <w:r>
        <w:rPr>
          <w:spacing w:val="-2"/>
          <w:w w:val="85"/>
        </w:rPr>
        <w:t>datos)</w:t>
      </w:r>
    </w:p>
    <w:p>
      <w:pPr>
        <w:spacing w:line="391" w:lineRule="exact" w:before="61"/>
        <w:ind w:left="34" w:right="0" w:firstLine="0"/>
        <w:jc w:val="left"/>
        <w:rPr>
          <w:rFonts w:ascii="MingLiU_HKSCS-ExtB" w:hAnsi="MingLiU_HKSCS-ExtB"/>
          <w:sz w:val="28"/>
        </w:rPr>
      </w:pPr>
      <w:r>
        <w:rPr>
          <w:rFonts w:ascii="Trebuchet MS" w:hAnsi="Trebuchet MS"/>
          <w:i/>
          <w:spacing w:val="-8"/>
          <w:sz w:val="24"/>
        </w:rPr>
        <w:t>Estado</w:t>
      </w:r>
      <w:r>
        <w:rPr>
          <w:rFonts w:ascii="Trebuchet MS" w:hAnsi="Trebuchet MS"/>
          <w:i/>
          <w:spacing w:val="-17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en</w:t>
      </w:r>
      <w:r>
        <w:rPr>
          <w:rFonts w:ascii="Trebuchet MS" w:hAnsi="Trebuchet MS"/>
          <w:i/>
          <w:spacing w:val="-16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matriz:</w:t>
      </w:r>
      <w:r>
        <w:rPr>
          <w:rFonts w:ascii="Trebuchet MS" w:hAnsi="Trebuchet MS"/>
          <w:i/>
          <w:spacing w:val="-15"/>
          <w:sz w:val="24"/>
        </w:rPr>
        <w:t> </w:t>
      </w:r>
      <w:r>
        <w:rPr>
          <w:rFonts w:ascii="MingLiU_HKSCS-ExtB" w:hAnsi="MingLiU_HKSCS-ExtB"/>
          <w:spacing w:val="-10"/>
          <w:sz w:val="28"/>
        </w:rPr>
        <w:t>❌</w:t>
      </w:r>
    </w:p>
    <w:p>
      <w:pPr>
        <w:pStyle w:val="BodyText"/>
        <w:spacing w:line="254" w:lineRule="auto"/>
        <w:ind w:left="34"/>
      </w:pPr>
      <w:r>
        <w:rPr>
          <w:rFonts w:ascii="Trebuchet MS" w:hAnsi="Trebuchet MS"/>
          <w:i/>
          <w:spacing w:val="-2"/>
        </w:rPr>
        <w:t>Estado</w:t>
      </w:r>
      <w:r>
        <w:rPr>
          <w:rFonts w:ascii="Trebuchet MS" w:hAnsi="Trebuchet MS"/>
          <w:i/>
          <w:spacing w:val="-28"/>
        </w:rPr>
        <w:t> </w:t>
      </w:r>
      <w:r>
        <w:rPr>
          <w:rFonts w:ascii="Trebuchet MS" w:hAnsi="Trebuchet MS"/>
          <w:i/>
          <w:spacing w:val="-2"/>
        </w:rPr>
        <w:t>actual:</w:t>
      </w:r>
      <w:r>
        <w:rPr>
          <w:rFonts w:ascii="Trebuchet MS" w:hAnsi="Trebuchet MS"/>
          <w:i/>
          <w:spacing w:val="-25"/>
        </w:rPr>
        <w:t> </w:t>
      </w:r>
      <w:r>
        <w:rPr>
          <w:rFonts w:ascii="MingLiU_HKSCS-ExtB" w:hAnsi="MingLiU_HKSCS-ExtB"/>
          <w:spacing w:val="-2"/>
          <w:sz w:val="28"/>
        </w:rPr>
        <w:t>✅</w:t>
      </w:r>
      <w:r>
        <w:rPr>
          <w:rFonts w:ascii="MingLiU_HKSCS-ExtB" w:hAnsi="MingLiU_HKSCS-ExtB"/>
          <w:spacing w:val="-93"/>
          <w:sz w:val="28"/>
        </w:rPr>
        <w:t> </w:t>
      </w:r>
      <w:r>
        <w:rPr>
          <w:b/>
          <w:spacing w:val="-2"/>
        </w:rPr>
        <w:t>Implementado.</w:t>
      </w:r>
      <w:r>
        <w:rPr>
          <w:b/>
          <w:spacing w:val="-23"/>
        </w:rPr>
        <w:t> </w:t>
      </w:r>
      <w:r>
        <w:rPr>
          <w:spacing w:val="-2"/>
        </w:rPr>
        <w:t>El</w:t>
      </w:r>
      <w:r>
        <w:rPr>
          <w:spacing w:val="-27"/>
        </w:rPr>
        <w:t> </w:t>
      </w:r>
      <w:r>
        <w:rPr>
          <w:spacing w:val="-2"/>
        </w:rPr>
        <w:t>panel</w:t>
      </w:r>
      <w:r>
        <w:rPr>
          <w:spacing w:val="-27"/>
        </w:rPr>
        <w:t> </w:t>
      </w:r>
      <w:r>
        <w:rPr>
          <w:spacing w:val="-2"/>
        </w:rPr>
        <w:t>de</w:t>
      </w:r>
      <w:r>
        <w:rPr>
          <w:spacing w:val="-27"/>
        </w:rPr>
        <w:t> </w:t>
      </w:r>
      <w:r>
        <w:rPr>
          <w:spacing w:val="-2"/>
        </w:rPr>
        <w:t>inspección</w:t>
      </w:r>
      <w:r>
        <w:rPr>
          <w:spacing w:val="-27"/>
        </w:rPr>
        <w:t> </w:t>
      </w:r>
      <w:r>
        <w:rPr>
          <w:spacing w:val="-2"/>
        </w:rPr>
        <w:t>muestra</w:t>
      </w:r>
      <w:r>
        <w:rPr>
          <w:spacing w:val="-27"/>
        </w:rPr>
        <w:t> </w:t>
      </w:r>
      <w:r>
        <w:rPr>
          <w:spacing w:val="-2"/>
        </w:rPr>
        <w:t>el</w:t>
      </w:r>
      <w:r>
        <w:rPr>
          <w:spacing w:val="-27"/>
        </w:rPr>
        <w:t> </w:t>
      </w:r>
      <w:r>
        <w:rPr>
          <w:spacing w:val="-2"/>
        </w:rPr>
        <w:t>tipo</w:t>
      </w:r>
      <w:r>
        <w:rPr>
          <w:spacing w:val="-27"/>
        </w:rPr>
        <w:t> </w:t>
      </w:r>
      <w:r>
        <w:rPr>
          <w:spacing w:val="-2"/>
        </w:rPr>
        <w:t>de</w:t>
      </w:r>
      <w:r>
        <w:rPr>
          <w:spacing w:val="-27"/>
        </w:rPr>
        <w:t> </w:t>
      </w:r>
      <w:r>
        <w:rPr>
          <w:spacing w:val="-2"/>
        </w:rPr>
        <w:t>entidad</w:t>
      </w:r>
      <w:r>
        <w:rPr>
          <w:spacing w:val="-27"/>
        </w:rPr>
        <w:t> </w:t>
      </w:r>
      <w:r>
        <w:rPr>
          <w:spacing w:val="-2"/>
        </w:rPr>
        <w:t>en</w:t>
      </w:r>
      <w:r>
        <w:rPr>
          <w:spacing w:val="-27"/>
        </w:rPr>
        <w:t> </w:t>
      </w:r>
      <w:r>
        <w:rPr>
          <w:spacing w:val="-2"/>
        </w:rPr>
        <w:t>lenguaje</w:t>
      </w:r>
      <w:r>
        <w:rPr>
          <w:spacing w:val="-27"/>
        </w:rPr>
        <w:t> </w:t>
      </w:r>
      <w:r>
        <w:rPr>
          <w:spacing w:val="-2"/>
        </w:rPr>
        <w:t>natural (Brigadista</w:t>
      </w:r>
      <w:r>
        <w:rPr>
          <w:spacing w:val="-21"/>
        </w:rPr>
        <w:t> </w:t>
      </w:r>
      <w:r>
        <w:rPr>
          <w:spacing w:val="-2"/>
        </w:rPr>
        <w:t>/</w:t>
      </w:r>
      <w:r>
        <w:rPr>
          <w:spacing w:val="-21"/>
        </w:rPr>
        <w:t> </w:t>
      </w:r>
      <w:r>
        <w:rPr>
          <w:spacing w:val="-2"/>
        </w:rPr>
        <w:t>Fossa</w:t>
      </w:r>
      <w:r>
        <w:rPr>
          <w:spacing w:val="-21"/>
        </w:rPr>
        <w:t> </w:t>
      </w:r>
      <w:r>
        <w:rPr>
          <w:spacing w:val="-2"/>
        </w:rPr>
        <w:t>/</w:t>
      </w:r>
      <w:r>
        <w:rPr>
          <w:spacing w:val="-21"/>
        </w:rPr>
        <w:t> </w:t>
      </w:r>
      <w:r>
        <w:rPr>
          <w:spacing w:val="-2"/>
        </w:rPr>
        <w:t>Document)</w:t>
      </w:r>
      <w:r>
        <w:rPr>
          <w:spacing w:val="-21"/>
        </w:rPr>
        <w:t> </w:t>
      </w:r>
      <w:r>
        <w:rPr>
          <w:spacing w:val="-2"/>
        </w:rPr>
        <w:t>junto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todas</w:t>
      </w:r>
      <w:r>
        <w:rPr>
          <w:spacing w:val="-21"/>
        </w:rPr>
        <w:t> </w:t>
      </w:r>
      <w:r>
        <w:rPr>
          <w:spacing w:val="-2"/>
        </w:rPr>
        <w:t>las</w:t>
      </w:r>
      <w:r>
        <w:rPr>
          <w:spacing w:val="-21"/>
        </w:rPr>
        <w:t> </w:t>
      </w:r>
      <w:r>
        <w:rPr>
          <w:spacing w:val="-2"/>
        </w:rPr>
        <w:t>propiedades</w:t>
      </w:r>
      <w:r>
        <w:rPr>
          <w:spacing w:val="-21"/>
        </w:rPr>
        <w:t> </w:t>
      </w:r>
      <w:r>
        <w:rPr>
          <w:spacing w:val="-2"/>
        </w:rPr>
        <w:t>KG</w:t>
      </w:r>
      <w:r>
        <w:rPr>
          <w:spacing w:val="-21"/>
        </w:rPr>
        <w:t> </w:t>
      </w:r>
      <w:r>
        <w:rPr>
          <w:spacing w:val="-2"/>
        </w:rPr>
        <w:t>del</w:t>
      </w:r>
      <w:r>
        <w:rPr>
          <w:spacing w:val="-21"/>
        </w:rPr>
        <w:t> </w:t>
      </w:r>
      <w:r>
        <w:rPr>
          <w:spacing w:val="-2"/>
        </w:rPr>
        <w:t>nodo,</w:t>
      </w:r>
      <w:r>
        <w:rPr>
          <w:spacing w:val="-21"/>
        </w:rPr>
        <w:t> </w:t>
      </w:r>
      <w:r>
        <w:rPr>
          <w:spacing w:val="-2"/>
        </w:rPr>
        <w:t>haciendo</w:t>
      </w:r>
      <w:r>
        <w:rPr>
          <w:spacing w:val="-21"/>
        </w:rPr>
        <w:t> </w:t>
      </w:r>
      <w:r>
        <w:rPr>
          <w:spacing w:val="-2"/>
        </w:rPr>
        <w:t>explícito</w:t>
      </w:r>
      <w:r>
        <w:rPr>
          <w:spacing w:val="-21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origen</w:t>
      </w:r>
      <w:r>
        <w:rPr>
          <w:spacing w:val="-21"/>
        </w:rPr>
        <w:t> </w:t>
      </w:r>
      <w:r>
        <w:rPr>
          <w:spacing w:val="-2"/>
        </w:rPr>
        <w:t>y</w:t>
      </w:r>
    </w:p>
    <w:p>
      <w:pPr>
        <w:pStyle w:val="BodyText"/>
        <w:spacing w:before="82"/>
        <w:ind w:left="34"/>
      </w:pPr>
      <w:r>
        <w:rPr/>
        <w:t>criterio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>
          <w:spacing w:val="-2"/>
        </w:rPr>
        <w:t>clasificación.</w:t>
      </w:r>
    </w:p>
    <w:p>
      <w:pPr>
        <w:pStyle w:val="BodyText"/>
        <w:spacing w:before="36"/>
      </w:pPr>
    </w:p>
    <w:p>
      <w:pPr>
        <w:pStyle w:val="Heading2"/>
        <w:numPr>
          <w:ilvl w:val="1"/>
          <w:numId w:val="2"/>
        </w:numPr>
        <w:tabs>
          <w:tab w:pos="437" w:val="left" w:leader="none"/>
        </w:tabs>
        <w:spacing w:line="240" w:lineRule="auto" w:before="0" w:after="0"/>
        <w:ind w:left="437" w:right="0" w:hanging="403"/>
        <w:jc w:val="left"/>
      </w:pPr>
      <w:r>
        <w:rPr>
          <w:w w:val="85"/>
        </w:rPr>
        <w:t>—</w:t>
      </w:r>
      <w:r>
        <w:rPr>
          <w:spacing w:val="-4"/>
          <w:w w:val="85"/>
        </w:rPr>
        <w:t> </w:t>
      </w:r>
      <w:r>
        <w:rPr>
          <w:w w:val="85"/>
        </w:rPr>
        <w:t>Panel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control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(estadísticas)</w:t>
      </w:r>
    </w:p>
    <w:p>
      <w:pPr>
        <w:spacing w:line="391" w:lineRule="exact" w:before="61"/>
        <w:ind w:left="34" w:right="0" w:firstLine="0"/>
        <w:jc w:val="left"/>
        <w:rPr>
          <w:rFonts w:ascii="MingLiU_HKSCS-ExtB" w:hAnsi="MingLiU_HKSCS-ExtB"/>
          <w:sz w:val="28"/>
        </w:rPr>
      </w:pPr>
      <w:r>
        <w:rPr>
          <w:rFonts w:ascii="Trebuchet MS" w:hAnsi="Trebuchet MS"/>
          <w:i/>
          <w:spacing w:val="-8"/>
          <w:sz w:val="24"/>
        </w:rPr>
        <w:t>Estado</w:t>
      </w:r>
      <w:r>
        <w:rPr>
          <w:rFonts w:ascii="Trebuchet MS" w:hAnsi="Trebuchet MS"/>
          <w:i/>
          <w:spacing w:val="-17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en</w:t>
      </w:r>
      <w:r>
        <w:rPr>
          <w:rFonts w:ascii="Trebuchet MS" w:hAnsi="Trebuchet MS"/>
          <w:i/>
          <w:spacing w:val="-16"/>
          <w:sz w:val="24"/>
        </w:rPr>
        <w:t> </w:t>
      </w:r>
      <w:r>
        <w:rPr>
          <w:rFonts w:ascii="Trebuchet MS" w:hAnsi="Trebuchet MS"/>
          <w:i/>
          <w:spacing w:val="-8"/>
          <w:sz w:val="24"/>
        </w:rPr>
        <w:t>matriz:</w:t>
      </w:r>
      <w:r>
        <w:rPr>
          <w:rFonts w:ascii="Trebuchet MS" w:hAnsi="Trebuchet MS"/>
          <w:i/>
          <w:spacing w:val="-15"/>
          <w:sz w:val="24"/>
        </w:rPr>
        <w:t> </w:t>
      </w:r>
      <w:r>
        <w:rPr>
          <w:rFonts w:ascii="MingLiU_HKSCS-ExtB" w:hAnsi="MingLiU_HKSCS-ExtB"/>
          <w:spacing w:val="-10"/>
          <w:sz w:val="28"/>
        </w:rPr>
        <w:t>✅</w:t>
      </w:r>
    </w:p>
    <w:p>
      <w:pPr>
        <w:spacing w:line="391" w:lineRule="exact" w:before="0"/>
        <w:ind w:left="34" w:right="0" w:firstLine="0"/>
        <w:jc w:val="left"/>
        <w:rPr>
          <w:sz w:val="24"/>
        </w:rPr>
      </w:pPr>
      <w:r>
        <w:rPr>
          <w:rFonts w:ascii="Trebuchet MS" w:hAnsi="Trebuchet MS"/>
          <w:i/>
          <w:spacing w:val="-2"/>
          <w:sz w:val="24"/>
        </w:rPr>
        <w:t>Estado</w:t>
      </w:r>
      <w:r>
        <w:rPr>
          <w:rFonts w:ascii="Trebuchet MS" w:hAnsi="Trebuchet MS"/>
          <w:i/>
          <w:spacing w:val="-20"/>
          <w:sz w:val="24"/>
        </w:rPr>
        <w:t> </w:t>
      </w:r>
      <w:r>
        <w:rPr>
          <w:rFonts w:ascii="Trebuchet MS" w:hAnsi="Trebuchet MS"/>
          <w:i/>
          <w:spacing w:val="-2"/>
          <w:sz w:val="24"/>
        </w:rPr>
        <w:t>actual:</w:t>
      </w:r>
      <w:r>
        <w:rPr>
          <w:rFonts w:ascii="Trebuchet MS" w:hAnsi="Trebuchet MS"/>
          <w:i/>
          <w:spacing w:val="-18"/>
          <w:sz w:val="24"/>
        </w:rPr>
        <w:t> </w:t>
      </w:r>
      <w:r>
        <w:rPr>
          <w:rFonts w:ascii="MingLiU_HKSCS-ExtB" w:hAnsi="MingLiU_HKSCS-ExtB"/>
          <w:spacing w:val="-2"/>
          <w:sz w:val="28"/>
        </w:rPr>
        <w:t>✅</w:t>
      </w:r>
      <w:r>
        <w:rPr>
          <w:rFonts w:ascii="MingLiU_HKSCS-ExtB" w:hAnsi="MingLiU_HKSCS-ExtB"/>
          <w:spacing w:val="-86"/>
          <w:sz w:val="28"/>
        </w:rPr>
        <w:t> </w:t>
      </w:r>
      <w:r>
        <w:rPr>
          <w:spacing w:val="-2"/>
          <w:sz w:val="24"/>
        </w:rPr>
        <w:t>Sin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cambios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requeridos.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381084</wp:posOffset>
                </wp:positionH>
                <wp:positionV relativeFrom="paragraph">
                  <wp:posOffset>138729</wp:posOffset>
                </wp:positionV>
                <wp:extent cx="6794500" cy="1968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-8" y="11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0.923553pt;width:535pt;height:1.55pt;mso-position-horizontal-relative:page;mso-position-vertical-relative:paragraph;z-index:-15722496;mso-wrap-distance-left:0;mso-wrap-distance-right:0" id="docshapegroup41" coordorigin="600,218" coordsize="10700,31">
                <v:rect style="position:absolute;left:600;top:218;width:10700;height:15" id="docshape42" filled="true" fillcolor="#999999" stroked="false">
                  <v:fill type="solid"/>
                </v:rect>
                <v:shape style="position:absolute;left:600;top:218;width:10700;height:30" id="docshape43" coordorigin="600,218" coordsize="10700,30" path="m11300,218l11285,233,600,233,600,248,11285,248,11300,248,11300,233,11300,218xe" filled="true" fillcolor="#ededed" stroked="false">
                  <v:path arrowok="t"/>
                  <v:fill type="solid"/>
                </v:shape>
                <v:shape style="position:absolute;left:600;top:218;width:15;height:31" id="docshape44" coordorigin="600,218" coordsize="15,31" path="m600,248l600,218,615,218,615,233,600,24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0"/>
      </w:pPr>
    </w:p>
    <w:p>
      <w:pPr>
        <w:pStyle w:val="Heading1"/>
        <w:numPr>
          <w:ilvl w:val="0"/>
          <w:numId w:val="1"/>
        </w:numPr>
        <w:tabs>
          <w:tab w:pos="469" w:val="left" w:leader="none"/>
        </w:tabs>
        <w:spacing w:line="319" w:lineRule="auto" w:before="0" w:after="0"/>
        <w:ind w:left="34" w:right="1658" w:firstLine="0"/>
        <w:jc w:val="left"/>
      </w:pPr>
      <w:r>
        <w:rPr>
          <w:color w:val="33495D"/>
          <w:w w:val="90"/>
        </w:rPr>
        <w:t>Calendario</w:t>
      </w:r>
      <w:r>
        <w:rPr>
          <w:color w:val="33495D"/>
          <w:spacing w:val="-28"/>
          <w:w w:val="90"/>
        </w:rPr>
        <w:t> </w:t>
      </w:r>
      <w:r>
        <w:rPr>
          <w:color w:val="33495D"/>
          <w:w w:val="90"/>
        </w:rPr>
        <w:t>de</w:t>
      </w:r>
      <w:r>
        <w:rPr>
          <w:color w:val="33495D"/>
          <w:spacing w:val="-27"/>
          <w:w w:val="90"/>
        </w:rPr>
        <w:t> </w:t>
      </w:r>
      <w:r>
        <w:rPr>
          <w:color w:val="33495D"/>
          <w:w w:val="90"/>
        </w:rPr>
        <w:t>corrección</w:t>
      </w:r>
      <w:r>
        <w:rPr>
          <w:color w:val="33495D"/>
          <w:spacing w:val="-28"/>
          <w:w w:val="90"/>
        </w:rPr>
        <w:t> </w:t>
      </w:r>
      <w:r>
        <w:rPr>
          <w:color w:val="33495D"/>
          <w:w w:val="90"/>
        </w:rPr>
        <w:t>de</w:t>
      </w:r>
      <w:r>
        <w:rPr>
          <w:color w:val="33495D"/>
          <w:spacing w:val="-27"/>
          <w:w w:val="90"/>
        </w:rPr>
        <w:t> </w:t>
      </w:r>
      <w:r>
        <w:rPr>
          <w:color w:val="33495D"/>
          <w:w w:val="90"/>
        </w:rPr>
        <w:t>incumplimientos materiales pendientes</w:t>
      </w:r>
    </w:p>
    <w:p>
      <w:pPr>
        <w:spacing w:line="316" w:lineRule="auto" w:before="325"/>
        <w:ind w:left="334" w:right="4563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381084</wp:posOffset>
                </wp:positionH>
                <wp:positionV relativeFrom="paragraph">
                  <wp:posOffset>178206</wp:posOffset>
                </wp:positionV>
                <wp:extent cx="38735" cy="73406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38735" cy="734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734060">
                              <a:moveTo>
                                <a:pt x="38116" y="733749"/>
                              </a:moveTo>
                              <a:lnTo>
                                <a:pt x="0" y="733749"/>
                              </a:lnTo>
                              <a:lnTo>
                                <a:pt x="0" y="0"/>
                              </a:lnTo>
                              <a:lnTo>
                                <a:pt x="38116" y="0"/>
                              </a:lnTo>
                              <a:lnTo>
                                <a:pt x="38116" y="733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006638pt;margin-top:14.03198pt;width:3.001328pt;height:57.775559pt;mso-position-horizontal-relative:page;mso-position-vertical-relative:paragraph;z-index:15735296" id="docshape45" filled="true" fillcolor="#dddddd" stroked="false">
                <v:fill type="solid"/>
                <w10:wrap type="none"/>
              </v:rect>
            </w:pict>
          </mc:Fallback>
        </mc:AlternateContent>
      </w:r>
      <w:r>
        <w:rPr>
          <w:color w:val="666666"/>
          <w:spacing w:val="-8"/>
          <w:sz w:val="24"/>
        </w:rPr>
        <w:t>Plazo</w:t>
      </w:r>
      <w:r>
        <w:rPr>
          <w:color w:val="666666"/>
          <w:spacing w:val="-23"/>
          <w:sz w:val="24"/>
        </w:rPr>
        <w:t> </w:t>
      </w:r>
      <w:r>
        <w:rPr>
          <w:color w:val="666666"/>
          <w:spacing w:val="-8"/>
          <w:sz w:val="24"/>
        </w:rPr>
        <w:t>contractual</w:t>
      </w:r>
      <w:r>
        <w:rPr>
          <w:color w:val="666666"/>
          <w:spacing w:val="-23"/>
          <w:sz w:val="24"/>
        </w:rPr>
        <w:t> </w:t>
      </w:r>
      <w:r>
        <w:rPr>
          <w:color w:val="666666"/>
          <w:spacing w:val="-8"/>
          <w:sz w:val="24"/>
        </w:rPr>
        <w:t>máximo:</w:t>
      </w:r>
      <w:r>
        <w:rPr>
          <w:color w:val="666666"/>
          <w:spacing w:val="-24"/>
          <w:sz w:val="24"/>
        </w:rPr>
        <w:t> </w:t>
      </w:r>
      <w:r>
        <w:rPr>
          <w:b/>
          <w:color w:val="666666"/>
          <w:spacing w:val="-8"/>
          <w:sz w:val="24"/>
        </w:rPr>
        <w:t>28</w:t>
      </w:r>
      <w:r>
        <w:rPr>
          <w:b/>
          <w:color w:val="666666"/>
          <w:spacing w:val="-19"/>
          <w:sz w:val="24"/>
        </w:rPr>
        <w:t> </w:t>
      </w:r>
      <w:r>
        <w:rPr>
          <w:b/>
          <w:color w:val="666666"/>
          <w:spacing w:val="-8"/>
          <w:sz w:val="24"/>
        </w:rPr>
        <w:t>de</w:t>
      </w:r>
      <w:r>
        <w:rPr>
          <w:b/>
          <w:color w:val="666666"/>
          <w:spacing w:val="-19"/>
          <w:sz w:val="24"/>
        </w:rPr>
        <w:t> </w:t>
      </w:r>
      <w:r>
        <w:rPr>
          <w:b/>
          <w:color w:val="666666"/>
          <w:spacing w:val="-8"/>
          <w:sz w:val="24"/>
        </w:rPr>
        <w:t>septiembre</w:t>
      </w:r>
      <w:r>
        <w:rPr>
          <w:b/>
          <w:color w:val="666666"/>
          <w:spacing w:val="-19"/>
          <w:sz w:val="24"/>
        </w:rPr>
        <w:t> </w:t>
      </w:r>
      <w:r>
        <w:rPr>
          <w:b/>
          <w:color w:val="666666"/>
          <w:spacing w:val="-8"/>
          <w:sz w:val="24"/>
        </w:rPr>
        <w:t>de</w:t>
      </w:r>
      <w:r>
        <w:rPr>
          <w:b/>
          <w:color w:val="666666"/>
          <w:spacing w:val="-19"/>
          <w:sz w:val="24"/>
        </w:rPr>
        <w:t> </w:t>
      </w:r>
      <w:r>
        <w:rPr>
          <w:b/>
          <w:color w:val="666666"/>
          <w:spacing w:val="-8"/>
          <w:sz w:val="24"/>
        </w:rPr>
        <w:t>2026 </w:t>
      </w:r>
      <w:r>
        <w:rPr>
          <w:color w:val="666666"/>
          <w:sz w:val="24"/>
        </w:rPr>
        <w:t>Fecha</w:t>
      </w:r>
      <w:r>
        <w:rPr>
          <w:color w:val="666666"/>
          <w:spacing w:val="-15"/>
          <w:sz w:val="24"/>
        </w:rPr>
        <w:t> </w:t>
      </w:r>
      <w:r>
        <w:rPr>
          <w:color w:val="666666"/>
          <w:sz w:val="24"/>
        </w:rPr>
        <w:t>de</w:t>
      </w:r>
      <w:r>
        <w:rPr>
          <w:color w:val="666666"/>
          <w:spacing w:val="-15"/>
          <w:sz w:val="24"/>
        </w:rPr>
        <w:t> </w:t>
      </w:r>
      <w:r>
        <w:rPr>
          <w:color w:val="666666"/>
          <w:sz w:val="24"/>
        </w:rPr>
        <w:t>este</w:t>
      </w:r>
      <w:r>
        <w:rPr>
          <w:color w:val="666666"/>
          <w:spacing w:val="-15"/>
          <w:sz w:val="24"/>
        </w:rPr>
        <w:t> </w:t>
      </w:r>
      <w:r>
        <w:rPr>
          <w:color w:val="666666"/>
          <w:sz w:val="24"/>
        </w:rPr>
        <w:t>documento:</w:t>
      </w:r>
      <w:r>
        <w:rPr>
          <w:color w:val="666666"/>
          <w:spacing w:val="-15"/>
          <w:sz w:val="24"/>
        </w:rPr>
        <w:t> </w:t>
      </w:r>
      <w:r>
        <w:rPr>
          <w:color w:val="666666"/>
          <w:sz w:val="24"/>
        </w:rPr>
        <w:t>17</w:t>
      </w:r>
      <w:r>
        <w:rPr>
          <w:color w:val="666666"/>
          <w:spacing w:val="-15"/>
          <w:sz w:val="24"/>
        </w:rPr>
        <w:t> </w:t>
      </w:r>
      <w:r>
        <w:rPr>
          <w:color w:val="666666"/>
          <w:sz w:val="24"/>
        </w:rPr>
        <w:t>de</w:t>
      </w:r>
      <w:r>
        <w:rPr>
          <w:color w:val="666666"/>
          <w:spacing w:val="-15"/>
          <w:sz w:val="24"/>
        </w:rPr>
        <w:t> </w:t>
      </w:r>
      <w:r>
        <w:rPr>
          <w:color w:val="666666"/>
          <w:sz w:val="24"/>
        </w:rPr>
        <w:t>marzo</w:t>
      </w:r>
      <w:r>
        <w:rPr>
          <w:color w:val="666666"/>
          <w:spacing w:val="-15"/>
          <w:sz w:val="24"/>
        </w:rPr>
        <w:t> </w:t>
      </w:r>
      <w:r>
        <w:rPr>
          <w:color w:val="666666"/>
          <w:sz w:val="24"/>
        </w:rPr>
        <w:t>de</w:t>
      </w:r>
      <w:r>
        <w:rPr>
          <w:color w:val="666666"/>
          <w:spacing w:val="-15"/>
          <w:sz w:val="24"/>
        </w:rPr>
        <w:t> </w:t>
      </w:r>
      <w:r>
        <w:rPr>
          <w:color w:val="666666"/>
          <w:sz w:val="24"/>
        </w:rPr>
        <w:t>2026 Ventana</w:t>
      </w:r>
      <w:r>
        <w:rPr>
          <w:color w:val="666666"/>
          <w:spacing w:val="-27"/>
          <w:sz w:val="24"/>
        </w:rPr>
        <w:t> </w:t>
      </w:r>
      <w:r>
        <w:rPr>
          <w:color w:val="666666"/>
          <w:sz w:val="24"/>
        </w:rPr>
        <w:t>de</w:t>
      </w:r>
      <w:r>
        <w:rPr>
          <w:color w:val="666666"/>
          <w:spacing w:val="-27"/>
          <w:sz w:val="24"/>
        </w:rPr>
        <w:t> </w:t>
      </w:r>
      <w:r>
        <w:rPr>
          <w:color w:val="666666"/>
          <w:sz w:val="24"/>
        </w:rPr>
        <w:t>trabajo</w:t>
      </w:r>
      <w:r>
        <w:rPr>
          <w:color w:val="666666"/>
          <w:spacing w:val="-27"/>
          <w:sz w:val="24"/>
        </w:rPr>
        <w:t> </w:t>
      </w:r>
      <w:r>
        <w:rPr>
          <w:color w:val="666666"/>
          <w:sz w:val="24"/>
        </w:rPr>
        <w:t>disponible:</w:t>
      </w:r>
      <w:r>
        <w:rPr>
          <w:color w:val="666666"/>
          <w:spacing w:val="-22"/>
          <w:sz w:val="24"/>
        </w:rPr>
        <w:t> </w:t>
      </w:r>
      <w:r>
        <w:rPr>
          <w:color w:val="666666"/>
          <w:spacing w:val="-22"/>
          <w:position w:val="4"/>
          <w:sz w:val="24"/>
        </w:rPr>
        <w:drawing>
          <wp:inline distT="0" distB="0" distL="0" distR="0">
            <wp:extent cx="82521" cy="66964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21" cy="6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66666"/>
          <w:spacing w:val="-22"/>
          <w:position w:val="4"/>
          <w:sz w:val="24"/>
        </w:rPr>
      </w:r>
      <w:r>
        <w:rPr>
          <w:rFonts w:ascii="Times New Roman" w:hAnsi="Times New Roman"/>
          <w:color w:val="666666"/>
          <w:spacing w:val="5"/>
          <w:sz w:val="24"/>
        </w:rPr>
        <w:t> </w:t>
      </w:r>
      <w:r>
        <w:rPr>
          <w:b/>
          <w:color w:val="666666"/>
          <w:sz w:val="24"/>
        </w:rPr>
        <w:t>28</w:t>
      </w:r>
      <w:r>
        <w:rPr>
          <w:b/>
          <w:color w:val="666666"/>
          <w:spacing w:val="-23"/>
          <w:sz w:val="24"/>
        </w:rPr>
        <w:t> </w:t>
      </w:r>
      <w:r>
        <w:rPr>
          <w:b/>
          <w:color w:val="666666"/>
          <w:sz w:val="24"/>
        </w:rPr>
        <w:t>semanas</w:t>
      </w:r>
    </w:p>
    <w:p>
      <w:pPr>
        <w:pStyle w:val="BodyText"/>
        <w:spacing w:before="64"/>
        <w:rPr>
          <w:b/>
        </w:rPr>
      </w:pPr>
    </w:p>
    <w:p>
      <w:pPr>
        <w:spacing w:before="0"/>
        <w:ind w:left="34" w:right="0" w:firstLine="0"/>
        <w:jc w:val="left"/>
        <w:rPr>
          <w:b/>
          <w:sz w:val="33"/>
        </w:rPr>
      </w:pPr>
      <w:r>
        <w:rPr>
          <w:b/>
          <w:color w:val="455964"/>
          <w:w w:val="85"/>
          <w:sz w:val="33"/>
        </w:rPr>
        <w:t>Hitos</w:t>
      </w:r>
      <w:r>
        <w:rPr>
          <w:b/>
          <w:color w:val="455964"/>
          <w:spacing w:val="-8"/>
          <w:sz w:val="33"/>
        </w:rPr>
        <w:t> </w:t>
      </w:r>
      <w:r>
        <w:rPr>
          <w:b/>
          <w:color w:val="455964"/>
          <w:w w:val="85"/>
          <w:sz w:val="33"/>
        </w:rPr>
        <w:t>y</w:t>
      </w:r>
      <w:r>
        <w:rPr>
          <w:b/>
          <w:color w:val="455964"/>
          <w:spacing w:val="-8"/>
          <w:sz w:val="33"/>
        </w:rPr>
        <w:t> </w:t>
      </w:r>
      <w:r>
        <w:rPr>
          <w:b/>
          <w:color w:val="455964"/>
          <w:spacing w:val="-2"/>
          <w:w w:val="85"/>
          <w:sz w:val="33"/>
        </w:rPr>
        <w:t>entregables</w:t>
      </w:r>
    </w:p>
    <w:p>
      <w:pPr>
        <w:pStyle w:val="BodyText"/>
        <w:spacing w:before="186"/>
        <w:rPr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0"/>
        <w:gridCol w:w="1110"/>
        <w:gridCol w:w="2070"/>
        <w:gridCol w:w="5326"/>
        <w:gridCol w:w="1484"/>
      </w:tblGrid>
      <w:tr>
        <w:trPr>
          <w:trHeight w:val="810" w:hRule="atLeast"/>
        </w:trPr>
        <w:tc>
          <w:tcPr>
            <w:tcW w:w="690" w:type="dxa"/>
          </w:tcPr>
          <w:p>
            <w:pPr>
              <w:pStyle w:val="TableParagraph"/>
              <w:spacing w:before="255"/>
              <w:ind w:left="0" w:right="222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80"/>
                <w:sz w:val="24"/>
              </w:rPr>
              <w:t>ID</w:t>
            </w:r>
          </w:p>
        </w:tc>
        <w:tc>
          <w:tcPr>
            <w:tcW w:w="1110" w:type="dxa"/>
          </w:tcPr>
          <w:p>
            <w:pPr>
              <w:pStyle w:val="TableParagraph"/>
              <w:spacing w:before="255"/>
              <w:ind w:left="1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Sección</w:t>
            </w:r>
          </w:p>
        </w:tc>
        <w:tc>
          <w:tcPr>
            <w:tcW w:w="2070" w:type="dxa"/>
          </w:tcPr>
          <w:p>
            <w:pPr>
              <w:pStyle w:val="TableParagraph"/>
              <w:spacing w:before="255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Incumplimiento</w:t>
            </w:r>
          </w:p>
        </w:tc>
        <w:tc>
          <w:tcPr>
            <w:tcW w:w="5326" w:type="dxa"/>
          </w:tcPr>
          <w:p>
            <w:pPr>
              <w:pStyle w:val="TableParagraph"/>
              <w:spacing w:before="255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  <w:tc>
          <w:tcPr>
            <w:tcW w:w="1484" w:type="dxa"/>
          </w:tcPr>
          <w:p>
            <w:pPr>
              <w:pStyle w:val="TableParagraph"/>
              <w:spacing w:line="235" w:lineRule="auto" w:before="125"/>
              <w:ind w:left="446" w:right="395" w:hanging="21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Fecha límite</w:t>
            </w:r>
          </w:p>
        </w:tc>
      </w:tr>
      <w:tr>
        <w:trPr>
          <w:trHeight w:val="1425" w:hRule="atLeast"/>
        </w:trPr>
        <w:tc>
          <w:tcPr>
            <w:tcW w:w="690" w:type="dxa"/>
          </w:tcPr>
          <w:p>
            <w:pPr>
              <w:pStyle w:val="TableParagraph"/>
              <w:spacing w:before="28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 w:right="205"/>
              <w:jc w:val="righ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A-</w:t>
            </w:r>
            <w:r>
              <w:rPr>
                <w:b/>
                <w:spacing w:val="-10"/>
                <w:w w:val="85"/>
                <w:sz w:val="24"/>
              </w:rPr>
              <w:t>1</w:t>
            </w:r>
          </w:p>
        </w:tc>
        <w:tc>
          <w:tcPr>
            <w:tcW w:w="1110" w:type="dxa"/>
          </w:tcPr>
          <w:p>
            <w:pPr>
              <w:pStyle w:val="TableParagraph"/>
              <w:spacing w:before="28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070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5" w:lineRule="auto" w:before="0"/>
              <w:ind w:left="128" w:right="286"/>
              <w:rPr>
                <w:sz w:val="24"/>
              </w:rPr>
            </w:pPr>
            <w:r>
              <w:rPr>
                <w:spacing w:val="-4"/>
                <w:sz w:val="24"/>
              </w:rPr>
              <w:t>KG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4"/>
                <w:sz w:val="24"/>
              </w:rPr>
              <w:t>no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validado </w:t>
            </w:r>
            <w:r>
              <w:rPr>
                <w:sz w:val="24"/>
              </w:rPr>
              <w:t>con datos de </w:t>
            </w:r>
            <w:r>
              <w:rPr>
                <w:spacing w:val="-2"/>
                <w:sz w:val="24"/>
              </w:rPr>
              <w:t>producción</w:t>
            </w:r>
          </w:p>
        </w:tc>
        <w:tc>
          <w:tcPr>
            <w:tcW w:w="5326" w:type="dxa"/>
          </w:tcPr>
          <w:p>
            <w:pPr>
              <w:pStyle w:val="TableParagraph"/>
              <w:spacing w:line="242" w:lineRule="auto"/>
              <w:ind w:left="129" w:right="171"/>
              <w:rPr>
                <w:sz w:val="24"/>
              </w:rPr>
            </w:pPr>
            <w:r>
              <w:rPr>
                <w:sz w:val="24"/>
              </w:rPr>
              <w:t>Carga del corpus completo en entorno de staging;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notebook</w:t>
            </w:r>
            <w:r>
              <w:rPr>
                <w:spacing w:val="3"/>
                <w:sz w:val="24"/>
              </w:rPr>
              <w:t> </w:t>
            </w:r>
            <w:r>
              <w:rPr>
                <w:rFonts w:ascii="Courier New" w:hAnsi="Courier New"/>
                <w:color w:val="942658"/>
                <w:sz w:val="24"/>
              </w:rPr>
              <w:t>nb_03</w:t>
            </w:r>
            <w:r>
              <w:rPr>
                <w:rFonts w:ascii="Courier New" w:hAnsi="Courier New"/>
                <w:color w:val="942658"/>
                <w:spacing w:val="-37"/>
                <w:sz w:val="24"/>
              </w:rPr>
              <w:t> </w:t>
            </w:r>
            <w:r>
              <w:rPr>
                <w:sz w:val="24"/>
              </w:rPr>
              <w:t>ejecutado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sobre datos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reales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1"/>
                <w:sz w:val="24"/>
              </w:rPr>
              <w:t> </w:t>
            </w:r>
            <w:r>
              <w:rPr>
                <w:rFonts w:ascii="Microsoft Sans Serif" w:hAnsi="Microsoft Sans Serif"/>
                <w:sz w:val="24"/>
              </w:rPr>
              <w:t>≥</w:t>
            </w:r>
            <w:r>
              <w:rPr>
                <w:rFonts w:ascii="Microsoft Sans Serif" w:hAnsi="Microsoft Sans Serif"/>
                <w:spacing w:val="-10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entidades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tipo </w:t>
            </w:r>
            <w:r>
              <w:rPr>
                <w:w w:val="90"/>
                <w:sz w:val="24"/>
              </w:rPr>
              <w:t>(Q5/Q108163/Q49848);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informe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de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cobertura</w:t>
            </w:r>
          </w:p>
        </w:tc>
        <w:tc>
          <w:tcPr>
            <w:tcW w:w="1484" w:type="dxa"/>
          </w:tcPr>
          <w:p>
            <w:pPr>
              <w:pStyle w:val="TableParagraph"/>
              <w:spacing w:before="13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87" w:lineRule="exact" w:before="0"/>
              <w:ind w:left="13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30</w:t>
            </w:r>
            <w:r>
              <w:rPr>
                <w:b/>
                <w:spacing w:val="-8"/>
                <w:w w:val="85"/>
                <w:sz w:val="24"/>
              </w:rPr>
              <w:t> </w:t>
            </w:r>
            <w:r>
              <w:rPr>
                <w:b/>
                <w:spacing w:val="-4"/>
                <w:w w:val="90"/>
                <w:sz w:val="24"/>
              </w:rPr>
              <w:t>abril</w:t>
            </w:r>
          </w:p>
          <w:p>
            <w:pPr>
              <w:pStyle w:val="TableParagraph"/>
              <w:spacing w:line="287" w:lineRule="exact" w:before="0"/>
              <w:ind w:left="130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2026</w:t>
            </w:r>
          </w:p>
        </w:tc>
      </w:tr>
      <w:tr>
        <w:trPr>
          <w:trHeight w:val="1125" w:hRule="atLeast"/>
        </w:trPr>
        <w:tc>
          <w:tcPr>
            <w:tcW w:w="690" w:type="dxa"/>
          </w:tcPr>
          <w:p>
            <w:pPr>
              <w:pStyle w:val="TableParagraph"/>
              <w:spacing w:before="13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 w:right="213"/>
              <w:jc w:val="right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D-</w:t>
            </w:r>
            <w:r>
              <w:rPr>
                <w:b/>
                <w:spacing w:val="-10"/>
                <w:w w:val="85"/>
                <w:sz w:val="24"/>
              </w:rPr>
              <w:t>1</w:t>
            </w:r>
          </w:p>
        </w:tc>
        <w:tc>
          <w:tcPr>
            <w:tcW w:w="1110" w:type="dxa"/>
          </w:tcPr>
          <w:p>
            <w:pPr>
              <w:pStyle w:val="TableParagraph"/>
              <w:spacing w:before="13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2070" w:type="dxa"/>
          </w:tcPr>
          <w:p>
            <w:pPr>
              <w:pStyle w:val="TableParagraph"/>
              <w:spacing w:line="235" w:lineRule="auto" w:before="140"/>
              <w:ind w:left="128"/>
              <w:rPr>
                <w:sz w:val="24"/>
              </w:rPr>
            </w:pPr>
            <w:r>
              <w:rPr>
                <w:sz w:val="24"/>
              </w:rPr>
              <w:t>Propiedad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P21 </w:t>
            </w:r>
            <w:r>
              <w:rPr>
                <w:spacing w:val="-6"/>
                <w:sz w:val="24"/>
              </w:rPr>
              <w:t>(género)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6"/>
                <w:sz w:val="24"/>
              </w:rPr>
              <w:t>ausente </w:t>
            </w:r>
            <w:r>
              <w:rPr>
                <w:sz w:val="24"/>
              </w:rPr>
              <w:t>en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KG</w:t>
            </w:r>
          </w:p>
        </w:tc>
        <w:tc>
          <w:tcPr>
            <w:tcW w:w="5326" w:type="dxa"/>
          </w:tcPr>
          <w:p>
            <w:pPr>
              <w:pStyle w:val="TableParagraph"/>
              <w:spacing w:line="235" w:lineRule="auto" w:before="125"/>
              <w:ind w:left="129" w:right="171"/>
              <w:rPr>
                <w:sz w:val="24"/>
              </w:rPr>
            </w:pPr>
            <w:r>
              <w:rPr>
                <w:spacing w:val="-2"/>
                <w:sz w:val="24"/>
              </w:rPr>
              <w:t>Carga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atributo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P21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para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todos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los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registros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z w:val="24"/>
              </w:rPr>
              <w:t>Persona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(Q5)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disponibles;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validación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query </w:t>
            </w:r>
            <w:r>
              <w:rPr>
                <w:rFonts w:ascii="Courier New" w:hAnsi="Courier New"/>
                <w:color w:val="942658"/>
                <w:sz w:val="24"/>
              </w:rPr>
              <w:t>nb_01 </w:t>
            </w:r>
            <w:r>
              <w:rPr>
                <w:sz w:val="24"/>
              </w:rPr>
              <w:t>Block 7 ejecutando sin error</w:t>
            </w:r>
          </w:p>
        </w:tc>
        <w:tc>
          <w:tcPr>
            <w:tcW w:w="1484" w:type="dxa"/>
          </w:tcPr>
          <w:p>
            <w:pPr>
              <w:pStyle w:val="TableParagraph"/>
              <w:spacing w:line="287" w:lineRule="exact" w:before="270"/>
              <w:ind w:left="13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30</w:t>
            </w:r>
            <w:r>
              <w:rPr>
                <w:b/>
                <w:spacing w:val="-8"/>
                <w:w w:val="85"/>
                <w:sz w:val="24"/>
              </w:rPr>
              <w:t> </w:t>
            </w:r>
            <w:r>
              <w:rPr>
                <w:b/>
                <w:spacing w:val="-4"/>
                <w:w w:val="90"/>
                <w:sz w:val="24"/>
              </w:rPr>
              <w:t>abril</w:t>
            </w:r>
          </w:p>
          <w:p>
            <w:pPr>
              <w:pStyle w:val="TableParagraph"/>
              <w:spacing w:line="287" w:lineRule="exact" w:before="0"/>
              <w:ind w:left="130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2026</w:t>
            </w:r>
          </w:p>
        </w:tc>
      </w:tr>
      <w:tr>
        <w:trPr>
          <w:trHeight w:val="1665" w:hRule="atLeast"/>
        </w:trPr>
        <w:tc>
          <w:tcPr>
            <w:tcW w:w="690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1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0" w:right="241"/>
              <w:jc w:val="right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F-</w:t>
            </w:r>
            <w:r>
              <w:rPr>
                <w:b/>
                <w:spacing w:val="-10"/>
                <w:w w:val="85"/>
                <w:sz w:val="24"/>
              </w:rPr>
              <w:t>1</w:t>
            </w:r>
          </w:p>
        </w:tc>
        <w:tc>
          <w:tcPr>
            <w:tcW w:w="1110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1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F</w:t>
            </w:r>
          </w:p>
        </w:tc>
        <w:tc>
          <w:tcPr>
            <w:tcW w:w="2070" w:type="dxa"/>
          </w:tcPr>
          <w:p>
            <w:pPr>
              <w:pStyle w:val="TableParagraph"/>
              <w:spacing w:line="235" w:lineRule="auto" w:before="125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Accesibilidad </w:t>
            </w:r>
            <w:r>
              <w:rPr>
                <w:sz w:val="24"/>
              </w:rPr>
              <w:t>WCAG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y</w:t>
            </w:r>
          </w:p>
          <w:p>
            <w:pPr>
              <w:pStyle w:val="TableParagraph"/>
              <w:spacing w:line="235" w:lineRule="auto" w:before="2"/>
              <w:ind w:left="128"/>
              <w:rPr>
                <w:sz w:val="24"/>
              </w:rPr>
            </w:pPr>
            <w:r>
              <w:rPr>
                <w:sz w:val="24"/>
              </w:rPr>
              <w:t>responsive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no </w:t>
            </w:r>
            <w:r>
              <w:rPr>
                <w:spacing w:val="-2"/>
                <w:sz w:val="24"/>
              </w:rPr>
              <w:t>auditados completamente</w:t>
            </w:r>
          </w:p>
        </w:tc>
        <w:tc>
          <w:tcPr>
            <w:tcW w:w="5326" w:type="dxa"/>
          </w:tcPr>
          <w:p>
            <w:pPr>
              <w:pStyle w:val="TableParagraph"/>
              <w:spacing w:line="235" w:lineRule="auto" w:before="260"/>
              <w:ind w:left="129" w:right="171"/>
              <w:rPr>
                <w:sz w:val="24"/>
              </w:rPr>
            </w:pPr>
            <w:r>
              <w:rPr>
                <w:sz w:val="24"/>
              </w:rPr>
              <w:t>Auditoría WCAG AA con herramienta </w:t>
            </w:r>
            <w:r>
              <w:rPr>
                <w:spacing w:val="-2"/>
                <w:sz w:val="24"/>
              </w:rPr>
              <w:t>automatizada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(axe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Lighthouse);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corrección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z w:val="24"/>
              </w:rPr>
              <w:t>los hallazgos críticos; informe de resultados; prueba en dispositivo móvil real</w:t>
            </w:r>
          </w:p>
        </w:tc>
        <w:tc>
          <w:tcPr>
            <w:tcW w:w="1484" w:type="dxa"/>
          </w:tcPr>
          <w:p>
            <w:pPr>
              <w:pStyle w:val="TableParagraph"/>
              <w:spacing w:before="25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87" w:lineRule="exact" w:before="0"/>
              <w:ind w:left="13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30</w:t>
            </w:r>
            <w:r>
              <w:rPr>
                <w:b/>
                <w:spacing w:val="-8"/>
                <w:w w:val="85"/>
                <w:sz w:val="24"/>
              </w:rPr>
              <w:t> </w:t>
            </w:r>
            <w:r>
              <w:rPr>
                <w:b/>
                <w:spacing w:val="-4"/>
                <w:w w:val="90"/>
                <w:sz w:val="24"/>
              </w:rPr>
              <w:t>mayo</w:t>
            </w:r>
          </w:p>
          <w:p>
            <w:pPr>
              <w:pStyle w:val="TableParagraph"/>
              <w:spacing w:line="287" w:lineRule="exact" w:before="0"/>
              <w:ind w:left="130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2026</w:t>
            </w:r>
          </w:p>
        </w:tc>
      </w:tr>
      <w:tr>
        <w:trPr>
          <w:trHeight w:val="1095" w:hRule="atLeast"/>
        </w:trPr>
        <w:tc>
          <w:tcPr>
            <w:tcW w:w="690" w:type="dxa"/>
          </w:tcPr>
          <w:p>
            <w:pPr>
              <w:pStyle w:val="TableParagraph"/>
              <w:spacing w:before="11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 w:right="192"/>
              <w:jc w:val="right"/>
              <w:rPr>
                <w:b/>
                <w:sz w:val="24"/>
              </w:rPr>
            </w:pPr>
            <w:r>
              <w:rPr>
                <w:b/>
                <w:spacing w:val="-14"/>
                <w:sz w:val="24"/>
              </w:rPr>
              <w:t>F-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110" w:type="dxa"/>
          </w:tcPr>
          <w:p>
            <w:pPr>
              <w:pStyle w:val="TableParagraph"/>
              <w:spacing w:before="11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F</w:t>
            </w:r>
          </w:p>
        </w:tc>
        <w:tc>
          <w:tcPr>
            <w:tcW w:w="2070" w:type="dxa"/>
          </w:tcPr>
          <w:p>
            <w:pPr>
              <w:pStyle w:val="TableParagraph"/>
              <w:spacing w:line="235" w:lineRule="auto" w:before="125"/>
              <w:ind w:left="128" w:right="286"/>
              <w:rPr>
                <w:sz w:val="24"/>
              </w:rPr>
            </w:pPr>
            <w:r>
              <w:rPr>
                <w:sz w:val="24"/>
              </w:rPr>
              <w:t>Strings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sin traducir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o </w:t>
            </w:r>
            <w:r>
              <w:rPr>
                <w:spacing w:val="-2"/>
                <w:sz w:val="24"/>
              </w:rPr>
              <w:t>hardcodeados</w:t>
            </w:r>
          </w:p>
        </w:tc>
        <w:tc>
          <w:tcPr>
            <w:tcW w:w="5326" w:type="dxa"/>
          </w:tcPr>
          <w:p>
            <w:pPr>
              <w:pStyle w:val="TableParagraph"/>
              <w:spacing w:line="235" w:lineRule="auto" w:before="125"/>
              <w:ind w:left="129" w:right="171"/>
              <w:rPr>
                <w:sz w:val="24"/>
              </w:rPr>
            </w:pPr>
            <w:r>
              <w:rPr>
                <w:sz w:val="24"/>
              </w:rPr>
              <w:t>Auditoría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completa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ficheros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i18n; corrección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claves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ausentes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inconsistentes; </w:t>
            </w:r>
            <w:r>
              <w:rPr>
                <w:w w:val="105"/>
                <w:sz w:val="24"/>
              </w:rPr>
              <w:t>test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idioma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sobre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todas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las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vistas</w:t>
            </w:r>
          </w:p>
        </w:tc>
        <w:tc>
          <w:tcPr>
            <w:tcW w:w="1484" w:type="dxa"/>
          </w:tcPr>
          <w:p>
            <w:pPr>
              <w:pStyle w:val="TableParagraph"/>
              <w:spacing w:line="287" w:lineRule="exact" w:before="255"/>
              <w:ind w:left="13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30</w:t>
            </w:r>
            <w:r>
              <w:rPr>
                <w:b/>
                <w:spacing w:val="-8"/>
                <w:w w:val="85"/>
                <w:sz w:val="24"/>
              </w:rPr>
              <w:t> </w:t>
            </w:r>
            <w:r>
              <w:rPr>
                <w:b/>
                <w:spacing w:val="-4"/>
                <w:w w:val="90"/>
                <w:sz w:val="24"/>
              </w:rPr>
              <w:t>mayo</w:t>
            </w:r>
          </w:p>
          <w:p>
            <w:pPr>
              <w:pStyle w:val="TableParagraph"/>
              <w:spacing w:line="287" w:lineRule="exact" w:before="0"/>
              <w:ind w:left="130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2026</w:t>
            </w:r>
          </w:p>
        </w:tc>
      </w:tr>
    </w:tbl>
    <w:p>
      <w:pPr>
        <w:pStyle w:val="TableParagraph"/>
        <w:spacing w:after="0" w:line="287" w:lineRule="exact"/>
        <w:rPr>
          <w:b/>
          <w:sz w:val="24"/>
        </w:rPr>
        <w:sectPr>
          <w:pgSz w:w="11900" w:h="16840"/>
          <w:pgMar w:top="240" w:bottom="280" w:left="566" w:right="566"/>
        </w:sect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0"/>
        <w:gridCol w:w="1110"/>
        <w:gridCol w:w="2070"/>
        <w:gridCol w:w="5326"/>
        <w:gridCol w:w="1484"/>
      </w:tblGrid>
      <w:tr>
        <w:trPr>
          <w:trHeight w:val="810" w:hRule="atLeast"/>
        </w:trPr>
        <w:tc>
          <w:tcPr>
            <w:tcW w:w="690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before="255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80"/>
                <w:sz w:val="24"/>
              </w:rPr>
              <w:t>ID</w:t>
            </w:r>
          </w:p>
        </w:tc>
        <w:tc>
          <w:tcPr>
            <w:tcW w:w="1110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before="255"/>
              <w:ind w:left="1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Sección</w:t>
            </w:r>
          </w:p>
        </w:tc>
        <w:tc>
          <w:tcPr>
            <w:tcW w:w="2070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before="255"/>
              <w:ind w:left="207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Incumplimiento</w:t>
            </w:r>
          </w:p>
        </w:tc>
        <w:tc>
          <w:tcPr>
            <w:tcW w:w="5326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before="255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  <w:tc>
          <w:tcPr>
            <w:tcW w:w="1484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35" w:lineRule="auto" w:before="125"/>
              <w:ind w:left="446" w:right="395" w:hanging="21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Fecha límite</w:t>
            </w:r>
          </w:p>
        </w:tc>
      </w:tr>
      <w:tr>
        <w:trPr>
          <w:trHeight w:val="1425" w:hRule="atLeast"/>
        </w:trPr>
        <w:tc>
          <w:tcPr>
            <w:tcW w:w="690" w:type="dxa"/>
            <w:tcBorders>
              <w:top w:val="single" w:sz="12" w:space="0" w:color="DDDDDD"/>
            </w:tcBorders>
          </w:tcPr>
          <w:p>
            <w:pPr>
              <w:pStyle w:val="TableParagraph"/>
              <w:spacing w:before="28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 w:right="88"/>
              <w:jc w:val="center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C-</w:t>
            </w:r>
            <w:r>
              <w:rPr>
                <w:b/>
                <w:spacing w:val="-10"/>
                <w:w w:val="85"/>
                <w:sz w:val="24"/>
              </w:rPr>
              <w:t>1</w:t>
            </w:r>
          </w:p>
        </w:tc>
        <w:tc>
          <w:tcPr>
            <w:tcW w:w="1110" w:type="dxa"/>
            <w:tcBorders>
              <w:top w:val="single" w:sz="12" w:space="0" w:color="DDDDDD"/>
            </w:tcBorders>
          </w:tcPr>
          <w:p>
            <w:pPr>
              <w:pStyle w:val="TableParagraph"/>
              <w:spacing w:before="28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070" w:type="dxa"/>
            <w:tcBorders>
              <w:top w:val="single" w:sz="12" w:space="0" w:color="DDDDDD"/>
            </w:tcBorders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5" w:lineRule="auto" w:before="0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Q&amp;A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4"/>
                <w:sz w:val="24"/>
              </w:rPr>
              <w:t>no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recupera </w:t>
            </w:r>
            <w:r>
              <w:rPr>
                <w:sz w:val="24"/>
              </w:rPr>
              <w:t>información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de forma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fiable</w:t>
            </w:r>
          </w:p>
        </w:tc>
        <w:tc>
          <w:tcPr>
            <w:tcW w:w="5326" w:type="dxa"/>
            <w:tcBorders>
              <w:top w:val="single" w:sz="12" w:space="0" w:color="DDDDDD"/>
            </w:tcBorders>
          </w:tcPr>
          <w:p>
            <w:pPr>
              <w:pStyle w:val="TableParagraph"/>
              <w:spacing w:line="242" w:lineRule="auto"/>
              <w:ind w:left="129" w:right="277"/>
              <w:rPr>
                <w:sz w:val="24"/>
              </w:rPr>
            </w:pPr>
            <w:r>
              <w:rPr>
                <w:sz w:val="24"/>
              </w:rPr>
              <w:t>Mejora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contexto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KG</w:t>
            </w:r>
            <w:r>
              <w:rPr>
                <w:rFonts w:ascii="Microsoft Sans Serif" w:hAnsi="Microsoft Sans Serif"/>
                <w:sz w:val="24"/>
              </w:rPr>
              <w:t>→</w:t>
            </w:r>
            <w:r>
              <w:rPr>
                <w:sz w:val="24"/>
              </w:rPr>
              <w:t>LLM: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enriquecimiento de embeddings/contexto SPARQL, ajuste de prompts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dominio;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validación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Courier New" w:hAnsi="Courier New"/>
                <w:color w:val="942658"/>
                <w:sz w:val="24"/>
              </w:rPr>
              <w:t>nb_02</w:t>
            </w:r>
            <w:r>
              <w:rPr>
                <w:rFonts w:ascii="Courier New" w:hAnsi="Courier New"/>
                <w:color w:val="942658"/>
                <w:spacing w:val="-37"/>
                <w:sz w:val="24"/>
              </w:rPr>
              <w:t> </w:t>
            </w:r>
            <w:r>
              <w:rPr>
                <w:sz w:val="24"/>
              </w:rPr>
              <w:t>T1– T6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completos</w:t>
            </w:r>
          </w:p>
        </w:tc>
        <w:tc>
          <w:tcPr>
            <w:tcW w:w="1484" w:type="dxa"/>
            <w:tcBorders>
              <w:top w:val="single" w:sz="12" w:space="0" w:color="DDDDDD"/>
            </w:tcBorders>
          </w:tcPr>
          <w:p>
            <w:pPr>
              <w:pStyle w:val="TableParagraph"/>
              <w:spacing w:before="13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87" w:lineRule="exact" w:before="0"/>
              <w:ind w:left="13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30</w:t>
            </w:r>
            <w:r>
              <w:rPr>
                <w:b/>
                <w:spacing w:val="-8"/>
                <w:w w:val="85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junio</w:t>
            </w:r>
          </w:p>
          <w:p>
            <w:pPr>
              <w:pStyle w:val="TableParagraph"/>
              <w:spacing w:line="287" w:lineRule="exact" w:before="0"/>
              <w:ind w:left="130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2026</w:t>
            </w:r>
          </w:p>
        </w:tc>
      </w:tr>
      <w:tr>
        <w:trPr>
          <w:trHeight w:val="1380" w:hRule="atLeast"/>
        </w:trPr>
        <w:tc>
          <w:tcPr>
            <w:tcW w:w="690" w:type="dxa"/>
          </w:tcPr>
          <w:p>
            <w:pPr>
              <w:pStyle w:val="TableParagraph"/>
              <w:spacing w:before="25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49" w:right="88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C-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110" w:type="dxa"/>
          </w:tcPr>
          <w:p>
            <w:pPr>
              <w:pStyle w:val="TableParagraph"/>
              <w:spacing w:before="25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070" w:type="dxa"/>
          </w:tcPr>
          <w:p>
            <w:pPr>
              <w:pStyle w:val="TableParagraph"/>
              <w:spacing w:line="235" w:lineRule="auto" w:before="260"/>
              <w:ind w:left="128"/>
              <w:rPr>
                <w:sz w:val="24"/>
              </w:rPr>
            </w:pPr>
            <w:r>
              <w:rPr>
                <w:sz w:val="24"/>
              </w:rPr>
              <w:t>LLM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ajuste </w:t>
            </w:r>
            <w:r>
              <w:rPr>
                <w:w w:val="105"/>
                <w:sz w:val="24"/>
              </w:rPr>
              <w:t>específico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al </w:t>
            </w:r>
            <w:r>
              <w:rPr>
                <w:spacing w:val="-2"/>
                <w:w w:val="105"/>
                <w:sz w:val="24"/>
              </w:rPr>
              <w:t>dominio</w:t>
            </w:r>
          </w:p>
        </w:tc>
        <w:tc>
          <w:tcPr>
            <w:tcW w:w="5326" w:type="dxa"/>
          </w:tcPr>
          <w:p>
            <w:pPr>
              <w:pStyle w:val="TableParagraph"/>
              <w:spacing w:line="235" w:lineRule="auto" w:before="125"/>
              <w:ind w:left="129" w:right="171"/>
              <w:rPr>
                <w:sz w:val="24"/>
              </w:rPr>
            </w:pPr>
            <w:r>
              <w:rPr>
                <w:sz w:val="24"/>
              </w:rPr>
              <w:t>Entrega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documento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estrategia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ajuste </w:t>
            </w:r>
            <w:r>
              <w:rPr>
                <w:spacing w:val="-2"/>
                <w:sz w:val="24"/>
              </w:rPr>
              <w:t>(prompt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engineering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+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retrieval);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ejecución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z w:val="24"/>
              </w:rPr>
              <w:t>serie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pruebas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Q&amp;A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sobre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preguntas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referencia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del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proyecto;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informe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evaluación</w:t>
            </w:r>
          </w:p>
        </w:tc>
        <w:tc>
          <w:tcPr>
            <w:tcW w:w="1484" w:type="dxa"/>
          </w:tcPr>
          <w:p>
            <w:pPr>
              <w:pStyle w:val="TableParagraph"/>
              <w:spacing w:before="11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87" w:lineRule="exact" w:before="0"/>
              <w:ind w:left="130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31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w w:val="85"/>
                <w:sz w:val="24"/>
              </w:rPr>
              <w:t>julio</w:t>
            </w:r>
          </w:p>
          <w:p>
            <w:pPr>
              <w:pStyle w:val="TableParagraph"/>
              <w:spacing w:line="287" w:lineRule="exact" w:before="0"/>
              <w:ind w:left="130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2026</w:t>
            </w:r>
          </w:p>
        </w:tc>
      </w:tr>
      <w:tr>
        <w:trPr>
          <w:trHeight w:val="1110" w:hRule="atLeast"/>
        </w:trPr>
        <w:tc>
          <w:tcPr>
            <w:tcW w:w="690" w:type="dxa"/>
          </w:tcPr>
          <w:p>
            <w:pPr>
              <w:pStyle w:val="TableParagraph"/>
              <w:spacing w:before="11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60" w:right="88"/>
              <w:jc w:val="center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A-</w:t>
            </w:r>
            <w:r>
              <w:rPr>
                <w:b/>
                <w:spacing w:val="-12"/>
                <w:sz w:val="24"/>
              </w:rPr>
              <w:t>2</w:t>
            </w:r>
          </w:p>
        </w:tc>
        <w:tc>
          <w:tcPr>
            <w:tcW w:w="1110" w:type="dxa"/>
          </w:tcPr>
          <w:p>
            <w:pPr>
              <w:pStyle w:val="TableParagraph"/>
              <w:spacing w:before="11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070" w:type="dxa"/>
          </w:tcPr>
          <w:p>
            <w:pPr>
              <w:pStyle w:val="TableParagraph"/>
              <w:spacing w:line="235" w:lineRule="auto" w:before="125"/>
              <w:ind w:left="128" w:right="286"/>
              <w:rPr>
                <w:sz w:val="24"/>
              </w:rPr>
            </w:pPr>
            <w:r>
              <w:rPr>
                <w:sz w:val="24"/>
              </w:rPr>
              <w:t>ETL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probado end-to-end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producción</w:t>
            </w:r>
          </w:p>
        </w:tc>
        <w:tc>
          <w:tcPr>
            <w:tcW w:w="5326" w:type="dxa"/>
          </w:tcPr>
          <w:p>
            <w:pPr>
              <w:pStyle w:val="TableParagraph"/>
              <w:spacing w:line="242" w:lineRule="auto"/>
              <w:ind w:left="129" w:right="480"/>
              <w:rPr>
                <w:sz w:val="24"/>
              </w:rPr>
            </w:pPr>
            <w:r>
              <w:rPr>
                <w:sz w:val="24"/>
              </w:rPr>
              <w:t>Demostración documentada de ingesta completa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(fichero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fuente</w:t>
            </w:r>
            <w:r>
              <w:rPr>
                <w:spacing w:val="-27"/>
                <w:sz w:val="24"/>
              </w:rPr>
              <w:t> </w:t>
            </w:r>
            <w:r>
              <w:rPr>
                <w:rFonts w:ascii="Microsoft Sans Serif" w:hAnsi="Microsoft Sans Serif"/>
                <w:sz w:val="24"/>
              </w:rPr>
              <w:t>→</w:t>
            </w:r>
            <w:r>
              <w:rPr>
                <w:rFonts w:ascii="Microsoft Sans Serif" w:hAnsi="Microsoft Sans Serif"/>
                <w:spacing w:val="-16"/>
                <w:sz w:val="24"/>
              </w:rPr>
              <w:t> </w:t>
            </w:r>
            <w:r>
              <w:rPr>
                <w:sz w:val="24"/>
              </w:rPr>
              <w:t>Neo4j</w:t>
            </w:r>
            <w:r>
              <w:rPr>
                <w:spacing w:val="-27"/>
                <w:sz w:val="24"/>
              </w:rPr>
              <w:t> </w:t>
            </w:r>
            <w:r>
              <w:rPr>
                <w:rFonts w:ascii="Microsoft Sans Serif" w:hAnsi="Microsoft Sans Serif"/>
                <w:sz w:val="24"/>
              </w:rPr>
              <w:t>→</w:t>
            </w:r>
            <w:r>
              <w:rPr>
                <w:rFonts w:ascii="Microsoft Sans Serif" w:hAnsi="Microsoft Sans Serif"/>
                <w:spacing w:val="-16"/>
                <w:sz w:val="24"/>
              </w:rPr>
              <w:t> </w:t>
            </w:r>
            <w:r>
              <w:rPr>
                <w:sz w:val="24"/>
              </w:rPr>
              <w:t>SPARQL validado);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ejecución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adjunto</w:t>
            </w:r>
          </w:p>
        </w:tc>
        <w:tc>
          <w:tcPr>
            <w:tcW w:w="1484" w:type="dxa"/>
          </w:tcPr>
          <w:p>
            <w:pPr>
              <w:pStyle w:val="TableParagraph"/>
              <w:spacing w:line="287" w:lineRule="exact" w:before="270"/>
              <w:ind w:left="130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31</w:t>
            </w:r>
            <w:r>
              <w:rPr>
                <w:b/>
                <w:spacing w:val="-4"/>
                <w:w w:val="90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agosto</w:t>
            </w:r>
          </w:p>
          <w:p>
            <w:pPr>
              <w:pStyle w:val="TableParagraph"/>
              <w:spacing w:line="287" w:lineRule="exact" w:before="0"/>
              <w:ind w:left="130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2026</w:t>
            </w:r>
          </w:p>
        </w:tc>
      </w:tr>
      <w:tr>
        <w:trPr>
          <w:trHeight w:val="1425" w:hRule="atLeast"/>
        </w:trPr>
        <w:tc>
          <w:tcPr>
            <w:tcW w:w="690" w:type="dxa"/>
          </w:tcPr>
          <w:p>
            <w:pPr>
              <w:pStyle w:val="TableParagraph"/>
              <w:spacing w:before="28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91" w:right="8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VAL</w:t>
            </w:r>
          </w:p>
        </w:tc>
        <w:tc>
          <w:tcPr>
            <w:tcW w:w="1110" w:type="dxa"/>
          </w:tcPr>
          <w:p>
            <w:pPr>
              <w:pStyle w:val="TableParagraph"/>
              <w:spacing w:before="28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Todos</w:t>
            </w:r>
          </w:p>
        </w:tc>
        <w:tc>
          <w:tcPr>
            <w:tcW w:w="2070" w:type="dxa"/>
          </w:tcPr>
          <w:p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5" w:lineRule="auto" w:before="0"/>
              <w:ind w:left="128" w:right="345"/>
              <w:rPr>
                <w:sz w:val="24"/>
              </w:rPr>
            </w:pPr>
            <w:r>
              <w:rPr>
                <w:sz w:val="24"/>
              </w:rPr>
              <w:t>Validación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final </w:t>
            </w:r>
            <w:r>
              <w:rPr>
                <w:spacing w:val="-2"/>
                <w:sz w:val="24"/>
              </w:rPr>
              <w:t>integrada</w:t>
            </w:r>
          </w:p>
        </w:tc>
        <w:tc>
          <w:tcPr>
            <w:tcW w:w="5326" w:type="dxa"/>
          </w:tcPr>
          <w:p>
            <w:pPr>
              <w:pStyle w:val="TableParagraph"/>
              <w:spacing w:line="235" w:lineRule="auto" w:before="125"/>
              <w:ind w:left="129" w:right="1140"/>
              <w:rPr>
                <w:sz w:val="24"/>
              </w:rPr>
            </w:pPr>
            <w:r>
              <w:rPr>
                <w:sz w:val="24"/>
              </w:rPr>
              <w:t>Ejecución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completa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notebooks (</w:t>
            </w:r>
            <w:r>
              <w:rPr>
                <w:spacing w:val="-19"/>
                <w:sz w:val="24"/>
              </w:rPr>
              <w:t> </w:t>
            </w:r>
            <w:r>
              <w:rPr>
                <w:rFonts w:ascii="Courier New" w:hAnsi="Courier New"/>
                <w:color w:val="942658"/>
                <w:sz w:val="24"/>
              </w:rPr>
              <w:t>nb_01</w:t>
            </w:r>
            <w:r>
              <w:rPr>
                <w:rFonts w:ascii="Courier New" w:hAnsi="Courier New"/>
                <w:color w:val="942658"/>
                <w:spacing w:val="-8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9"/>
                <w:sz w:val="24"/>
              </w:rPr>
              <w:t> </w:t>
            </w:r>
            <w:r>
              <w:rPr>
                <w:rFonts w:ascii="Courier New" w:hAnsi="Courier New"/>
                <w:color w:val="942658"/>
                <w:sz w:val="24"/>
              </w:rPr>
              <w:t>nb_04</w:t>
            </w:r>
            <w:r>
              <w:rPr>
                <w:rFonts w:ascii="Courier New" w:hAnsi="Courier New"/>
                <w:color w:val="942658"/>
                <w:spacing w:val="-85"/>
                <w:sz w:val="24"/>
              </w:rPr>
              <w:t> </w:t>
            </w:r>
            <w:r>
              <w:rPr>
                <w:sz w:val="24"/>
              </w:rPr>
              <w:t>)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sobre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entorno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47" w:lineRule="auto" w:before="5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producción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datos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reales;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resultado</w:t>
            </w:r>
            <w:r>
              <w:rPr>
                <w:spacing w:val="-22"/>
                <w:sz w:val="24"/>
              </w:rPr>
              <w:t> </w:t>
            </w:r>
            <w:r>
              <w:rPr>
                <w:rFonts w:ascii="Microsoft Sans Serif" w:hAnsi="Microsoft Sans Serif"/>
                <w:spacing w:val="-2"/>
                <w:sz w:val="24"/>
              </w:rPr>
              <w:t>≥</w:t>
            </w:r>
            <w:r>
              <w:rPr>
                <w:rFonts w:ascii="Microsoft Sans Serif" w:hAnsi="Microsoft Sans Serif"/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90%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z w:val="24"/>
              </w:rPr>
              <w:t>checks pasando; entrega de informe de cierre</w:t>
            </w:r>
          </w:p>
        </w:tc>
        <w:tc>
          <w:tcPr>
            <w:tcW w:w="1484" w:type="dxa"/>
          </w:tcPr>
          <w:p>
            <w:pPr>
              <w:pStyle w:val="TableParagraph"/>
              <w:spacing w:line="287" w:lineRule="exact" w:before="285"/>
              <w:ind w:left="130"/>
              <w:rPr>
                <w:b/>
                <w:sz w:val="24"/>
              </w:rPr>
            </w:pPr>
            <w:r>
              <w:rPr>
                <w:b/>
                <w:spacing w:val="-5"/>
                <w:w w:val="80"/>
                <w:sz w:val="24"/>
              </w:rPr>
              <w:t>19</w:t>
            </w:r>
          </w:p>
          <w:p>
            <w:pPr>
              <w:pStyle w:val="TableParagraph"/>
              <w:spacing w:line="235" w:lineRule="auto" w:before="2"/>
              <w:ind w:left="130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septiembre 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>
      <w:pPr>
        <w:pStyle w:val="BodyText"/>
        <w:spacing w:before="11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381084</wp:posOffset>
                </wp:positionH>
                <wp:positionV relativeFrom="paragraph">
                  <wp:posOffset>167943</wp:posOffset>
                </wp:positionV>
                <wp:extent cx="6794500" cy="1968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-8" y="13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3.223888pt;width:535pt;height:1.55pt;mso-position-horizontal-relative:page;mso-position-vertical-relative:paragraph;z-index:-15721472;mso-wrap-distance-left:0;mso-wrap-distance-right:0" id="docshapegroup46" coordorigin="600,264" coordsize="10700,31">
                <v:rect style="position:absolute;left:600;top:264;width:10700;height:15" id="docshape47" filled="true" fillcolor="#999999" stroked="false">
                  <v:fill type="solid"/>
                </v:rect>
                <v:shape style="position:absolute;left:600;top:264;width:10700;height:30" id="docshape48" coordorigin="600,264" coordsize="10700,30" path="m11300,264l11285,279,600,279,600,294,11285,294,11300,294,11300,279,11300,264xe" filled="true" fillcolor="#ededed" stroked="false">
                  <v:path arrowok="t"/>
                  <v:fill type="solid"/>
                </v:shape>
                <v:shape style="position:absolute;left:600;top:264;width:15;height:31" id="docshape49" coordorigin="600,264" coordsize="15,31" path="m600,294l600,264,615,264,615,279,600,29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497" w:val="left" w:leader="none"/>
        </w:tabs>
        <w:spacing w:line="240" w:lineRule="auto" w:before="440" w:after="0"/>
        <w:ind w:left="497" w:right="0" w:hanging="463"/>
        <w:jc w:val="left"/>
      </w:pPr>
      <w:r>
        <w:rPr>
          <w:color w:val="33495D"/>
          <w:spacing w:val="-2"/>
          <w:w w:val="90"/>
        </w:rPr>
        <w:t>Confirmación</w:t>
      </w:r>
      <w:r>
        <w:rPr>
          <w:color w:val="33495D"/>
          <w:spacing w:val="-18"/>
          <w:w w:val="90"/>
        </w:rPr>
        <w:t> </w:t>
      </w:r>
      <w:r>
        <w:rPr>
          <w:color w:val="33495D"/>
          <w:spacing w:val="-2"/>
          <w:w w:val="90"/>
        </w:rPr>
        <w:t>formal</w:t>
      </w:r>
      <w:r>
        <w:rPr>
          <w:color w:val="33495D"/>
          <w:spacing w:val="-17"/>
          <w:w w:val="90"/>
        </w:rPr>
        <w:t> </w:t>
      </w:r>
      <w:r>
        <w:rPr>
          <w:color w:val="33495D"/>
          <w:spacing w:val="-2"/>
          <w:w w:val="90"/>
        </w:rPr>
        <w:t>de</w:t>
      </w:r>
      <w:r>
        <w:rPr>
          <w:color w:val="33495D"/>
          <w:spacing w:val="-18"/>
          <w:w w:val="90"/>
        </w:rPr>
        <w:t> </w:t>
      </w:r>
      <w:r>
        <w:rPr>
          <w:color w:val="33495D"/>
          <w:spacing w:val="-2"/>
          <w:w w:val="90"/>
        </w:rPr>
        <w:t>recursos</w:t>
      </w:r>
      <w:r>
        <w:rPr>
          <w:color w:val="33495D"/>
          <w:spacing w:val="-17"/>
          <w:w w:val="90"/>
        </w:rPr>
        <w:t> </w:t>
      </w:r>
      <w:r>
        <w:rPr>
          <w:color w:val="33495D"/>
          <w:spacing w:val="-2"/>
          <w:w w:val="90"/>
        </w:rPr>
        <w:t>asignados</w:t>
      </w:r>
    </w:p>
    <w:p>
      <w:pPr>
        <w:pStyle w:val="BodyText"/>
        <w:spacing w:line="312" w:lineRule="auto" w:before="496"/>
        <w:ind w:left="34"/>
      </w:pPr>
      <w:r>
        <w:rPr/>
        <w:t>Los</w:t>
      </w:r>
      <w:r>
        <w:rPr>
          <w:spacing w:val="-17"/>
        </w:rPr>
        <w:t> </w:t>
      </w:r>
      <w:r>
        <w:rPr/>
        <w:t>siguientes</w:t>
      </w:r>
      <w:r>
        <w:rPr>
          <w:spacing w:val="-17"/>
        </w:rPr>
        <w:t> </w:t>
      </w:r>
      <w:r>
        <w:rPr/>
        <w:t>recursos</w:t>
      </w:r>
      <w:r>
        <w:rPr>
          <w:spacing w:val="-17"/>
        </w:rPr>
        <w:t> </w:t>
      </w:r>
      <w:r>
        <w:rPr/>
        <w:t>están</w:t>
      </w:r>
      <w:r>
        <w:rPr>
          <w:spacing w:val="-17"/>
        </w:rPr>
        <w:t> </w:t>
      </w:r>
      <w:r>
        <w:rPr/>
        <w:t>efectivamente</w:t>
      </w:r>
      <w:r>
        <w:rPr>
          <w:spacing w:val="-17"/>
        </w:rPr>
        <w:t> </w:t>
      </w:r>
      <w:r>
        <w:rPr/>
        <w:t>asignados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la</w:t>
      </w:r>
      <w:r>
        <w:rPr>
          <w:spacing w:val="-17"/>
        </w:rPr>
        <w:t> </w:t>
      </w:r>
      <w:r>
        <w:rPr/>
        <w:t>resolución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los</w:t>
      </w:r>
      <w:r>
        <w:rPr>
          <w:spacing w:val="-17"/>
        </w:rPr>
        <w:t> </w:t>
      </w:r>
      <w:r>
        <w:rPr/>
        <w:t>incumplimientos materiales identificados en este documento:</w:t>
      </w:r>
    </w:p>
    <w:p>
      <w:pPr>
        <w:pStyle w:val="BodyText"/>
        <w:spacing w:before="2"/>
        <w:rPr>
          <w:sz w:val="17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2"/>
        <w:gridCol w:w="3677"/>
        <w:gridCol w:w="2597"/>
      </w:tblGrid>
      <w:tr>
        <w:trPr>
          <w:trHeight w:val="525" w:hRule="atLeast"/>
        </w:trPr>
        <w:tc>
          <w:tcPr>
            <w:tcW w:w="4412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Recurso</w:t>
            </w:r>
          </w:p>
        </w:tc>
        <w:tc>
          <w:tcPr>
            <w:tcW w:w="3677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Perfil</w:t>
            </w:r>
          </w:p>
        </w:tc>
        <w:tc>
          <w:tcPr>
            <w:tcW w:w="2597" w:type="dxa"/>
          </w:tcPr>
          <w:p>
            <w:pPr>
              <w:pStyle w:val="TableParagraph"/>
              <w:ind w:left="184"/>
              <w:rPr>
                <w:b/>
                <w:sz w:val="24"/>
              </w:rPr>
            </w:pPr>
            <w:r>
              <w:rPr>
                <w:b/>
                <w:spacing w:val="2"/>
                <w:w w:val="85"/>
                <w:sz w:val="24"/>
              </w:rPr>
              <w:t>Dedicación</w:t>
            </w:r>
            <w:r>
              <w:rPr>
                <w:b/>
                <w:spacing w:val="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estimada</w:t>
            </w:r>
          </w:p>
        </w:tc>
      </w:tr>
      <w:tr>
        <w:trPr>
          <w:trHeight w:val="525" w:hRule="atLeast"/>
        </w:trPr>
        <w:tc>
          <w:tcPr>
            <w:tcW w:w="44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[Thomas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Gomez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—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Responsable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datos]</w:t>
            </w:r>
          </w:p>
        </w:tc>
        <w:tc>
          <w:tcPr>
            <w:tcW w:w="36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Engineer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Historiador</w:t>
            </w:r>
          </w:p>
        </w:tc>
        <w:tc>
          <w:tcPr>
            <w:tcW w:w="25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24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h/semana</w:t>
            </w:r>
          </w:p>
        </w:tc>
      </w:tr>
    </w:tbl>
    <w:p>
      <w:pPr>
        <w:pStyle w:val="BodyText"/>
        <w:spacing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381084</wp:posOffset>
                </wp:positionH>
                <wp:positionV relativeFrom="paragraph">
                  <wp:posOffset>152775</wp:posOffset>
                </wp:positionV>
                <wp:extent cx="6794500" cy="1968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-8" y="5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2.029543pt;width:535pt;height:1.55pt;mso-position-horizontal-relative:page;mso-position-vertical-relative:paragraph;z-index:-15720960;mso-wrap-distance-left:0;mso-wrap-distance-right:0" id="docshapegroup50" coordorigin="600,241" coordsize="10700,31">
                <v:rect style="position:absolute;left:600;top:240;width:10700;height:15" id="docshape51" filled="true" fillcolor="#999999" stroked="false">
                  <v:fill type="solid"/>
                </v:rect>
                <v:shape style="position:absolute;left:600;top:240;width:10700;height:31" id="docshape52" coordorigin="600,241" coordsize="10700,31" path="m11300,241l11285,256,600,256,600,271,11285,271,11300,271,11300,256,11300,241xe" filled="true" fillcolor="#ededed" stroked="false">
                  <v:path arrowok="t"/>
                  <v:fill type="solid"/>
                </v:shape>
                <v:shape style="position:absolute;left:600;top:240;width:15;height:31" id="docshape53" coordorigin="600,241" coordsize="15,31" path="m600,271l600,241,615,241,615,256,600,27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0"/>
      </w:pPr>
    </w:p>
    <w:p>
      <w:pPr>
        <w:pStyle w:val="Heading1"/>
        <w:numPr>
          <w:ilvl w:val="0"/>
          <w:numId w:val="1"/>
        </w:numPr>
        <w:tabs>
          <w:tab w:pos="468" w:val="left" w:leader="none"/>
        </w:tabs>
        <w:spacing w:line="240" w:lineRule="auto" w:before="0" w:after="0"/>
        <w:ind w:left="468" w:right="0" w:hanging="434"/>
        <w:jc w:val="left"/>
      </w:pPr>
      <w:r>
        <w:rPr>
          <w:color w:val="33495D"/>
          <w:spacing w:val="4"/>
          <w:w w:val="85"/>
        </w:rPr>
        <w:t>Documentación</w:t>
      </w:r>
      <w:r>
        <w:rPr>
          <w:color w:val="33495D"/>
          <w:spacing w:val="33"/>
        </w:rPr>
        <w:t> </w:t>
      </w:r>
      <w:r>
        <w:rPr>
          <w:color w:val="33495D"/>
          <w:spacing w:val="-2"/>
          <w:w w:val="95"/>
        </w:rPr>
        <w:t>adjunta</w:t>
      </w:r>
    </w:p>
    <w:p>
      <w:pPr>
        <w:pStyle w:val="BodyText"/>
        <w:spacing w:before="497"/>
        <w:ind w:left="34"/>
      </w:pPr>
      <w:r>
        <w:rPr/>
        <w:t>Los</w:t>
      </w:r>
      <w:r>
        <w:rPr>
          <w:spacing w:val="-22"/>
        </w:rPr>
        <w:t> </w:t>
      </w:r>
      <w:r>
        <w:rPr/>
        <w:t>siguientes</w:t>
      </w:r>
      <w:r>
        <w:rPr>
          <w:spacing w:val="-22"/>
        </w:rPr>
        <w:t> </w:t>
      </w:r>
      <w:r>
        <w:rPr/>
        <w:t>ficheros</w:t>
      </w:r>
      <w:r>
        <w:rPr>
          <w:spacing w:val="-22"/>
        </w:rPr>
        <w:t> </w:t>
      </w:r>
      <w:r>
        <w:rPr/>
        <w:t>se</w:t>
      </w:r>
      <w:r>
        <w:rPr>
          <w:spacing w:val="-22"/>
        </w:rPr>
        <w:t> </w:t>
      </w:r>
      <w:r>
        <w:rPr/>
        <w:t>entregan</w:t>
      </w:r>
      <w:r>
        <w:rPr>
          <w:spacing w:val="-22"/>
        </w:rPr>
        <w:t> </w:t>
      </w:r>
      <w:r>
        <w:rPr/>
        <w:t>junto</w:t>
      </w:r>
      <w:r>
        <w:rPr>
          <w:spacing w:val="-21"/>
        </w:rPr>
        <w:t> </w:t>
      </w:r>
      <w:r>
        <w:rPr/>
        <w:t>a</w:t>
      </w:r>
      <w:r>
        <w:rPr>
          <w:spacing w:val="-22"/>
        </w:rPr>
        <w:t> </w:t>
      </w:r>
      <w:r>
        <w:rPr/>
        <w:t>este</w:t>
      </w:r>
      <w:r>
        <w:rPr>
          <w:spacing w:val="-22"/>
        </w:rPr>
        <w:t> </w:t>
      </w:r>
      <w:r>
        <w:rPr/>
        <w:t>documento</w:t>
      </w:r>
      <w:r>
        <w:rPr>
          <w:spacing w:val="-22"/>
        </w:rPr>
        <w:t> </w:t>
      </w:r>
      <w:r>
        <w:rPr/>
        <w:t>como</w:t>
      </w:r>
      <w:r>
        <w:rPr>
          <w:spacing w:val="-22"/>
        </w:rPr>
        <w:t> </w:t>
      </w:r>
      <w:r>
        <w:rPr/>
        <w:t>evidencia</w:t>
      </w:r>
      <w:r>
        <w:rPr>
          <w:spacing w:val="-22"/>
        </w:rPr>
        <w:t> </w:t>
      </w:r>
      <w:r>
        <w:rPr>
          <w:spacing w:val="-2"/>
        </w:rPr>
        <w:t>auditable:</w:t>
      </w:r>
    </w:p>
    <w:p>
      <w:pPr>
        <w:pStyle w:val="BodyText"/>
        <w:spacing w:before="46"/>
      </w:pPr>
    </w:p>
    <w:p>
      <w:pPr>
        <w:pStyle w:val="BodyText"/>
        <w:ind w:left="34"/>
        <w:rPr>
          <w:rFonts w:ascii="Courier New"/>
        </w:rPr>
      </w:pPr>
      <w:r>
        <w:rPr>
          <w:rFonts w:ascii="Courier New"/>
          <w:spacing w:val="-2"/>
        </w:rPr>
        <w:t>docs/</w:t>
      </w:r>
    </w:p>
    <w:p>
      <w:pPr>
        <w:pStyle w:val="BodyText"/>
        <w:tabs>
          <w:tab w:pos="7958" w:val="left" w:leader="none"/>
        </w:tabs>
        <w:spacing w:before="103"/>
        <w:ind w:left="34"/>
        <w:rPr>
          <w:rFonts w:ascii="Courier New" w:hAnsi="Courier New"/>
        </w:rPr>
      </w:pPr>
      <w:r>
        <w:rPr>
          <w:rFonts w:ascii="Courier New" w:hAnsi="Courier New"/>
        </w:rPr>
        <w:t>├── </w:t>
      </w:r>
      <w:r>
        <w:rPr>
          <w:rFonts w:ascii="Courier New" w:hAnsi="Courier New"/>
          <w:spacing w:val="-2"/>
        </w:rPr>
        <w:t>RESPUESTA_REQUERIMIENTO_CUMPLIMIENTO_20260317.md</w:t>
      </w:r>
      <w:r>
        <w:rPr>
          <w:rFonts w:ascii="Courier New" w:hAnsi="Courier New"/>
        </w:rPr>
        <w:tab/>
        <w:t>←</w:t>
      </w:r>
      <w:r>
        <w:rPr>
          <w:rFonts w:ascii="Courier New" w:hAnsi="Courier New"/>
          <w:spacing w:val="-2"/>
        </w:rPr>
        <w:t> </w:t>
      </w:r>
      <w:r>
        <w:rPr>
          <w:rFonts w:ascii="Courier New" w:hAnsi="Courier New"/>
        </w:rPr>
        <w:t>este </w:t>
      </w:r>
      <w:r>
        <w:rPr>
          <w:rFonts w:ascii="Courier New" w:hAnsi="Courier New"/>
          <w:spacing w:val="-2"/>
        </w:rPr>
        <w:t>documento</w:t>
      </w:r>
    </w:p>
    <w:p>
      <w:pPr>
        <w:pStyle w:val="BodyText"/>
        <w:tabs>
          <w:tab w:pos="7958" w:val="left" w:leader="none"/>
        </w:tabs>
        <w:spacing w:line="331" w:lineRule="auto" w:before="118"/>
        <w:ind w:left="34" w:right="68"/>
        <w:rPr>
          <w:rFonts w:ascii="Courier New" w:hAnsi="Courier New"/>
        </w:rPr>
      </w:pPr>
      <w:r>
        <w:rPr>
          <w:rFonts w:ascii="Courier New" w:hAnsi="Courier New"/>
        </w:rPr>
        <w:t>├── COMPLIANCE_RESPONSE.md</w:t>
        <w:tab/>
        <w:t>←</w:t>
      </w:r>
      <w:r>
        <w:rPr>
          <w:rFonts w:ascii="Courier New" w:hAnsi="Courier New"/>
          <w:spacing w:val="-18"/>
        </w:rPr>
        <w:t> </w:t>
      </w:r>
      <w:r>
        <w:rPr>
          <w:rFonts w:ascii="Courier New" w:hAnsi="Courier New"/>
        </w:rPr>
        <w:t>respuesta</w:t>
      </w:r>
      <w:r>
        <w:rPr>
          <w:rFonts w:ascii="Courier New" w:hAnsi="Courier New"/>
          <w:spacing w:val="-18"/>
        </w:rPr>
        <w:t> </w:t>
      </w:r>
      <w:r>
        <w:rPr>
          <w:rFonts w:ascii="Courier New" w:hAnsi="Courier New"/>
        </w:rPr>
        <w:t>técnica detallada (Stream C)</w:t>
      </w:r>
    </w:p>
    <w:p>
      <w:pPr>
        <w:pStyle w:val="BodyText"/>
        <w:tabs>
          <w:tab w:pos="7958" w:val="left" w:leader="none"/>
        </w:tabs>
        <w:spacing w:line="345" w:lineRule="auto" w:before="15"/>
        <w:ind w:left="34" w:right="644"/>
        <w:rPr>
          <w:rFonts w:ascii="Courier New" w:hAnsi="Courier New"/>
        </w:rPr>
      </w:pPr>
      <w:r>
        <w:rPr>
          <w:rFonts w:ascii="Courier New" w:hAnsi="Courier New"/>
        </w:rPr>
        <w:t>├── WIKIDATA_MAPPING_STRATEGY.md</w:t>
        <w:tab/>
        <w:t>←</w:t>
      </w:r>
      <w:r>
        <w:rPr>
          <w:rFonts w:ascii="Courier New" w:hAnsi="Courier New"/>
          <w:spacing w:val="-18"/>
        </w:rPr>
        <w:t> </w:t>
      </w:r>
      <w:r>
        <w:rPr>
          <w:rFonts w:ascii="Courier New" w:hAnsi="Courier New"/>
        </w:rPr>
        <w:t>estrategia</w:t>
      </w:r>
      <w:r>
        <w:rPr>
          <w:rFonts w:ascii="Courier New" w:hAnsi="Courier New"/>
          <w:spacing w:val="-18"/>
        </w:rPr>
        <w:t> </w:t>
      </w:r>
      <w:r>
        <w:rPr>
          <w:rFonts w:ascii="Courier New" w:hAnsi="Courier New"/>
        </w:rPr>
        <w:t>de mapeo entidades</w:t>
      </w:r>
    </w:p>
    <w:p>
      <w:pPr>
        <w:pStyle w:val="BodyText"/>
        <w:tabs>
          <w:tab w:pos="7958" w:val="left" w:leader="none"/>
        </w:tabs>
        <w:spacing w:line="254" w:lineRule="exact"/>
        <w:ind w:left="34"/>
        <w:rPr>
          <w:rFonts w:ascii="Courier New" w:hAnsi="Courier New"/>
        </w:rPr>
      </w:pPr>
      <w:r>
        <w:rPr>
          <w:rFonts w:ascii="Courier New" w:hAnsi="Courier New"/>
        </w:rPr>
        <w:t>└── </w:t>
      </w:r>
      <w:r>
        <w:rPr>
          <w:rFonts w:ascii="Courier New" w:hAnsi="Courier New"/>
          <w:spacing w:val="-2"/>
        </w:rPr>
        <w:t>LOAD_TEST_REPORT.md</w:t>
      </w:r>
      <w:r>
        <w:rPr>
          <w:rFonts w:ascii="Courier New" w:hAnsi="Courier New"/>
        </w:rPr>
        <w:tab/>
        <w:t>← informe de </w:t>
      </w:r>
      <w:r>
        <w:rPr>
          <w:rFonts w:ascii="Courier New" w:hAnsi="Courier New"/>
          <w:spacing w:val="-2"/>
        </w:rPr>
        <w:t>carga</w:t>
      </w:r>
    </w:p>
    <w:p>
      <w:pPr>
        <w:pStyle w:val="BodyText"/>
        <w:spacing w:before="119"/>
        <w:ind w:left="34"/>
        <w:rPr>
          <w:rFonts w:ascii="Courier New"/>
        </w:rPr>
      </w:pPr>
      <w:r>
        <w:rPr>
          <w:rFonts w:ascii="Courier New"/>
          <w:spacing w:val="-2"/>
        </w:rPr>
        <w:t>(Locust)</w:t>
      </w:r>
    </w:p>
    <w:p>
      <w:pPr>
        <w:pStyle w:val="BodyText"/>
        <w:spacing w:after="0"/>
        <w:rPr>
          <w:rFonts w:ascii="Courier New"/>
        </w:rPr>
        <w:sectPr>
          <w:type w:val="continuous"/>
          <w:pgSz w:w="11900" w:h="16840"/>
          <w:pgMar w:top="260" w:bottom="280" w:left="566" w:right="566"/>
        </w:sectPr>
      </w:pPr>
    </w:p>
    <w:p>
      <w:pPr>
        <w:pStyle w:val="BodyText"/>
        <w:spacing w:before="82"/>
        <w:ind w:left="34"/>
        <w:rPr>
          <w:rFonts w:ascii="Courier New"/>
        </w:rPr>
      </w:pPr>
      <w:r>
        <w:rPr>
          <w:rFonts w:ascii="Courier New"/>
          <w:spacing w:val="-2"/>
        </w:rPr>
        <w:t>notebooks/</w:t>
      </w:r>
    </w:p>
    <w:p>
      <w:pPr>
        <w:pStyle w:val="BodyText"/>
        <w:tabs>
          <w:tab w:pos="5077" w:val="left" w:leader="none"/>
        </w:tabs>
        <w:spacing w:before="118"/>
        <w:ind w:left="34"/>
        <w:rPr>
          <w:rFonts w:ascii="Courier New" w:hAnsi="Courier New"/>
        </w:rPr>
      </w:pPr>
      <w:r>
        <w:rPr>
          <w:rFonts w:ascii="Courier New" w:hAnsi="Courier New"/>
        </w:rPr>
        <w:t>├── </w:t>
      </w:r>
      <w:r>
        <w:rPr>
          <w:rFonts w:ascii="Courier New" w:hAnsi="Courier New"/>
          <w:spacing w:val="-2"/>
        </w:rPr>
        <w:t>nb_01_sparql_coverage.ipynb</w:t>
      </w:r>
      <w:r>
        <w:rPr>
          <w:rFonts w:ascii="Courier New" w:hAnsi="Courier New"/>
        </w:rPr>
        <w:tab/>
        <w:t>←</w:t>
      </w:r>
      <w:r>
        <w:rPr>
          <w:rFonts w:ascii="Courier New" w:hAnsi="Courier New"/>
          <w:spacing w:val="-2"/>
        </w:rPr>
        <w:t> </w:t>
      </w:r>
      <w:r>
        <w:rPr>
          <w:rFonts w:ascii="Courier New" w:hAnsi="Courier New"/>
        </w:rPr>
        <w:t>cobertura SPARQL </w:t>
      </w:r>
      <w:r>
        <w:rPr>
          <w:rFonts w:ascii="Courier New" w:hAnsi="Courier New"/>
          <w:spacing w:val="-5"/>
        </w:rPr>
        <w:t>(B)</w:t>
      </w:r>
    </w:p>
    <w:p>
      <w:pPr>
        <w:pStyle w:val="BodyText"/>
        <w:tabs>
          <w:tab w:pos="5077" w:val="left" w:leader="none"/>
        </w:tabs>
        <w:spacing w:before="103"/>
        <w:ind w:left="34"/>
        <w:rPr>
          <w:rFonts w:ascii="Courier New" w:hAnsi="Courier New"/>
        </w:rPr>
      </w:pPr>
      <w:r>
        <w:rPr>
          <w:rFonts w:ascii="Courier New" w:hAnsi="Courier New"/>
        </w:rPr>
        <w:t>├── </w:t>
      </w:r>
      <w:r>
        <w:rPr>
          <w:rFonts w:ascii="Courier New" w:hAnsi="Courier New"/>
          <w:spacing w:val="-2"/>
        </w:rPr>
        <w:t>nb_02_agent_chat.ipynb</w:t>
      </w:r>
      <w:r>
        <w:rPr>
          <w:rFonts w:ascii="Courier New" w:hAnsi="Courier New"/>
        </w:rPr>
        <w:tab/>
        <w:t>←</w:t>
      </w:r>
      <w:r>
        <w:rPr>
          <w:rFonts w:ascii="Courier New" w:hAnsi="Courier New"/>
          <w:spacing w:val="-2"/>
        </w:rPr>
        <w:t> </w:t>
      </w:r>
      <w:r>
        <w:rPr>
          <w:rFonts w:ascii="Courier New" w:hAnsi="Courier New"/>
        </w:rPr>
        <w:t>agente conversacional </w:t>
      </w:r>
      <w:r>
        <w:rPr>
          <w:rFonts w:ascii="Courier New" w:hAnsi="Courier New"/>
          <w:spacing w:val="-5"/>
        </w:rPr>
        <w:t>(C)</w:t>
      </w:r>
    </w:p>
    <w:p>
      <w:pPr>
        <w:pStyle w:val="BodyText"/>
        <w:tabs>
          <w:tab w:pos="5077" w:val="left" w:leader="none"/>
        </w:tabs>
        <w:spacing w:before="118"/>
        <w:ind w:left="34"/>
        <w:rPr>
          <w:rFonts w:ascii="Courier New" w:hAnsi="Courier New"/>
        </w:rPr>
      </w:pPr>
      <w:r>
        <w:rPr>
          <w:rFonts w:ascii="Courier New" w:hAnsi="Courier New"/>
        </w:rPr>
        <w:t>├── </w:t>
      </w:r>
      <w:r>
        <w:rPr>
          <w:rFonts w:ascii="Courier New" w:hAnsi="Courier New"/>
          <w:spacing w:val="-2"/>
        </w:rPr>
        <w:t>nb_03_etl_integration.ipynb</w:t>
      </w:r>
      <w:r>
        <w:rPr>
          <w:rFonts w:ascii="Courier New" w:hAnsi="Courier New"/>
        </w:rPr>
        <w:tab/>
        <w:t>←</w:t>
      </w:r>
      <w:r>
        <w:rPr>
          <w:rFonts w:ascii="Courier New" w:hAnsi="Courier New"/>
          <w:spacing w:val="-2"/>
        </w:rPr>
        <w:t> </w:t>
      </w:r>
      <w:r>
        <w:rPr>
          <w:rFonts w:ascii="Courier New" w:hAnsi="Courier New"/>
        </w:rPr>
        <w:t>integración ETL </w:t>
      </w:r>
      <w:r>
        <w:rPr>
          <w:rFonts w:ascii="Courier New" w:hAnsi="Courier New"/>
          <w:spacing w:val="-5"/>
        </w:rPr>
        <w:t>(A)</w:t>
      </w:r>
    </w:p>
    <w:p>
      <w:pPr>
        <w:pStyle w:val="BodyText"/>
        <w:tabs>
          <w:tab w:pos="5077" w:val="left" w:leader="none"/>
        </w:tabs>
        <w:spacing w:before="104"/>
        <w:ind w:left="34"/>
        <w:rPr>
          <w:rFonts w:ascii="Courier New" w:hAnsi="Courier New"/>
        </w:rPr>
      </w:pPr>
      <w:r>
        <w:rPr>
          <w:rFonts w:ascii="Courier New" w:hAnsi="Courier New"/>
        </w:rPr>
        <w:t>└── </w:t>
      </w:r>
      <w:r>
        <w:rPr>
          <w:rFonts w:ascii="Courier New" w:hAnsi="Courier New"/>
          <w:spacing w:val="-2"/>
        </w:rPr>
        <w:t>nb_04_kg_validation.ipynb</w:t>
      </w:r>
      <w:r>
        <w:rPr>
          <w:rFonts w:ascii="Courier New" w:hAnsi="Courier New"/>
        </w:rPr>
        <w:tab/>
        <w:t>←</w:t>
      </w:r>
      <w:r>
        <w:rPr>
          <w:rFonts w:ascii="Courier New" w:hAnsi="Courier New"/>
          <w:spacing w:val="-2"/>
        </w:rPr>
        <w:t> </w:t>
      </w:r>
      <w:r>
        <w:rPr>
          <w:rFonts w:ascii="Courier New" w:hAnsi="Courier New"/>
        </w:rPr>
        <w:t>validación estructura KG </w:t>
      </w:r>
      <w:r>
        <w:rPr>
          <w:rFonts w:ascii="Courier New" w:hAnsi="Courier New"/>
          <w:spacing w:val="-2"/>
        </w:rPr>
        <w:t>(A/G)</w:t>
      </w:r>
    </w:p>
    <w:p>
      <w:pPr>
        <w:pStyle w:val="BodyText"/>
        <w:spacing w:before="236"/>
        <w:rPr>
          <w:rFonts w:ascii="Courier New"/>
        </w:rPr>
      </w:pPr>
    </w:p>
    <w:p>
      <w:pPr>
        <w:pStyle w:val="BodyText"/>
        <w:ind w:left="34"/>
        <w:rPr>
          <w:rFonts w:ascii="Courier New"/>
        </w:rPr>
      </w:pPr>
      <w:r>
        <w:rPr>
          <w:rFonts w:ascii="Courier New"/>
          <w:spacing w:val="-2"/>
        </w:rPr>
        <w:t>tests/unit/</w:t>
      </w:r>
    </w:p>
    <w:p>
      <w:pPr>
        <w:pStyle w:val="BodyText"/>
        <w:tabs>
          <w:tab w:pos="5077" w:val="left" w:leader="none"/>
        </w:tabs>
        <w:spacing w:before="104"/>
        <w:ind w:left="34"/>
        <w:rPr>
          <w:rFonts w:ascii="Courier New" w:hAnsi="Courier New"/>
        </w:rPr>
      </w:pPr>
      <w:r>
        <w:rPr>
          <w:rFonts w:ascii="Courier New" w:hAnsi="Courier New"/>
        </w:rPr>
        <w:t>└── </w:t>
      </w:r>
      <w:r>
        <w:rPr>
          <w:rFonts w:ascii="Courier New" w:hAnsi="Courier New"/>
          <w:spacing w:val="-2"/>
        </w:rPr>
        <w:t>test_kg_to_text.py</w:t>
      </w:r>
      <w:r>
        <w:rPr>
          <w:rFonts w:ascii="Courier New" w:hAnsi="Courier New"/>
        </w:rPr>
        <w:tab/>
        <w:t>←</w:t>
      </w:r>
      <w:r>
        <w:rPr>
          <w:rFonts w:ascii="Courier New" w:hAnsi="Courier New"/>
          <w:spacing w:val="-2"/>
        </w:rPr>
        <w:t> </w:t>
      </w:r>
      <w:r>
        <w:rPr>
          <w:rFonts w:ascii="Courier New" w:hAnsi="Courier New"/>
        </w:rPr>
        <w:t>9 tests unitarios KG-to-text </w:t>
      </w:r>
      <w:r>
        <w:rPr>
          <w:rFonts w:ascii="Courier New" w:hAnsi="Courier New"/>
          <w:spacing w:val="-5"/>
        </w:rPr>
        <w:t>(E)</w:t>
      </w:r>
    </w:p>
    <w:p>
      <w:pPr>
        <w:pStyle w:val="BodyText"/>
        <w:spacing w:before="4"/>
        <w:rPr>
          <w:rFonts w:ascii="Courier New"/>
          <w:sz w:val="15"/>
        </w:rPr>
      </w:pPr>
      <w:r>
        <w:rPr>
          <w:rFonts w:ascii="Courier New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381084</wp:posOffset>
                </wp:positionH>
                <wp:positionV relativeFrom="paragraph">
                  <wp:posOffset>125743</wp:posOffset>
                </wp:positionV>
                <wp:extent cx="6794500" cy="1968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8" y="11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9.901052pt;width:535pt;height:1.55pt;mso-position-horizontal-relative:page;mso-position-vertical-relative:paragraph;z-index:-15720448;mso-wrap-distance-left:0;mso-wrap-distance-right:0" id="docshapegroup54" coordorigin="600,198" coordsize="10700,31">
                <v:rect style="position:absolute;left:600;top:198;width:10700;height:15" id="docshape55" filled="true" fillcolor="#999999" stroked="false">
                  <v:fill type="solid"/>
                </v:rect>
                <v:shape style="position:absolute;left:600;top:198;width:10700;height:30" id="docshape56" coordorigin="600,198" coordsize="10700,30" path="m11300,198l11285,213,600,213,600,228,11285,228,11300,228,11300,213,11300,198xe" filled="true" fillcolor="#ededed" stroked="false">
                  <v:path arrowok="t"/>
                  <v:fill type="solid"/>
                </v:shape>
                <v:shape style="position:absolute;left:600;top:198;width:15;height:31" id="docshape57" coordorigin="600,198" coordsize="15,31" path="m600,228l600,198,615,198,615,213,600,22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8"/>
        <w:rPr>
          <w:rFonts w:ascii="Courier New"/>
        </w:rPr>
      </w:pPr>
    </w:p>
    <w:p>
      <w:pPr>
        <w:spacing w:before="0"/>
        <w:ind w:left="34" w:right="0" w:firstLine="0"/>
        <w:jc w:val="left"/>
        <w:rPr>
          <w:rFonts w:ascii="Trebuchet MS"/>
          <w:i/>
          <w:sz w:val="24"/>
        </w:rPr>
      </w:pPr>
      <w:r>
        <w:rPr>
          <w:rFonts w:ascii="Trebuchet MS"/>
          <w:i/>
          <w:spacing w:val="-6"/>
          <w:sz w:val="24"/>
        </w:rPr>
        <w:t>Documento</w:t>
      </w:r>
      <w:r>
        <w:rPr>
          <w:rFonts w:ascii="Trebuchet MS"/>
          <w:i/>
          <w:spacing w:val="-13"/>
          <w:sz w:val="24"/>
        </w:rPr>
        <w:t> </w:t>
      </w:r>
      <w:r>
        <w:rPr>
          <w:rFonts w:ascii="Trebuchet MS"/>
          <w:i/>
          <w:spacing w:val="-6"/>
          <w:sz w:val="24"/>
        </w:rPr>
        <w:t>generado</w:t>
      </w:r>
      <w:r>
        <w:rPr>
          <w:rFonts w:ascii="Trebuchet MS"/>
          <w:i/>
          <w:spacing w:val="-13"/>
          <w:sz w:val="24"/>
        </w:rPr>
        <w:t> </w:t>
      </w:r>
      <w:r>
        <w:rPr>
          <w:rFonts w:ascii="Trebuchet MS"/>
          <w:i/>
          <w:spacing w:val="-6"/>
          <w:sz w:val="24"/>
        </w:rPr>
        <w:t>el</w:t>
      </w:r>
      <w:r>
        <w:rPr>
          <w:rFonts w:ascii="Trebuchet MS"/>
          <w:i/>
          <w:spacing w:val="-13"/>
          <w:sz w:val="24"/>
        </w:rPr>
        <w:t> </w:t>
      </w:r>
      <w:r>
        <w:rPr>
          <w:rFonts w:ascii="Trebuchet MS"/>
          <w:i/>
          <w:spacing w:val="-6"/>
          <w:sz w:val="24"/>
        </w:rPr>
        <w:t>2026-03-17.</w:t>
      </w:r>
    </w:p>
    <w:sectPr>
      <w:pgSz w:w="11900" w:h="16840"/>
      <w:pgMar w:top="24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ingLiU_HKSCS-ExtB">
    <w:altName w:val="MingLiU_HKSCS-ExtB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)"/>
      <w:lvlJc w:val="left"/>
      <w:pPr>
        <w:ind w:left="443" w:hanging="410"/>
        <w:jc w:val="left"/>
      </w:pPr>
      <w:rPr>
        <w:rFonts w:hint="default" w:ascii="Tahoma" w:hAnsi="Tahoma" w:eastAsia="Tahoma" w:cs="Tahoma"/>
        <w:b/>
        <w:bCs/>
        <w:i w:val="0"/>
        <w:iCs w:val="0"/>
        <w:color w:val="455964"/>
        <w:spacing w:val="-1"/>
        <w:w w:val="77"/>
        <w:sz w:val="33"/>
        <w:szCs w:val="33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93" w:hanging="359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55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00" w:hanging="3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0" w:hanging="3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15" w:hanging="3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90" w:hanging="3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865" w:hanging="3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41" w:hanging="3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16" w:hanging="359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" w:hanging="357"/>
        <w:jc w:val="left"/>
      </w:pPr>
      <w:rPr>
        <w:rFonts w:hint="default" w:ascii="Tahoma" w:hAnsi="Tahoma" w:eastAsia="Tahoma" w:cs="Tahoma"/>
        <w:b/>
        <w:bCs/>
        <w:i w:val="0"/>
        <w:iCs w:val="0"/>
        <w:color w:val="33495D"/>
        <w:spacing w:val="-1"/>
        <w:w w:val="55"/>
        <w:sz w:val="43"/>
        <w:szCs w:val="43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29" w:hanging="396"/>
        <w:jc w:val="left"/>
      </w:pPr>
      <w:rPr>
        <w:rFonts w:hint="default" w:ascii="Tahoma" w:hAnsi="Tahoma" w:eastAsia="Tahoma" w:cs="Tahoma"/>
        <w:b/>
        <w:bCs/>
        <w:i w:val="0"/>
        <w:iCs w:val="0"/>
        <w:color w:val="455964"/>
        <w:spacing w:val="-1"/>
        <w:w w:val="56"/>
        <w:sz w:val="33"/>
        <w:szCs w:val="33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69" w:hanging="39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19" w:hanging="39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69" w:hanging="39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18" w:hanging="39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68" w:hanging="39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18" w:hanging="39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67" w:hanging="396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4"/>
      <w:outlineLvl w:val="1"/>
    </w:pPr>
    <w:rPr>
      <w:rFonts w:ascii="Tahoma" w:hAnsi="Tahoma" w:eastAsia="Tahoma" w:cs="Tahoma"/>
      <w:b/>
      <w:bCs/>
      <w:sz w:val="43"/>
      <w:szCs w:val="43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376" w:hanging="386"/>
      <w:outlineLvl w:val="2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34"/>
    </w:pPr>
    <w:rPr>
      <w:rFonts w:ascii="Tahoma" w:hAnsi="Tahoma" w:eastAsia="Tahoma" w:cs="Tahoma"/>
      <w:b/>
      <w:bCs/>
      <w:sz w:val="53"/>
      <w:szCs w:val="53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34" w:hanging="386"/>
    </w:pPr>
    <w:rPr>
      <w:rFonts w:ascii="Tahoma" w:hAnsi="Tahoma" w:eastAsia="Tahoma" w:cs="Tahom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0"/>
      <w:ind w:left="127"/>
    </w:pPr>
    <w:rPr>
      <w:rFonts w:ascii="Tahoma" w:hAnsi="Tahoma" w:eastAsia="Tahoma" w:cs="Tahom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2026-03-19T15:14:16Z</dcterms:created>
  <dcterms:modified xsi:type="dcterms:W3CDTF">2026-03-19T15:14:16Z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2026-03-19T00:00:00Z</vt:filetime>
  </property>
  <property fmtid="{D5CDD505-2E9C-101B-9397-08002B2CF9AE}" pid="5" name="Producer">
    <vt:lpwstr>Skia/PDF m97</vt:lpwstr>
  </property>
</Properties>
</file>