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0A6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D965" w:themeFill="accent4" w:themeFillTint="9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Rapport d’activité relatif à la prestation : Démarches administratives</w:t>
      </w:r>
    </w:p>
    <w:p w14:paraId="3EB64A0C"/>
    <w:tbl>
      <w:tblPr>
        <w:tblStyle w:val="3"/>
        <w:tblW w:w="5000" w:type="pct"/>
        <w:tblInd w:w="0" w:type="dxa"/>
        <w:tblBorders>
          <w:top w:val="single" w:color="44546A" w:themeColor="text2" w:sz="4" w:space="0"/>
          <w:left w:val="single" w:color="44546A" w:themeColor="text2" w:sz="4" w:space="0"/>
          <w:bottom w:val="single" w:color="44546A" w:themeColor="text2" w:sz="4" w:space="0"/>
          <w:right w:val="single" w:color="44546A" w:themeColor="text2" w:sz="4" w:space="0"/>
          <w:insideH w:val="single" w:color="44546A" w:themeColor="text2" w:sz="4" w:space="0"/>
          <w:insideV w:val="single" w:color="44546A" w:themeColor="text2" w:sz="4" w:space="0"/>
        </w:tblBorders>
        <w:shd w:val="clear" w:color="auto" w:fill="D9E2F3" w:themeFill="accent1" w:themeFillTint="33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3043"/>
        <w:gridCol w:w="12263"/>
      </w:tblGrid>
      <w:tr w14:paraId="61EFE912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shd w:val="clear" w:color="auto" w:fill="D9E2F3" w:themeFill="accent1" w:themeFillTint="33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488DB460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Prestation :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7F4DACEC">
            <w:pPr>
              <w:spacing w:before="60" w:after="120" w:line="240" w:lineRule="auto"/>
              <w:ind w:left="284" w:hanging="284"/>
              <w:jc w:val="center"/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Démarches administratives</w:t>
            </w:r>
          </w:p>
        </w:tc>
      </w:tr>
      <w:tr w14:paraId="0B6DB024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shd w:val="clear" w:color="auto" w:fill="D9E2F3" w:themeFill="accent1" w:themeFillTint="33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4BCD43CF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Bilan des réalisations :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1CAF4819">
            <w:pPr>
              <w:spacing w:before="60" w:after="120" w:line="240" w:lineRule="auto"/>
              <w:ind w:left="284" w:hanging="284"/>
              <w:jc w:val="center"/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Régional consolidé - Essaouira</w:t>
            </w:r>
          </w:p>
        </w:tc>
      </w:tr>
      <w:tr w14:paraId="23002208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shd w:val="clear" w:color="auto" w:fill="D9E2F3" w:themeFill="accent1" w:themeFillTint="33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230D9468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Période couverte :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5B03271B">
            <w:pPr>
              <w:spacing w:before="60" w:after="120" w:line="240" w:lineRule="auto"/>
              <w:ind w:left="284" w:hanging="284"/>
              <w:jc w:val="center"/>
              <w:rPr>
                <w:rFonts w:hint="default" w:cstheme="minorHAnsi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DU   </w:t>
            </w:r>
            <w:r>
              <w:rPr>
                <w:rFonts w:hint="default" w:cstheme="minorHAnsi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{date1}</w:t>
            </w: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AU   </w:t>
            </w:r>
            <w:r>
              <w:rPr>
                <w:rFonts w:hint="default" w:cstheme="minorHAnsi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{date2}</w:t>
            </w:r>
          </w:p>
        </w:tc>
      </w:tr>
      <w:tr w14:paraId="18C2F3EB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shd w:val="clear" w:color="auto" w:fill="D9E2F3" w:themeFill="accent1" w:themeFillTint="33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6BA23D6D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Version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4A1B6A1F">
            <w:pPr>
              <w:spacing w:before="60" w:after="120" w:line="240" w:lineRule="auto"/>
              <w:ind w:left="284" w:hanging="284"/>
              <w:jc w:val="center"/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Réel</w:t>
            </w:r>
          </w:p>
        </w:tc>
      </w:tr>
      <w:tr w14:paraId="0B0F37C6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shd w:val="clear" w:color="auto" w:fill="D9E2F3" w:themeFill="accent1" w:themeFillTint="33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2614CF9C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Date d’élaboration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076D66D9">
            <w:pPr>
              <w:spacing w:before="60" w:after="120" w:line="240" w:lineRule="auto"/>
              <w:ind w:left="284" w:hanging="284"/>
              <w:jc w:val="center"/>
              <w:rPr>
                <w:rFonts w:hint="default" w:cstheme="minorHAnsi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HAnsi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{date3}</w:t>
            </w:r>
          </w:p>
        </w:tc>
      </w:tr>
    </w:tbl>
    <w:p w14:paraId="28D60209"/>
    <w:p w14:paraId="187DFAA6"/>
    <w:p w14:paraId="38AEC1BD">
      <w:pPr>
        <w:pBdr>
          <w:bottom w:val="single" w:color="auto" w:sz="4" w:space="1"/>
        </w:pBdr>
        <w:shd w:val="clear" w:color="auto" w:fill="FBE4D5" w:themeFill="accent2" w:themeFillTint="33"/>
        <w:ind w:left="720"/>
        <w:rPr>
          <w:b/>
          <w:bCs/>
        </w:rPr>
      </w:pPr>
      <w:r>
        <w:rPr>
          <w:b/>
          <w:bCs/>
        </w:rPr>
        <w:t>Rapport d’activité de : Essaouira</w:t>
      </w:r>
    </w:p>
    <w:tbl>
      <w:tblPr>
        <w:tblStyle w:val="8"/>
        <w:tblW w:w="388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1"/>
        <w:gridCol w:w="1943"/>
        <w:gridCol w:w="1938"/>
        <w:gridCol w:w="1922"/>
      </w:tblGrid>
      <w:tr w14:paraId="1C46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75" w:type="pct"/>
            <w:shd w:val="clear" w:color="auto" w:fill="FEF2CC" w:themeFill="accent4" w:themeFillTint="33"/>
            <w:vAlign w:val="center"/>
          </w:tcPr>
          <w:p w14:paraId="4D1E070E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Indicateurs de performance :</w:t>
            </w:r>
          </w:p>
        </w:tc>
        <w:tc>
          <w:tcPr>
            <w:tcW w:w="812" w:type="pct"/>
            <w:shd w:val="clear" w:color="auto" w:fill="FEF2CC" w:themeFill="accent4" w:themeFillTint="33"/>
            <w:vAlign w:val="center"/>
          </w:tcPr>
          <w:p w14:paraId="70A0D12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Objectif partiel relatif à la période</w:t>
            </w:r>
          </w:p>
          <w:p w14:paraId="6483EA4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[B]*</w:t>
            </w:r>
          </w:p>
        </w:tc>
        <w:tc>
          <w:tcPr>
            <w:tcW w:w="810" w:type="pct"/>
            <w:shd w:val="clear" w:color="auto" w:fill="FEF2CC" w:themeFill="accent4" w:themeFillTint="33"/>
            <w:vAlign w:val="center"/>
          </w:tcPr>
          <w:p w14:paraId="33BF9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Réalisé durant la période couverte</w:t>
            </w:r>
          </w:p>
          <w:p w14:paraId="586D0F0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[C]</w:t>
            </w:r>
          </w:p>
        </w:tc>
        <w:tc>
          <w:tcPr>
            <w:tcW w:w="803" w:type="pct"/>
            <w:shd w:val="clear" w:color="auto" w:fill="FEF2CC" w:themeFill="accent4" w:themeFillTint="33"/>
            <w:vAlign w:val="center"/>
          </w:tcPr>
          <w:p w14:paraId="496716E4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Taux de réalisation par rapport à l’objectif partiel</w:t>
            </w:r>
          </w:p>
          <w:p w14:paraId="12E5FDCD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[C]/ [B]</w:t>
            </w:r>
          </w:p>
        </w:tc>
      </w:tr>
      <w:tr w14:paraId="55CF6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75" w:type="pct"/>
            <w:vAlign w:val="center"/>
          </w:tcPr>
          <w:p w14:paraId="5119013E">
            <w:pPr>
              <w:pStyle w:val="11"/>
              <w:numPr>
                <w:ilvl w:val="0"/>
                <w:numId w:val="1"/>
              </w:numPr>
              <w:spacing w:after="0"/>
              <w:ind w:left="171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ressortissants accueillis</w:t>
            </w:r>
          </w:p>
        </w:tc>
        <w:tc>
          <w:tcPr>
            <w:tcW w:w="812" w:type="pct"/>
            <w:vAlign w:val="center"/>
          </w:tcPr>
          <w:p w14:paraId="1D389A52">
            <w:pPr>
              <w:spacing w:after="0"/>
              <w:jc w:val="center"/>
              <w:rPr>
                <w:rFonts w:hint="default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FF0000"/>
                <w:sz w:val="20"/>
                <w:szCs w:val="20"/>
                <w:lang w:val="en-US"/>
              </w:rPr>
              <w:t>{112}</w:t>
            </w:r>
          </w:p>
        </w:tc>
        <w:tc>
          <w:tcPr>
            <w:tcW w:w="810" w:type="pct"/>
            <w:vAlign w:val="center"/>
          </w:tcPr>
          <w:p w14:paraId="1F850466">
            <w:pPr>
              <w:spacing w:after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{113}</w:t>
            </w:r>
          </w:p>
        </w:tc>
        <w:tc>
          <w:tcPr>
            <w:tcW w:w="803" w:type="pct"/>
            <w:vAlign w:val="center"/>
          </w:tcPr>
          <w:p w14:paraId="0B26426F">
            <w:pPr>
              <w:spacing w:after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{114}</w:t>
            </w:r>
          </w:p>
        </w:tc>
      </w:tr>
      <w:tr w14:paraId="54370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75" w:type="pct"/>
            <w:vAlign w:val="center"/>
          </w:tcPr>
          <w:p w14:paraId="0FCD3F46">
            <w:pPr>
              <w:pStyle w:val="11"/>
              <w:numPr>
                <w:ilvl w:val="0"/>
                <w:numId w:val="1"/>
              </w:numPr>
              <w:spacing w:after="0"/>
              <w:ind w:left="171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documents administratifs délivrés</w:t>
            </w:r>
          </w:p>
        </w:tc>
        <w:tc>
          <w:tcPr>
            <w:tcW w:w="812" w:type="pct"/>
            <w:vAlign w:val="center"/>
          </w:tcPr>
          <w:p w14:paraId="55655171">
            <w:pPr>
              <w:spacing w:after="0"/>
              <w:jc w:val="center"/>
              <w:rPr>
                <w:rFonts w:hint="default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FF0000"/>
                <w:sz w:val="20"/>
                <w:szCs w:val="20"/>
                <w:lang w:val="en-US"/>
              </w:rPr>
              <w:t>{122}</w:t>
            </w:r>
          </w:p>
        </w:tc>
        <w:tc>
          <w:tcPr>
            <w:tcW w:w="810" w:type="pct"/>
            <w:vAlign w:val="center"/>
          </w:tcPr>
          <w:p w14:paraId="2AF2464D">
            <w:pPr>
              <w:spacing w:after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{123}</w:t>
            </w:r>
          </w:p>
        </w:tc>
        <w:tc>
          <w:tcPr>
            <w:tcW w:w="803" w:type="pct"/>
            <w:vAlign w:val="center"/>
          </w:tcPr>
          <w:p w14:paraId="5F22C6F1">
            <w:pPr>
              <w:spacing w:after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{124}</w:t>
            </w:r>
          </w:p>
        </w:tc>
      </w:tr>
      <w:tr w14:paraId="676FF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75" w:type="pct"/>
            <w:vAlign w:val="center"/>
          </w:tcPr>
          <w:p w14:paraId="5DD947A6">
            <w:pPr>
              <w:pStyle w:val="11"/>
              <w:numPr>
                <w:ilvl w:val="0"/>
                <w:numId w:val="1"/>
              </w:numPr>
              <w:spacing w:after="0"/>
              <w:ind w:left="171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Recettes générées en DH</w:t>
            </w:r>
          </w:p>
        </w:tc>
        <w:tc>
          <w:tcPr>
            <w:tcW w:w="812" w:type="pct"/>
            <w:vAlign w:val="center"/>
          </w:tcPr>
          <w:p w14:paraId="2377ED57">
            <w:pPr>
              <w:spacing w:after="0"/>
              <w:jc w:val="center"/>
              <w:rPr>
                <w:rFonts w:hint="default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FF0000"/>
                <w:sz w:val="20"/>
                <w:szCs w:val="20"/>
                <w:lang w:val="en-US"/>
              </w:rPr>
              <w:t>{132}</w:t>
            </w:r>
          </w:p>
        </w:tc>
        <w:tc>
          <w:tcPr>
            <w:tcW w:w="810" w:type="pct"/>
            <w:vAlign w:val="center"/>
          </w:tcPr>
          <w:p w14:paraId="4AD8E345">
            <w:pPr>
              <w:spacing w:after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{133}</w:t>
            </w:r>
          </w:p>
        </w:tc>
        <w:tc>
          <w:tcPr>
            <w:tcW w:w="803" w:type="pct"/>
            <w:vAlign w:val="center"/>
          </w:tcPr>
          <w:p w14:paraId="2335F11F">
            <w:pPr>
              <w:spacing w:after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{134}</w:t>
            </w:r>
          </w:p>
        </w:tc>
      </w:tr>
      <w:tr w14:paraId="473C4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75" w:type="pct"/>
            <w:vAlign w:val="center"/>
          </w:tcPr>
          <w:p w14:paraId="4D3479A8">
            <w:pPr>
              <w:pStyle w:val="11"/>
              <w:numPr>
                <w:ilvl w:val="0"/>
                <w:numId w:val="1"/>
              </w:numPr>
              <w:spacing w:after="0"/>
              <w:ind w:left="171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 satisfaction</w:t>
            </w:r>
          </w:p>
        </w:tc>
        <w:tc>
          <w:tcPr>
            <w:tcW w:w="812" w:type="pct"/>
            <w:vAlign w:val="center"/>
          </w:tcPr>
          <w:p w14:paraId="3F6A6BAF">
            <w:pPr>
              <w:spacing w:after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{142}</w:t>
            </w:r>
          </w:p>
        </w:tc>
        <w:tc>
          <w:tcPr>
            <w:tcW w:w="810" w:type="pct"/>
            <w:vAlign w:val="center"/>
          </w:tcPr>
          <w:p w14:paraId="70B1F21C">
            <w:pPr>
              <w:spacing w:after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{143}</w:t>
            </w:r>
          </w:p>
        </w:tc>
        <w:tc>
          <w:tcPr>
            <w:tcW w:w="803" w:type="pct"/>
            <w:vAlign w:val="center"/>
          </w:tcPr>
          <w:p w14:paraId="67807CAF">
            <w:pPr>
              <w:spacing w:after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{144}</w:t>
            </w:r>
          </w:p>
        </w:tc>
      </w:tr>
    </w:tbl>
    <w:p w14:paraId="2491CAEA"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{label1}</w:t>
      </w:r>
    </w:p>
    <w:p w14:paraId="2CC50E1F"/>
    <w:p w14:paraId="074DF622">
      <w:pPr>
        <w:pStyle w:val="11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TABLEAUX DE SYNTHESE DE LA PRESTATION</w:t>
      </w:r>
    </w:p>
    <w:p w14:paraId="16DA0EEB">
      <w:pPr>
        <w:numPr>
          <w:ilvl w:val="0"/>
          <w:numId w:val="3"/>
        </w:numPr>
        <w:rPr>
          <w:rFonts w:ascii="Calibri" w:hAnsi="Calibri" w:eastAsia="Times New Roman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color w:val="000000" w:themeColor="text1"/>
          <w14:textFill>
            <w14:solidFill>
              <w14:schemeClr w14:val="tx1"/>
            </w14:solidFill>
          </w14:textFill>
        </w:rPr>
        <w:t>Nombre de ressortissants accueillis par objet de la visite et par lieu</w:t>
      </w:r>
    </w:p>
    <w:tbl>
      <w:tblPr>
        <w:tblStyle w:val="3"/>
        <w:tblW w:w="5740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4560"/>
        <w:gridCol w:w="1180"/>
      </w:tblGrid>
      <w:tr w14:paraId="3907C3E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40C389A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 de demandes 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7C17D4C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Lieu</w:t>
            </w:r>
          </w:p>
        </w:tc>
      </w:tr>
      <w:tr w14:paraId="50FA937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60" w:type="dxa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70CDBFE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Objet de la visite :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57CF88B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 Essaouira</w:t>
            </w:r>
          </w:p>
        </w:tc>
      </w:tr>
      <w:tr w14:paraId="5358546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21892">
            <w:pPr>
              <w:spacing w:after="0" w:line="240" w:lineRule="auto"/>
              <w:rPr>
                <w:rFonts w:hint="default" w:ascii="Calibri" w:hAnsi="Calibri" w:eastAsia="Times New Roman" w:cs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Demande d’information /renseignement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404B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{212}</w:t>
            </w:r>
          </w:p>
        </w:tc>
      </w:tr>
      <w:tr w14:paraId="64729F7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1812E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Demande de document administratif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B7476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{222}</w:t>
            </w:r>
          </w:p>
        </w:tc>
      </w:tr>
      <w:tr w14:paraId="1D3BEF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60" w:type="dxa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2F154D5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 général</w:t>
            </w:r>
          </w:p>
        </w:tc>
        <w:tc>
          <w:tcPr>
            <w:tcW w:w="1180" w:type="dxa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131211BE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{232}</w:t>
            </w:r>
          </w:p>
        </w:tc>
      </w:tr>
    </w:tbl>
    <w:p w14:paraId="74B86B64">
      <w:pPr>
        <w:numPr>
          <w:ilvl w:val="0"/>
          <w:numId w:val="3"/>
        </w:numPr>
        <w:ind w:left="0" w:leftChars="0" w:firstLine="0" w:firstLineChars="0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t>Nombre de de demandes de documents administratifs acceptées par type de document et par lieu:</w:t>
      </w:r>
    </w:p>
    <w:tbl>
      <w:tblPr>
        <w:tblStyle w:val="3"/>
        <w:tblW w:w="5303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4206"/>
        <w:gridCol w:w="1097"/>
      </w:tblGrid>
      <w:tr w14:paraId="2D7B1B9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74E8E71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Le nombre de demandes :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5FEC898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Lieu</w:t>
            </w:r>
          </w:p>
        </w:tc>
      </w:tr>
      <w:tr w14:paraId="2449D2E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206" w:type="dxa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0706598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Étiquettes de lignes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77B12D3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3. Essaouira</w:t>
            </w:r>
          </w:p>
        </w:tc>
      </w:tr>
      <w:tr w14:paraId="14BAFEF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825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Carte professionnelle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444C3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{312}</w:t>
            </w:r>
          </w:p>
        </w:tc>
      </w:tr>
      <w:tr w14:paraId="12784F5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37C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Certificat d'origine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3A666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{322}</w:t>
            </w:r>
          </w:p>
        </w:tc>
      </w:tr>
      <w:tr w14:paraId="37DBC6B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DCED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Attestation professionnelle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DFB2C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{332}</w:t>
            </w:r>
          </w:p>
        </w:tc>
      </w:tr>
      <w:tr w14:paraId="50D5FD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53DD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Visa des factures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28319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{342}</w:t>
            </w:r>
          </w:p>
        </w:tc>
      </w:tr>
      <w:tr w14:paraId="0B8479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CD72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Visa des documents commerciaux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91150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{352}</w:t>
            </w:r>
          </w:p>
        </w:tc>
      </w:tr>
      <w:tr w14:paraId="6562121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206" w:type="dxa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2567311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Total général</w:t>
            </w:r>
          </w:p>
        </w:tc>
        <w:tc>
          <w:tcPr>
            <w:tcW w:w="1097" w:type="dxa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5DD21041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lang w:val="en-US"/>
              </w:rPr>
              <w:t>{362}</w:t>
            </w:r>
          </w:p>
        </w:tc>
      </w:tr>
    </w:tbl>
    <w:p w14:paraId="3E806E68">
      <w:pPr>
        <w:rPr>
          <w:rFonts w:hint="default"/>
          <w:lang w:val="en-US"/>
        </w:rPr>
      </w:pPr>
    </w:p>
    <w:p w14:paraId="51172A61">
      <w:pPr>
        <w:rPr>
          <w:rFonts w:ascii="Calibri" w:hAnsi="Calibri" w:eastAsia="Times New Roman" w:cs="Calibri"/>
          <w:color w:val="000000"/>
        </w:rPr>
      </w:pPr>
      <w:r>
        <w:rPr>
          <w:rFonts w:hint="default"/>
          <w:lang w:val="en-US"/>
        </w:rPr>
        <w:t>{pieChart}</w:t>
      </w:r>
    </w:p>
    <w:p w14:paraId="294CCD3A">
      <w:pPr>
        <w:numPr>
          <w:ilvl w:val="0"/>
          <w:numId w:val="3"/>
        </w:numPr>
        <w:ind w:left="0" w:leftChars="0" w:firstLine="0" w:firstLineChars="0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t>Etat de traitement des demandes de documents (acceptés / Rejetés):</w:t>
      </w:r>
    </w:p>
    <w:tbl>
      <w:tblPr>
        <w:tblStyle w:val="3"/>
        <w:tblW w:w="7060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5609"/>
        <w:gridCol w:w="1451"/>
      </w:tblGrid>
      <w:tr w14:paraId="23981DA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4CD90FE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Nombre de Lieu 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6ABABCA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Lieu</w:t>
            </w:r>
          </w:p>
        </w:tc>
      </w:tr>
      <w:tr w14:paraId="1CBAD20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60" w:type="dxa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56E70DD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Etat de traitement de la demande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4CF9D1A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3. Essaouira</w:t>
            </w:r>
          </w:p>
        </w:tc>
      </w:tr>
      <w:tr w14:paraId="43905B1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A16F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Acceptée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31384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{412}</w:t>
            </w:r>
          </w:p>
        </w:tc>
      </w:tr>
      <w:tr w14:paraId="69E0546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CD4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Rejetée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5FC6B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{422}</w:t>
            </w:r>
          </w:p>
        </w:tc>
      </w:tr>
      <w:tr w14:paraId="019477E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60" w:type="dxa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7F2A134C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Total général</w:t>
            </w:r>
          </w:p>
        </w:tc>
        <w:tc>
          <w:tcPr>
            <w:tcW w:w="1180" w:type="dxa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2F57928A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lang w:val="en-US"/>
              </w:rPr>
              <w:t>{432}</w:t>
            </w:r>
          </w:p>
        </w:tc>
      </w:tr>
    </w:tbl>
    <w:p w14:paraId="26C915CC">
      <w:pPr>
        <w:numPr>
          <w:ilvl w:val="0"/>
          <w:numId w:val="3"/>
        </w:numPr>
        <w:ind w:left="0" w:leftChars="0" w:firstLine="0" w:firstLineChars="0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t>Recettes générées par document administratif et par lieu:</w:t>
      </w:r>
    </w:p>
    <w:p w14:paraId="0EAE01C2">
      <w:pPr>
        <w:numPr>
          <w:ilvl w:val="0"/>
          <w:numId w:val="0"/>
        </w:numPr>
        <w:spacing w:after="200" w:line="276" w:lineRule="auto"/>
        <w:rPr>
          <w:rFonts w:ascii="Calibri" w:hAnsi="Calibri" w:eastAsia="Times New Roman" w:cs="Calibri"/>
          <w:color w:val="000000"/>
        </w:rPr>
      </w:pPr>
    </w:p>
    <w:p w14:paraId="5F57BCE7">
      <w:pPr>
        <w:numPr>
          <w:ilvl w:val="0"/>
          <w:numId w:val="0"/>
        </w:numPr>
        <w:spacing w:after="200" w:line="276" w:lineRule="auto"/>
        <w:rPr>
          <w:rFonts w:ascii="Calibri" w:hAnsi="Calibri" w:eastAsia="Times New Roman" w:cs="Calibri"/>
          <w:color w:val="000000"/>
        </w:rPr>
      </w:pPr>
    </w:p>
    <w:tbl>
      <w:tblPr>
        <w:tblStyle w:val="3"/>
        <w:tblW w:w="5772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4576"/>
        <w:gridCol w:w="1196"/>
      </w:tblGrid>
      <w:tr w14:paraId="26490D7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1768D2D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Somme de Recette en dh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4A50F95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Lieu</w:t>
            </w:r>
          </w:p>
        </w:tc>
      </w:tr>
      <w:tr w14:paraId="34AFE65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76" w:type="dxa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6D52F12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Document administratif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55B63EC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3. Essaouira</w:t>
            </w:r>
          </w:p>
        </w:tc>
      </w:tr>
      <w:tr w14:paraId="7089BD2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EF62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Carte professionnelle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F5996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{512}</w:t>
            </w:r>
          </w:p>
        </w:tc>
      </w:tr>
      <w:tr w14:paraId="20982BA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731D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Certificat d'origine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A8D49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{522}</w:t>
            </w:r>
          </w:p>
        </w:tc>
      </w:tr>
      <w:tr w14:paraId="7D40255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B3CD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Attestation professionnelle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83413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{532}</w:t>
            </w:r>
          </w:p>
        </w:tc>
      </w:tr>
      <w:tr w14:paraId="52D7EFE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0115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Visa des factures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F5135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{542}</w:t>
            </w:r>
          </w:p>
        </w:tc>
      </w:tr>
      <w:tr w14:paraId="6909021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408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Visa des documents commerciaux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57D94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{552}</w:t>
            </w:r>
          </w:p>
        </w:tc>
      </w:tr>
      <w:tr w14:paraId="7F03B7F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576" w:type="dxa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6483DC0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Total général</w:t>
            </w:r>
          </w:p>
        </w:tc>
        <w:tc>
          <w:tcPr>
            <w:tcW w:w="1196" w:type="dxa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auto" w:fill="FEF2CC" w:themeFill="accent4" w:themeFillTint="33"/>
            <w:noWrap/>
            <w:vAlign w:val="bottom"/>
          </w:tcPr>
          <w:p w14:paraId="340E4E96"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lang w:val="en-US"/>
              </w:rPr>
              <w:t>{562}</w:t>
            </w:r>
          </w:p>
        </w:tc>
      </w:tr>
    </w:tbl>
    <w:p w14:paraId="4D3AAF1A">
      <w:pPr>
        <w:rPr>
          <w:rFonts w:hint="default"/>
          <w:lang w:val="en-US"/>
        </w:rPr>
      </w:pPr>
    </w:p>
    <w:p w14:paraId="520822BE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{barChart}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4"/>
      </w:tblGrid>
      <w:tr w14:paraId="5AB33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4" w:type="dxa"/>
          </w:tcPr>
          <w:p w14:paraId="6FE6FD29">
            <w:pPr>
              <w:spacing w:after="0"/>
              <w:rPr>
                <w:rFonts w:ascii="Calibri" w:hAnsi="Calibri" w:eastAsia="Times New Roman" w:cs="Calibri"/>
                <w:color w:val="000000"/>
              </w:rPr>
            </w:pPr>
            <w:r>
              <w:t>5</w:t>
            </w:r>
            <w:r>
              <w:rPr>
                <w:rFonts w:ascii="Calibri" w:hAnsi="Calibri" w:eastAsia="Times New Roman" w:cs="Calibri"/>
                <w:color w:val="000000"/>
              </w:rPr>
              <w:t>. Commentaire des indicateurs :</w:t>
            </w:r>
          </w:p>
          <w:p w14:paraId="0B8B0C01">
            <w:pPr>
              <w:spacing w:after="0"/>
            </w:pPr>
          </w:p>
          <w:p w14:paraId="70DBA1FA"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{commentaire}</w:t>
            </w:r>
          </w:p>
          <w:p w14:paraId="34E1EFA4">
            <w:pPr>
              <w:spacing w:after="0"/>
            </w:pPr>
          </w:p>
        </w:tc>
      </w:tr>
    </w:tbl>
    <w:p w14:paraId="254C4DB6"/>
    <w:p w14:paraId="3F27A7D2"/>
    <w:p w14:paraId="0F8941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Signé :</w:t>
      </w:r>
      <w:r>
        <w:t xml:space="preserve"> Rachid BNINHA</w:t>
      </w:r>
    </w:p>
    <w:p w14:paraId="6F5DF290"/>
    <w:sectPr>
      <w:headerReference r:id="rId5" w:type="default"/>
      <w:pgSz w:w="16838" w:h="11906" w:orient="landscape"/>
      <w:pgMar w:top="851" w:right="680" w:bottom="709" w:left="992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badi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70" w:type="dxa"/>
      <w:tblBorders>
        <w:top w:val="single" w:color="44546A" w:themeColor="text2" w:sz="4" w:space="0"/>
        <w:left w:val="single" w:color="44546A" w:themeColor="text2" w:sz="4" w:space="0"/>
        <w:bottom w:val="single" w:color="44546A" w:themeColor="text2" w:sz="4" w:space="0"/>
        <w:right w:val="single" w:color="44546A" w:themeColor="text2" w:sz="4" w:space="0"/>
        <w:insideH w:val="single" w:color="44546A" w:themeColor="text2" w:sz="4" w:space="0"/>
        <w:insideV w:val="single" w:color="44546A" w:themeColor="text2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15306"/>
    </w:tblGrid>
    <w:tr w14:paraId="2A08C783">
      <w:tblPrEx>
        <w:tblBorders>
          <w:top w:val="single" w:color="44546A" w:themeColor="text2" w:sz="4" w:space="0"/>
          <w:left w:val="single" w:color="44546A" w:themeColor="text2" w:sz="4" w:space="0"/>
          <w:bottom w:val="single" w:color="44546A" w:themeColor="text2" w:sz="4" w:space="0"/>
          <w:right w:val="single" w:color="44546A" w:themeColor="text2" w:sz="4" w:space="0"/>
          <w:insideH w:val="single" w:color="44546A" w:themeColor="text2" w:sz="4" w:space="0"/>
          <w:insideV w:val="single" w:color="44546A" w:themeColor="text2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566" w:hRule="atLeast"/>
      </w:trPr>
      <w:tc>
        <w:tcPr>
          <w:tcW w:w="5000" w:type="pct"/>
          <w:vAlign w:val="center"/>
        </w:tcPr>
        <w:p w14:paraId="44952DBF">
          <w:pPr>
            <w:tabs>
              <w:tab w:val="center" w:pos="4536"/>
              <w:tab w:val="right" w:pos="9072"/>
            </w:tabs>
            <w:spacing w:after="0"/>
            <w:jc w:val="center"/>
            <w:rPr>
              <w:b/>
              <w:sz w:val="8"/>
              <w:szCs w:val="20"/>
            </w:rPr>
          </w:pPr>
          <w:r>
            <w:rPr>
              <w:rFonts w:ascii="Abadi" w:hAnsi="Abadi"/>
              <w:color w:val="DADADA"/>
              <w:sz w:val="27"/>
              <w:szCs w:val="27"/>
            </w:rPr>
            <w:drawing>
              <wp:inline distT="0" distB="0" distL="0" distR="0">
                <wp:extent cx="1950720" cy="539750"/>
                <wp:effectExtent l="0" t="0" r="0" b="0"/>
                <wp:docPr id="11" name="Image 11" descr="Cc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 11" descr="Cc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1178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7D1A92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08C6E"/>
    <w:multiLevelType w:val="singleLevel"/>
    <w:tmpl w:val="99F08C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BB529A"/>
    <w:multiLevelType w:val="multilevel"/>
    <w:tmpl w:val="42BB529A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D538D0"/>
    <w:multiLevelType w:val="multilevel"/>
    <w:tmpl w:val="58D538D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7C"/>
    <w:rsid w:val="00000C6E"/>
    <w:rsid w:val="000104D3"/>
    <w:rsid w:val="00020352"/>
    <w:rsid w:val="00030905"/>
    <w:rsid w:val="00044A81"/>
    <w:rsid w:val="00046B59"/>
    <w:rsid w:val="00121873"/>
    <w:rsid w:val="001470B6"/>
    <w:rsid w:val="00170E56"/>
    <w:rsid w:val="00191D20"/>
    <w:rsid w:val="001A5253"/>
    <w:rsid w:val="001D650C"/>
    <w:rsid w:val="001E3B14"/>
    <w:rsid w:val="001E70E2"/>
    <w:rsid w:val="001F2F09"/>
    <w:rsid w:val="00222BE5"/>
    <w:rsid w:val="002951FD"/>
    <w:rsid w:val="002B37A8"/>
    <w:rsid w:val="002D7C87"/>
    <w:rsid w:val="00365CC1"/>
    <w:rsid w:val="00366E64"/>
    <w:rsid w:val="0038100C"/>
    <w:rsid w:val="003B0807"/>
    <w:rsid w:val="003D586B"/>
    <w:rsid w:val="00414EAB"/>
    <w:rsid w:val="00446B97"/>
    <w:rsid w:val="004767E2"/>
    <w:rsid w:val="00485081"/>
    <w:rsid w:val="00492FA7"/>
    <w:rsid w:val="004B2323"/>
    <w:rsid w:val="004C0DAC"/>
    <w:rsid w:val="004C29C3"/>
    <w:rsid w:val="004C7677"/>
    <w:rsid w:val="00514C9B"/>
    <w:rsid w:val="00533572"/>
    <w:rsid w:val="005477E8"/>
    <w:rsid w:val="00566A19"/>
    <w:rsid w:val="005777CE"/>
    <w:rsid w:val="0058237C"/>
    <w:rsid w:val="005A765C"/>
    <w:rsid w:val="005B0D9B"/>
    <w:rsid w:val="005B3FAA"/>
    <w:rsid w:val="005C6BD4"/>
    <w:rsid w:val="005D79AD"/>
    <w:rsid w:val="0061206D"/>
    <w:rsid w:val="00613C75"/>
    <w:rsid w:val="00615EF5"/>
    <w:rsid w:val="006162A6"/>
    <w:rsid w:val="0066673D"/>
    <w:rsid w:val="006A0311"/>
    <w:rsid w:val="006E02F7"/>
    <w:rsid w:val="006F40E6"/>
    <w:rsid w:val="0070285C"/>
    <w:rsid w:val="00753A75"/>
    <w:rsid w:val="00773DC4"/>
    <w:rsid w:val="00783056"/>
    <w:rsid w:val="00785D9C"/>
    <w:rsid w:val="007A015D"/>
    <w:rsid w:val="007A5309"/>
    <w:rsid w:val="007B7D36"/>
    <w:rsid w:val="007C2C03"/>
    <w:rsid w:val="007E3361"/>
    <w:rsid w:val="007F248D"/>
    <w:rsid w:val="008305E3"/>
    <w:rsid w:val="00845D3D"/>
    <w:rsid w:val="0085348B"/>
    <w:rsid w:val="008924B7"/>
    <w:rsid w:val="008A1C65"/>
    <w:rsid w:val="00911122"/>
    <w:rsid w:val="009144B2"/>
    <w:rsid w:val="0094479B"/>
    <w:rsid w:val="009529F0"/>
    <w:rsid w:val="009745F7"/>
    <w:rsid w:val="009810AE"/>
    <w:rsid w:val="009860AE"/>
    <w:rsid w:val="009C0790"/>
    <w:rsid w:val="009C720A"/>
    <w:rsid w:val="009D5876"/>
    <w:rsid w:val="009E00A0"/>
    <w:rsid w:val="00A67721"/>
    <w:rsid w:val="00A96E33"/>
    <w:rsid w:val="00AA4A71"/>
    <w:rsid w:val="00AC331D"/>
    <w:rsid w:val="00B14E47"/>
    <w:rsid w:val="00B23E67"/>
    <w:rsid w:val="00B32D85"/>
    <w:rsid w:val="00B61923"/>
    <w:rsid w:val="00B90472"/>
    <w:rsid w:val="00B9223B"/>
    <w:rsid w:val="00B92E68"/>
    <w:rsid w:val="00BA31C7"/>
    <w:rsid w:val="00BE1DCE"/>
    <w:rsid w:val="00BF14FA"/>
    <w:rsid w:val="00C06C4A"/>
    <w:rsid w:val="00C12AB3"/>
    <w:rsid w:val="00C164D1"/>
    <w:rsid w:val="00C328FB"/>
    <w:rsid w:val="00C41329"/>
    <w:rsid w:val="00C66F14"/>
    <w:rsid w:val="00C944C6"/>
    <w:rsid w:val="00CA2EBF"/>
    <w:rsid w:val="00CB175F"/>
    <w:rsid w:val="00CB7A3A"/>
    <w:rsid w:val="00CF4D85"/>
    <w:rsid w:val="00CF73D1"/>
    <w:rsid w:val="00D739EC"/>
    <w:rsid w:val="00D7534F"/>
    <w:rsid w:val="00D86194"/>
    <w:rsid w:val="00D91268"/>
    <w:rsid w:val="00D965C6"/>
    <w:rsid w:val="00DA3988"/>
    <w:rsid w:val="00DA5E07"/>
    <w:rsid w:val="00DE3EB9"/>
    <w:rsid w:val="00E00D02"/>
    <w:rsid w:val="00E17BAF"/>
    <w:rsid w:val="00E45E3E"/>
    <w:rsid w:val="00E54E98"/>
    <w:rsid w:val="00E749DB"/>
    <w:rsid w:val="00E81788"/>
    <w:rsid w:val="00E965F7"/>
    <w:rsid w:val="00F1297C"/>
    <w:rsid w:val="00F35A5C"/>
    <w:rsid w:val="00FB0684"/>
    <w:rsid w:val="00FB2C84"/>
    <w:rsid w:val="025F1E96"/>
    <w:rsid w:val="0E762F77"/>
    <w:rsid w:val="1E982D89"/>
    <w:rsid w:val="219A1CF6"/>
    <w:rsid w:val="22780CC8"/>
    <w:rsid w:val="253455B7"/>
    <w:rsid w:val="2A5E3002"/>
    <w:rsid w:val="2CBB250F"/>
    <w:rsid w:val="41DB6CE8"/>
    <w:rsid w:val="4B325ACE"/>
    <w:rsid w:val="4BD012E8"/>
    <w:rsid w:val="55B722F1"/>
    <w:rsid w:val="626D1D7C"/>
    <w:rsid w:val="68AD428F"/>
    <w:rsid w:val="6CB910B8"/>
    <w:rsid w:val="7D71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fr-F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styleId="7">
    <w:name w:val="header"/>
    <w:basedOn w:val="1"/>
    <w:link w:val="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-tête Car"/>
    <w:basedOn w:val="2"/>
    <w:link w:val="7"/>
    <w:qFormat/>
    <w:uiPriority w:val="99"/>
  </w:style>
  <w:style w:type="character" w:customStyle="1" w:styleId="10">
    <w:name w:val="Pied de page Car"/>
    <w:basedOn w:val="2"/>
    <w:link w:val="6"/>
    <w:qFormat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exte de bulles C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436</Words>
  <Characters>2401</Characters>
  <Lines>20</Lines>
  <Paragraphs>5</Paragraphs>
  <TotalTime>3</TotalTime>
  <ScaleCrop>false</ScaleCrop>
  <LinksUpToDate>false</LinksUpToDate>
  <CharactersWithSpaces>2832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2025-05-23T10:00:00Z</dcterms:created>
  <dc:creator>Jamil BELMOEITI</dc:creator>
  <cp:lastModifiedBy>elmha</cp:lastModifiedBy>
  <dcterms:modified xsi:type="dcterms:W3CDTF">2025-06-06T09:55:32Z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0AADC45B575E4F5EB0EB548FD9062B24_13</vt:lpwstr>
  </property>
</Properties>
</file>