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556D" w14:textId="77777777" w:rsidR="00DC5BD0" w:rsidRPr="00FD3429" w:rsidRDefault="00000000" w:rsidP="00C4642D">
      <w:pPr>
        <w:ind w:left="2880" w:firstLine="720"/>
        <w:rPr>
          <w:lang w:val="fr-FR"/>
        </w:rPr>
      </w:pPr>
      <w:r w:rsidRPr="00FD3429">
        <w:rPr>
          <w:b/>
          <w:bCs/>
          <w:color w:val="1F3864"/>
          <w:sz w:val="44"/>
          <w:szCs w:val="44"/>
          <w:lang w:val="fr-FR"/>
        </w:rPr>
        <w:t>DEVIS</w:t>
      </w:r>
    </w:p>
    <w:p w14:paraId="19E00FC4" w14:textId="0FB0A303" w:rsidR="00DC5BD0" w:rsidRPr="00C4642D" w:rsidRDefault="00000000" w:rsidP="00C4642D">
      <w:pPr>
        <w:spacing w:after="100"/>
        <w:rPr>
          <w:lang w:val="fr-FR"/>
        </w:rPr>
      </w:pPr>
      <w:r w:rsidRPr="00C4642D">
        <w:rPr>
          <w:color w:val="595959"/>
          <w:sz w:val="28"/>
          <w:szCs w:val="28"/>
          <w:lang w:val="fr-FR"/>
        </w:rPr>
        <w:t>Système de pointage électronique par QR code</w:t>
      </w:r>
      <w:r w:rsidR="00C4642D">
        <w:rPr>
          <w:color w:val="595959"/>
          <w:sz w:val="28"/>
          <w:szCs w:val="28"/>
          <w:lang w:val="fr-FR"/>
        </w:rPr>
        <w:tab/>
      </w:r>
      <w:r w:rsidR="00C4642D">
        <w:rPr>
          <w:color w:val="595959"/>
          <w:sz w:val="28"/>
          <w:szCs w:val="28"/>
          <w:lang w:val="fr-FR"/>
        </w:rPr>
        <w:tab/>
      </w:r>
      <w:r w:rsidR="00C4642D">
        <w:rPr>
          <w:color w:val="595959"/>
          <w:sz w:val="28"/>
          <w:szCs w:val="28"/>
          <w:lang w:val="fr-FR"/>
        </w:rPr>
        <w:tab/>
      </w:r>
      <w:r w:rsidR="00C4642D">
        <w:rPr>
          <w:color w:val="595959"/>
          <w:sz w:val="28"/>
          <w:szCs w:val="28"/>
          <w:lang w:val="fr-FR"/>
        </w:rPr>
        <w:tab/>
      </w:r>
      <w:r w:rsidR="00C4642D">
        <w:rPr>
          <w:color w:val="595959"/>
          <w:sz w:val="28"/>
          <w:szCs w:val="28"/>
          <w:lang w:val="fr-FR"/>
        </w:rPr>
        <w:tab/>
      </w:r>
      <w:r w:rsidR="00C4642D" w:rsidRPr="00FD3429">
        <w:rPr>
          <w:lang w:val="fr-FR"/>
        </w:rPr>
        <w:t>Date : 12/08/2026</w:t>
      </w:r>
    </w:p>
    <w:tbl>
      <w:tblPr>
        <w:tblW w:w="10080" w:type="dxa"/>
        <w:tblCellMar>
          <w:left w:w="10" w:type="dxa"/>
          <w:right w:w="10" w:type="dxa"/>
        </w:tblCellMar>
        <w:tblLook w:val="0000" w:firstRow="0" w:lastRow="0" w:firstColumn="0" w:lastColumn="0" w:noHBand="0" w:noVBand="0"/>
      </w:tblPr>
      <w:tblGrid>
        <w:gridCol w:w="4750"/>
        <w:gridCol w:w="5330"/>
      </w:tblGrid>
      <w:tr w:rsidR="00DC5BD0" w:rsidRPr="00FD3429" w14:paraId="22D9E23C" w14:textId="77777777" w:rsidTr="00FD3429">
        <w:tc>
          <w:tcPr>
            <w:tcW w:w="4750" w:type="dxa"/>
          </w:tcPr>
          <w:p w14:paraId="7EBEAFC3" w14:textId="77777777" w:rsidR="00C4642D" w:rsidRDefault="00C4642D" w:rsidP="00C4642D">
            <w:pPr>
              <w:rPr>
                <w:b/>
                <w:bCs/>
                <w:lang w:val="fr-FR"/>
              </w:rPr>
            </w:pPr>
            <w:r w:rsidRPr="00FD3429">
              <w:rPr>
                <w:b/>
                <w:bCs/>
                <w:lang w:val="fr-FR"/>
              </w:rPr>
              <w:t>Destinataire :</w:t>
            </w:r>
          </w:p>
          <w:p w14:paraId="13063BF7" w14:textId="2592F700" w:rsidR="00DC5BD0" w:rsidRPr="00FD3429" w:rsidRDefault="00C4642D" w:rsidP="00C4642D">
            <w:pPr>
              <w:rPr>
                <w:lang w:val="fr-FR"/>
              </w:rPr>
            </w:pPr>
            <w:r w:rsidRPr="00FD3429">
              <w:rPr>
                <w:lang w:val="fr-FR"/>
              </w:rPr>
              <w:t>AIMES-AFRIQUE</w:t>
            </w:r>
          </w:p>
        </w:tc>
        <w:tc>
          <w:tcPr>
            <w:tcW w:w="5330" w:type="dxa"/>
          </w:tcPr>
          <w:p w14:paraId="3684E1DE" w14:textId="2C897993" w:rsidR="00DC5BD0" w:rsidRPr="00FD3429" w:rsidRDefault="00DC5BD0" w:rsidP="00C4642D">
            <w:pPr>
              <w:jc w:val="right"/>
              <w:rPr>
                <w:lang w:val="fr-FR"/>
              </w:rPr>
            </w:pPr>
          </w:p>
        </w:tc>
      </w:tr>
    </w:tbl>
    <w:p w14:paraId="1BC8D072" w14:textId="77777777" w:rsidR="00DC5BD0" w:rsidRPr="00FD3429" w:rsidRDefault="00DC5BD0">
      <w:pPr>
        <w:spacing w:after="100"/>
        <w:rPr>
          <w:lang w:val="fr-FR"/>
        </w:rPr>
      </w:pPr>
    </w:p>
    <w:p w14:paraId="01F1652F" w14:textId="75B54855" w:rsidR="00DC5BD0" w:rsidRPr="000D0FD1" w:rsidRDefault="00000000">
      <w:pPr>
        <w:spacing w:after="100"/>
        <w:rPr>
          <w:i/>
          <w:iCs/>
          <w:sz w:val="28"/>
          <w:szCs w:val="28"/>
          <w:lang w:val="fr-FR"/>
        </w:rPr>
      </w:pPr>
      <w:r w:rsidRPr="00FD3429">
        <w:rPr>
          <w:i/>
          <w:iCs/>
          <w:sz w:val="24"/>
          <w:szCs w:val="24"/>
          <w:lang w:val="fr-FR"/>
        </w:rPr>
        <w:t xml:space="preserve">Objet : </w:t>
      </w:r>
      <w:r w:rsidR="000D0FD1" w:rsidRPr="000D0FD1">
        <w:rPr>
          <w:i/>
          <w:iCs/>
          <w:sz w:val="28"/>
          <w:szCs w:val="28"/>
          <w:lang w:val="fr-FR"/>
        </w:rPr>
        <w:t>MISE EN PLACE D'UNE PLATEFORME DE GESTION DES PRESENCES DU PERSONNEL PAR POINTAGE QR CODE, EN REMPLACEMENT DU CAHIER D'EMARGEMENT PAPIER, CONFORMEMENT AUX OBSERVATIONS ET PREREQUIS IDENTIFIES DANS LE RAPPORT DE STAGE DE JUILLET 2026.</w:t>
      </w:r>
    </w:p>
    <w:p w14:paraId="61B796D5" w14:textId="77777777" w:rsidR="00FD3429" w:rsidRPr="00FD3429" w:rsidRDefault="00FD3429">
      <w:pPr>
        <w:spacing w:after="100"/>
        <w:rPr>
          <w:sz w:val="24"/>
          <w:szCs w:val="24"/>
          <w:lang w:val="fr-FR"/>
        </w:rPr>
      </w:pPr>
    </w:p>
    <w:tbl>
      <w:tblPr>
        <w:tblW w:w="9990" w:type="dxa"/>
        <w:tblInd w:w="-363"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563"/>
        <w:gridCol w:w="3600"/>
        <w:gridCol w:w="700"/>
        <w:gridCol w:w="1400"/>
        <w:gridCol w:w="1727"/>
      </w:tblGrid>
      <w:tr w:rsidR="00DC5BD0" w14:paraId="0F2A87DC" w14:textId="77777777" w:rsidTr="00C727E6">
        <w:trPr>
          <w:tblHeader/>
        </w:trPr>
        <w:tc>
          <w:tcPr>
            <w:tcW w:w="2563" w:type="dxa"/>
            <w:shd w:val="clear" w:color="auto" w:fill="1F3864"/>
            <w:tcMar>
              <w:top w:w="80" w:type="dxa"/>
              <w:left w:w="100" w:type="dxa"/>
              <w:bottom w:w="80" w:type="dxa"/>
              <w:right w:w="100" w:type="dxa"/>
            </w:tcMar>
            <w:vAlign w:val="center"/>
          </w:tcPr>
          <w:p w14:paraId="24C35F4B" w14:textId="77777777" w:rsidR="00DC5BD0" w:rsidRDefault="00000000">
            <w:proofErr w:type="spellStart"/>
            <w:r>
              <w:rPr>
                <w:b/>
                <w:bCs/>
                <w:color w:val="FFFFFF"/>
              </w:rPr>
              <w:t>Désignation</w:t>
            </w:r>
            <w:proofErr w:type="spellEnd"/>
          </w:p>
        </w:tc>
        <w:tc>
          <w:tcPr>
            <w:tcW w:w="3600" w:type="dxa"/>
            <w:shd w:val="clear" w:color="auto" w:fill="1F3864"/>
            <w:tcMar>
              <w:top w:w="80" w:type="dxa"/>
              <w:left w:w="100" w:type="dxa"/>
              <w:bottom w:w="80" w:type="dxa"/>
              <w:right w:w="100" w:type="dxa"/>
            </w:tcMar>
            <w:vAlign w:val="center"/>
          </w:tcPr>
          <w:p w14:paraId="762B81F5" w14:textId="77777777" w:rsidR="00DC5BD0" w:rsidRDefault="00000000">
            <w:r>
              <w:rPr>
                <w:b/>
                <w:bCs/>
                <w:color w:val="FFFFFF"/>
              </w:rPr>
              <w:t>Description</w:t>
            </w:r>
          </w:p>
        </w:tc>
        <w:tc>
          <w:tcPr>
            <w:tcW w:w="700" w:type="dxa"/>
            <w:shd w:val="clear" w:color="auto" w:fill="1F3864"/>
            <w:tcMar>
              <w:top w:w="80" w:type="dxa"/>
              <w:left w:w="100" w:type="dxa"/>
              <w:bottom w:w="80" w:type="dxa"/>
              <w:right w:w="100" w:type="dxa"/>
            </w:tcMar>
            <w:vAlign w:val="center"/>
          </w:tcPr>
          <w:p w14:paraId="7E25904E" w14:textId="77777777" w:rsidR="00DC5BD0" w:rsidRDefault="00000000">
            <w:pPr>
              <w:jc w:val="center"/>
            </w:pPr>
            <w:proofErr w:type="spellStart"/>
            <w:r>
              <w:rPr>
                <w:b/>
                <w:bCs/>
                <w:color w:val="FFFFFF"/>
              </w:rPr>
              <w:t>Qté</w:t>
            </w:r>
            <w:proofErr w:type="spellEnd"/>
          </w:p>
        </w:tc>
        <w:tc>
          <w:tcPr>
            <w:tcW w:w="1400" w:type="dxa"/>
            <w:shd w:val="clear" w:color="auto" w:fill="1F3864"/>
            <w:tcMar>
              <w:top w:w="80" w:type="dxa"/>
              <w:left w:w="100" w:type="dxa"/>
              <w:bottom w:w="80" w:type="dxa"/>
              <w:right w:w="100" w:type="dxa"/>
            </w:tcMar>
            <w:vAlign w:val="center"/>
          </w:tcPr>
          <w:p w14:paraId="021E0DBB" w14:textId="77777777" w:rsidR="00DC5BD0" w:rsidRDefault="00000000">
            <w:pPr>
              <w:jc w:val="right"/>
            </w:pPr>
            <w:r>
              <w:rPr>
                <w:b/>
                <w:bCs/>
                <w:color w:val="FFFFFF"/>
              </w:rPr>
              <w:t xml:space="preserve">P.U. </w:t>
            </w:r>
            <w:proofErr w:type="spellStart"/>
            <w:r>
              <w:rPr>
                <w:b/>
                <w:bCs/>
                <w:color w:val="FFFFFF"/>
              </w:rPr>
              <w:t>estimé</w:t>
            </w:r>
            <w:proofErr w:type="spellEnd"/>
          </w:p>
        </w:tc>
        <w:tc>
          <w:tcPr>
            <w:tcW w:w="1727" w:type="dxa"/>
            <w:shd w:val="clear" w:color="auto" w:fill="1F3864"/>
            <w:tcMar>
              <w:top w:w="80" w:type="dxa"/>
              <w:left w:w="100" w:type="dxa"/>
              <w:bottom w:w="80" w:type="dxa"/>
              <w:right w:w="100" w:type="dxa"/>
            </w:tcMar>
            <w:vAlign w:val="center"/>
          </w:tcPr>
          <w:p w14:paraId="5601691E" w14:textId="77777777" w:rsidR="00DC5BD0" w:rsidRDefault="00000000">
            <w:pPr>
              <w:jc w:val="right"/>
            </w:pPr>
            <w:r>
              <w:rPr>
                <w:b/>
                <w:bCs/>
                <w:color w:val="FFFFFF"/>
              </w:rPr>
              <w:t>Total</w:t>
            </w:r>
          </w:p>
        </w:tc>
      </w:tr>
      <w:tr w:rsidR="00DC5BD0" w:rsidRPr="00FD3429" w14:paraId="489D1ECE" w14:textId="77777777" w:rsidTr="00C727E6">
        <w:tc>
          <w:tcPr>
            <w:tcW w:w="9990" w:type="dxa"/>
            <w:gridSpan w:val="5"/>
            <w:shd w:val="clear" w:color="auto" w:fill="1F3864"/>
            <w:tcMar>
              <w:top w:w="60" w:type="dxa"/>
              <w:left w:w="100" w:type="dxa"/>
              <w:bottom w:w="60" w:type="dxa"/>
              <w:right w:w="100" w:type="dxa"/>
            </w:tcMar>
          </w:tcPr>
          <w:p w14:paraId="6DAAB2E0" w14:textId="29459667" w:rsidR="00DC5BD0" w:rsidRPr="00FD3429" w:rsidRDefault="00000000">
            <w:pPr>
              <w:rPr>
                <w:lang w:val="fr-FR"/>
              </w:rPr>
            </w:pPr>
            <w:r w:rsidRPr="00FD3429">
              <w:rPr>
                <w:b/>
                <w:bCs/>
                <w:color w:val="FFFFFF"/>
                <w:lang w:val="fr-FR"/>
              </w:rPr>
              <w:t xml:space="preserve">MATÉRIEL — prérequis </w:t>
            </w:r>
          </w:p>
        </w:tc>
      </w:tr>
      <w:tr w:rsidR="00213ED2" w14:paraId="32240963" w14:textId="77777777" w:rsidTr="00C727E6">
        <w:tc>
          <w:tcPr>
            <w:tcW w:w="2563" w:type="dxa"/>
            <w:tcMar>
              <w:top w:w="80" w:type="dxa"/>
              <w:left w:w="100" w:type="dxa"/>
              <w:bottom w:w="80" w:type="dxa"/>
              <w:right w:w="100" w:type="dxa"/>
            </w:tcMar>
            <w:vAlign w:val="center"/>
          </w:tcPr>
          <w:p w14:paraId="0E2C7314" w14:textId="432AC7C2" w:rsidR="00213ED2" w:rsidRPr="00F047FA" w:rsidRDefault="00213ED2" w:rsidP="00213ED2">
            <w:pPr>
              <w:rPr>
                <w:b/>
                <w:bCs/>
                <w:lang w:val="fr-FR"/>
              </w:rPr>
            </w:pPr>
            <w:r>
              <w:rPr>
                <w:b/>
                <w:bCs/>
              </w:rPr>
              <w:t>Scanner QR code + support</w:t>
            </w:r>
          </w:p>
        </w:tc>
        <w:tc>
          <w:tcPr>
            <w:tcW w:w="3600" w:type="dxa"/>
            <w:tcMar>
              <w:top w:w="80" w:type="dxa"/>
              <w:left w:w="100" w:type="dxa"/>
              <w:bottom w:w="80" w:type="dxa"/>
              <w:right w:w="100" w:type="dxa"/>
            </w:tcMar>
            <w:vAlign w:val="center"/>
          </w:tcPr>
          <w:p w14:paraId="5A478D26" w14:textId="5B3E276E" w:rsidR="00213ED2" w:rsidRPr="00FD3429" w:rsidRDefault="00213ED2" w:rsidP="00213ED2">
            <w:pPr>
              <w:rPr>
                <w:lang w:val="fr-FR"/>
              </w:rPr>
            </w:pPr>
            <w:r w:rsidRPr="00FD3429">
              <w:rPr>
                <w:lang w:val="fr-FR"/>
              </w:rPr>
              <w:t>Douchette de lecture des QR codes des badges</w:t>
            </w:r>
          </w:p>
        </w:tc>
        <w:tc>
          <w:tcPr>
            <w:tcW w:w="700" w:type="dxa"/>
            <w:tcMar>
              <w:top w:w="80" w:type="dxa"/>
              <w:left w:w="100" w:type="dxa"/>
              <w:bottom w:w="80" w:type="dxa"/>
              <w:right w:w="100" w:type="dxa"/>
            </w:tcMar>
            <w:vAlign w:val="center"/>
          </w:tcPr>
          <w:p w14:paraId="05FEBE34" w14:textId="7A7B8B83" w:rsidR="00213ED2" w:rsidRDefault="00213ED2" w:rsidP="00213ED2">
            <w:pPr>
              <w:jc w:val="center"/>
            </w:pPr>
            <w:r>
              <w:t>1</w:t>
            </w:r>
          </w:p>
        </w:tc>
        <w:tc>
          <w:tcPr>
            <w:tcW w:w="1400" w:type="dxa"/>
            <w:tcMar>
              <w:top w:w="80" w:type="dxa"/>
              <w:left w:w="100" w:type="dxa"/>
              <w:bottom w:w="80" w:type="dxa"/>
              <w:right w:w="100" w:type="dxa"/>
            </w:tcMar>
            <w:vAlign w:val="center"/>
          </w:tcPr>
          <w:p w14:paraId="18D38ABD" w14:textId="70A417A6" w:rsidR="00213ED2" w:rsidRDefault="00213ED2" w:rsidP="00213ED2">
            <w:pPr>
              <w:jc w:val="right"/>
            </w:pPr>
            <w:r>
              <w:t>45 000 FCFA</w:t>
            </w:r>
          </w:p>
        </w:tc>
        <w:tc>
          <w:tcPr>
            <w:tcW w:w="1727" w:type="dxa"/>
            <w:tcMar>
              <w:top w:w="80" w:type="dxa"/>
              <w:left w:w="100" w:type="dxa"/>
              <w:bottom w:w="80" w:type="dxa"/>
              <w:right w:w="100" w:type="dxa"/>
            </w:tcMar>
            <w:vAlign w:val="center"/>
          </w:tcPr>
          <w:p w14:paraId="067E30D5" w14:textId="622C2D45" w:rsidR="00213ED2" w:rsidRDefault="00213ED2" w:rsidP="00213ED2">
            <w:pPr>
              <w:jc w:val="right"/>
              <w:rPr>
                <w:b/>
                <w:bCs/>
              </w:rPr>
            </w:pPr>
            <w:r>
              <w:rPr>
                <w:b/>
                <w:bCs/>
              </w:rPr>
              <w:t>45 000 FCFA</w:t>
            </w:r>
          </w:p>
        </w:tc>
      </w:tr>
      <w:tr w:rsidR="00213ED2" w14:paraId="3DCC633F" w14:textId="77777777" w:rsidTr="00C727E6">
        <w:tc>
          <w:tcPr>
            <w:tcW w:w="2563" w:type="dxa"/>
            <w:tcMar>
              <w:top w:w="80" w:type="dxa"/>
              <w:left w:w="100" w:type="dxa"/>
              <w:bottom w:w="80" w:type="dxa"/>
              <w:right w:w="100" w:type="dxa"/>
            </w:tcMar>
            <w:vAlign w:val="center"/>
          </w:tcPr>
          <w:p w14:paraId="21F3EF7F" w14:textId="0967D628" w:rsidR="00213ED2" w:rsidRPr="00F047FA" w:rsidRDefault="00213ED2" w:rsidP="00213ED2">
            <w:pPr>
              <w:rPr>
                <w:b/>
                <w:bCs/>
                <w:lang w:val="fr-FR"/>
              </w:rPr>
            </w:pPr>
            <w:r w:rsidRPr="005B0E47">
              <w:rPr>
                <w:b/>
                <w:bCs/>
                <w:lang w:val="fr-FR"/>
              </w:rPr>
              <w:t xml:space="preserve">Cartes PVC vierges + </w:t>
            </w:r>
            <w:proofErr w:type="spellStart"/>
            <w:r w:rsidRPr="005B0E47">
              <w:rPr>
                <w:b/>
                <w:bCs/>
                <w:lang w:val="fr-FR"/>
              </w:rPr>
              <w:t>porte-badges</w:t>
            </w:r>
            <w:proofErr w:type="spellEnd"/>
            <w:r w:rsidRPr="005B0E47">
              <w:rPr>
                <w:b/>
                <w:bCs/>
                <w:lang w:val="fr-FR"/>
              </w:rPr>
              <w:t xml:space="preserve"> et rubans</w:t>
            </w:r>
            <w:r>
              <w:rPr>
                <w:b/>
                <w:bCs/>
                <w:lang w:val="fr-FR"/>
              </w:rPr>
              <w:t>+ Impressions</w:t>
            </w:r>
          </w:p>
        </w:tc>
        <w:tc>
          <w:tcPr>
            <w:tcW w:w="3600" w:type="dxa"/>
            <w:tcMar>
              <w:top w:w="80" w:type="dxa"/>
              <w:left w:w="100" w:type="dxa"/>
              <w:bottom w:w="80" w:type="dxa"/>
              <w:right w:w="100" w:type="dxa"/>
            </w:tcMar>
            <w:vAlign w:val="center"/>
          </w:tcPr>
          <w:p w14:paraId="2637AAB6" w14:textId="6F8F6C2F" w:rsidR="00213ED2" w:rsidRPr="00FD3429" w:rsidRDefault="00213ED2" w:rsidP="00213ED2">
            <w:pPr>
              <w:rPr>
                <w:lang w:val="fr-FR"/>
              </w:rPr>
            </w:pPr>
            <w:r w:rsidRPr="005B0E47">
              <w:rPr>
                <w:lang w:val="fr-FR"/>
              </w:rPr>
              <w:t>Consommables pour 40 badges nominatifs + Accessoires de port bad</w:t>
            </w:r>
            <w:r>
              <w:rPr>
                <w:lang w:val="fr-FR"/>
              </w:rPr>
              <w:t>ges</w:t>
            </w:r>
            <w:r w:rsidRPr="005B0E47">
              <w:rPr>
                <w:lang w:val="fr-FR"/>
              </w:rPr>
              <w:t xml:space="preserve"> </w:t>
            </w:r>
          </w:p>
        </w:tc>
        <w:tc>
          <w:tcPr>
            <w:tcW w:w="700" w:type="dxa"/>
            <w:tcMar>
              <w:top w:w="80" w:type="dxa"/>
              <w:left w:w="100" w:type="dxa"/>
              <w:bottom w:w="80" w:type="dxa"/>
              <w:right w:w="100" w:type="dxa"/>
            </w:tcMar>
            <w:vAlign w:val="center"/>
          </w:tcPr>
          <w:p w14:paraId="409CDE36" w14:textId="7054DFB1" w:rsidR="00213ED2" w:rsidRDefault="00213ED2" w:rsidP="00213ED2">
            <w:pPr>
              <w:jc w:val="center"/>
            </w:pPr>
            <w:r>
              <w:t>20</w:t>
            </w:r>
          </w:p>
        </w:tc>
        <w:tc>
          <w:tcPr>
            <w:tcW w:w="1400" w:type="dxa"/>
            <w:tcMar>
              <w:top w:w="80" w:type="dxa"/>
              <w:left w:w="100" w:type="dxa"/>
              <w:bottom w:w="80" w:type="dxa"/>
              <w:right w:w="100" w:type="dxa"/>
            </w:tcMar>
            <w:vAlign w:val="center"/>
          </w:tcPr>
          <w:p w14:paraId="5D058C24" w14:textId="555B06DE" w:rsidR="00213ED2" w:rsidRDefault="00213ED2" w:rsidP="00213ED2">
            <w:pPr>
              <w:jc w:val="right"/>
            </w:pPr>
            <w:r>
              <w:t>50 000 FCFA</w:t>
            </w:r>
          </w:p>
        </w:tc>
        <w:tc>
          <w:tcPr>
            <w:tcW w:w="1727" w:type="dxa"/>
            <w:tcMar>
              <w:top w:w="80" w:type="dxa"/>
              <w:left w:w="100" w:type="dxa"/>
              <w:bottom w:w="80" w:type="dxa"/>
              <w:right w:w="100" w:type="dxa"/>
            </w:tcMar>
            <w:vAlign w:val="center"/>
          </w:tcPr>
          <w:p w14:paraId="38DE28B4" w14:textId="3D8196B5" w:rsidR="00213ED2" w:rsidRDefault="00213ED2" w:rsidP="00213ED2">
            <w:pPr>
              <w:jc w:val="right"/>
              <w:rPr>
                <w:b/>
                <w:bCs/>
              </w:rPr>
            </w:pPr>
            <w:r>
              <w:rPr>
                <w:b/>
                <w:bCs/>
              </w:rPr>
              <w:t>50 000 FCFA</w:t>
            </w:r>
          </w:p>
        </w:tc>
      </w:tr>
      <w:tr w:rsidR="00213ED2" w14:paraId="6885587C" w14:textId="77777777" w:rsidTr="00C727E6">
        <w:tc>
          <w:tcPr>
            <w:tcW w:w="2563" w:type="dxa"/>
            <w:tcMar>
              <w:top w:w="80" w:type="dxa"/>
              <w:left w:w="100" w:type="dxa"/>
              <w:bottom w:w="80" w:type="dxa"/>
              <w:right w:w="100" w:type="dxa"/>
            </w:tcMar>
            <w:vAlign w:val="center"/>
          </w:tcPr>
          <w:p w14:paraId="23327991" w14:textId="7D602FC6" w:rsidR="00213ED2" w:rsidRPr="00213ED2" w:rsidRDefault="00213ED2" w:rsidP="00213ED2">
            <w:pPr>
              <w:rPr>
                <w:b/>
                <w:bCs/>
                <w:lang w:val="fr-FR"/>
              </w:rPr>
            </w:pPr>
            <w:r w:rsidRPr="00F047FA">
              <w:rPr>
                <w:b/>
                <w:bCs/>
                <w:lang w:val="fr-FR"/>
              </w:rPr>
              <w:t>UC fixe ou PC portatif</w:t>
            </w:r>
          </w:p>
        </w:tc>
        <w:tc>
          <w:tcPr>
            <w:tcW w:w="3600" w:type="dxa"/>
            <w:tcMar>
              <w:top w:w="80" w:type="dxa"/>
              <w:left w:w="100" w:type="dxa"/>
              <w:bottom w:w="80" w:type="dxa"/>
              <w:right w:w="100" w:type="dxa"/>
            </w:tcMar>
            <w:vAlign w:val="center"/>
          </w:tcPr>
          <w:p w14:paraId="626E6A0B" w14:textId="6E15AFB2" w:rsidR="00213ED2" w:rsidRPr="00FD3429" w:rsidRDefault="00213ED2" w:rsidP="00213ED2">
            <w:pPr>
              <w:rPr>
                <w:lang w:val="fr-FR"/>
              </w:rPr>
            </w:pPr>
            <w:r w:rsidRPr="00FD3429">
              <w:rPr>
                <w:lang w:val="fr-FR"/>
              </w:rPr>
              <w:t>Ordinateur à l'entrée pour l'interface de pointage</w:t>
            </w:r>
          </w:p>
        </w:tc>
        <w:tc>
          <w:tcPr>
            <w:tcW w:w="700" w:type="dxa"/>
            <w:tcMar>
              <w:top w:w="80" w:type="dxa"/>
              <w:left w:w="100" w:type="dxa"/>
              <w:bottom w:w="80" w:type="dxa"/>
              <w:right w:w="100" w:type="dxa"/>
            </w:tcMar>
            <w:vAlign w:val="center"/>
          </w:tcPr>
          <w:p w14:paraId="40E714F1" w14:textId="510227BD" w:rsidR="00213ED2" w:rsidRDefault="00213ED2" w:rsidP="00213ED2">
            <w:pPr>
              <w:jc w:val="center"/>
            </w:pPr>
            <w:r>
              <w:t>1</w:t>
            </w:r>
          </w:p>
        </w:tc>
        <w:tc>
          <w:tcPr>
            <w:tcW w:w="1400" w:type="dxa"/>
            <w:tcMar>
              <w:top w:w="80" w:type="dxa"/>
              <w:left w:w="100" w:type="dxa"/>
              <w:bottom w:w="80" w:type="dxa"/>
              <w:right w:w="100" w:type="dxa"/>
            </w:tcMar>
            <w:vAlign w:val="center"/>
          </w:tcPr>
          <w:p w14:paraId="7C1B3F6F" w14:textId="5ABB6309" w:rsidR="00213ED2" w:rsidRDefault="00213ED2" w:rsidP="00213ED2">
            <w:pPr>
              <w:jc w:val="right"/>
            </w:pPr>
            <w:r>
              <w:t>0 FCFA</w:t>
            </w:r>
          </w:p>
        </w:tc>
        <w:tc>
          <w:tcPr>
            <w:tcW w:w="1727" w:type="dxa"/>
            <w:tcMar>
              <w:top w:w="80" w:type="dxa"/>
              <w:left w:w="100" w:type="dxa"/>
              <w:bottom w:w="80" w:type="dxa"/>
              <w:right w:w="100" w:type="dxa"/>
            </w:tcMar>
            <w:vAlign w:val="center"/>
          </w:tcPr>
          <w:p w14:paraId="3C5D7604" w14:textId="61D34741" w:rsidR="00213ED2" w:rsidRDefault="00213ED2" w:rsidP="00213ED2">
            <w:pPr>
              <w:jc w:val="right"/>
              <w:rPr>
                <w:b/>
                <w:bCs/>
              </w:rPr>
            </w:pPr>
            <w:r>
              <w:rPr>
                <w:b/>
                <w:bCs/>
              </w:rPr>
              <w:t>0 FCFA</w:t>
            </w:r>
          </w:p>
        </w:tc>
      </w:tr>
      <w:tr w:rsidR="00213ED2" w14:paraId="26EC7047" w14:textId="77777777" w:rsidTr="00C727E6">
        <w:tc>
          <w:tcPr>
            <w:tcW w:w="2563" w:type="dxa"/>
            <w:tcMar>
              <w:top w:w="80" w:type="dxa"/>
              <w:left w:w="100" w:type="dxa"/>
              <w:bottom w:w="80" w:type="dxa"/>
              <w:right w:w="100" w:type="dxa"/>
            </w:tcMar>
            <w:vAlign w:val="center"/>
          </w:tcPr>
          <w:p w14:paraId="40134655" w14:textId="01D4E14E" w:rsidR="00213ED2" w:rsidRDefault="00213ED2" w:rsidP="00213ED2">
            <w:proofErr w:type="spellStart"/>
            <w:r>
              <w:rPr>
                <w:b/>
                <w:bCs/>
              </w:rPr>
              <w:t>Serveur</w:t>
            </w:r>
            <w:proofErr w:type="spellEnd"/>
            <w:r>
              <w:rPr>
                <w:b/>
                <w:bCs/>
              </w:rPr>
              <w:t xml:space="preserve"> + Switch réseau + </w:t>
            </w:r>
            <w:proofErr w:type="spellStart"/>
            <w:r>
              <w:rPr>
                <w:b/>
                <w:bCs/>
              </w:rPr>
              <w:t>câblage</w:t>
            </w:r>
            <w:proofErr w:type="spellEnd"/>
          </w:p>
        </w:tc>
        <w:tc>
          <w:tcPr>
            <w:tcW w:w="3600" w:type="dxa"/>
            <w:tcMar>
              <w:top w:w="80" w:type="dxa"/>
              <w:left w:w="100" w:type="dxa"/>
              <w:bottom w:w="80" w:type="dxa"/>
              <w:right w:w="100" w:type="dxa"/>
            </w:tcMar>
            <w:vAlign w:val="center"/>
          </w:tcPr>
          <w:p w14:paraId="3E7DF236" w14:textId="7292E11C" w:rsidR="00213ED2" w:rsidRPr="00FD3429" w:rsidRDefault="00213ED2" w:rsidP="00213ED2">
            <w:pPr>
              <w:rPr>
                <w:lang w:val="fr-FR"/>
              </w:rPr>
            </w:pPr>
            <w:r w:rsidRPr="00FD3429">
              <w:rPr>
                <w:lang w:val="fr-FR"/>
              </w:rPr>
              <w:t>Hébergement de l'application et de la base de données</w:t>
            </w:r>
            <w:r>
              <w:rPr>
                <w:lang w:val="fr-FR"/>
              </w:rPr>
              <w:t xml:space="preserve"> + </w:t>
            </w:r>
            <w:r w:rsidRPr="00FD3429">
              <w:rPr>
                <w:lang w:val="fr-FR"/>
              </w:rPr>
              <w:t>Connexion réseau du poste de pointage et du serveur</w:t>
            </w:r>
          </w:p>
        </w:tc>
        <w:tc>
          <w:tcPr>
            <w:tcW w:w="700" w:type="dxa"/>
            <w:tcMar>
              <w:top w:w="80" w:type="dxa"/>
              <w:left w:w="100" w:type="dxa"/>
              <w:bottom w:w="80" w:type="dxa"/>
              <w:right w:w="100" w:type="dxa"/>
            </w:tcMar>
            <w:vAlign w:val="center"/>
          </w:tcPr>
          <w:p w14:paraId="00C1D877" w14:textId="77777777" w:rsidR="00213ED2" w:rsidRDefault="00213ED2" w:rsidP="00213ED2">
            <w:pPr>
              <w:jc w:val="center"/>
            </w:pPr>
            <w:r>
              <w:t>1</w:t>
            </w:r>
          </w:p>
        </w:tc>
        <w:tc>
          <w:tcPr>
            <w:tcW w:w="1400" w:type="dxa"/>
            <w:tcMar>
              <w:top w:w="80" w:type="dxa"/>
              <w:left w:w="100" w:type="dxa"/>
              <w:bottom w:w="80" w:type="dxa"/>
              <w:right w:w="100" w:type="dxa"/>
            </w:tcMar>
            <w:vAlign w:val="center"/>
          </w:tcPr>
          <w:p w14:paraId="2799EE5A" w14:textId="43008945" w:rsidR="00213ED2" w:rsidRDefault="00213ED2" w:rsidP="00213ED2">
            <w:pPr>
              <w:jc w:val="right"/>
            </w:pPr>
            <w:r>
              <w:t>0 FCFA</w:t>
            </w:r>
          </w:p>
        </w:tc>
        <w:tc>
          <w:tcPr>
            <w:tcW w:w="1727" w:type="dxa"/>
            <w:tcMar>
              <w:top w:w="80" w:type="dxa"/>
              <w:left w:w="100" w:type="dxa"/>
              <w:bottom w:w="80" w:type="dxa"/>
              <w:right w:w="100" w:type="dxa"/>
            </w:tcMar>
            <w:vAlign w:val="center"/>
          </w:tcPr>
          <w:p w14:paraId="5759B11C" w14:textId="1BE7CFF9" w:rsidR="00213ED2" w:rsidRDefault="00213ED2" w:rsidP="00213ED2">
            <w:pPr>
              <w:jc w:val="right"/>
            </w:pPr>
            <w:r>
              <w:rPr>
                <w:b/>
                <w:bCs/>
              </w:rPr>
              <w:t>0 FCFA</w:t>
            </w:r>
          </w:p>
        </w:tc>
      </w:tr>
      <w:tr w:rsidR="00213ED2" w14:paraId="4841180B" w14:textId="77777777" w:rsidTr="00C727E6">
        <w:tc>
          <w:tcPr>
            <w:tcW w:w="2563" w:type="dxa"/>
            <w:tcMar>
              <w:top w:w="80" w:type="dxa"/>
              <w:left w:w="100" w:type="dxa"/>
              <w:bottom w:w="80" w:type="dxa"/>
              <w:right w:w="100" w:type="dxa"/>
            </w:tcMar>
            <w:vAlign w:val="center"/>
          </w:tcPr>
          <w:p w14:paraId="579C2191" w14:textId="77777777" w:rsidR="00213ED2" w:rsidRDefault="00213ED2" w:rsidP="00213ED2">
            <w:proofErr w:type="spellStart"/>
            <w:r>
              <w:rPr>
                <w:b/>
                <w:bCs/>
              </w:rPr>
              <w:t>Onduleur</w:t>
            </w:r>
            <w:proofErr w:type="spellEnd"/>
            <w:r>
              <w:rPr>
                <w:b/>
                <w:bCs/>
              </w:rPr>
              <w:t xml:space="preserve"> (UPS)</w:t>
            </w:r>
          </w:p>
        </w:tc>
        <w:tc>
          <w:tcPr>
            <w:tcW w:w="3600" w:type="dxa"/>
            <w:tcMar>
              <w:top w:w="80" w:type="dxa"/>
              <w:left w:w="100" w:type="dxa"/>
              <w:bottom w:w="80" w:type="dxa"/>
              <w:right w:w="100" w:type="dxa"/>
            </w:tcMar>
            <w:vAlign w:val="center"/>
          </w:tcPr>
          <w:p w14:paraId="1BC0A659" w14:textId="77777777" w:rsidR="00213ED2" w:rsidRPr="00FD3429" w:rsidRDefault="00213ED2" w:rsidP="00213ED2">
            <w:pPr>
              <w:rPr>
                <w:lang w:val="fr-FR"/>
              </w:rPr>
            </w:pPr>
            <w:r w:rsidRPr="00FD3429">
              <w:rPr>
                <w:lang w:val="fr-FR"/>
              </w:rPr>
              <w:t>Protection contre les coupures de courant</w:t>
            </w:r>
          </w:p>
        </w:tc>
        <w:tc>
          <w:tcPr>
            <w:tcW w:w="700" w:type="dxa"/>
            <w:tcMar>
              <w:top w:w="80" w:type="dxa"/>
              <w:left w:w="100" w:type="dxa"/>
              <w:bottom w:w="80" w:type="dxa"/>
              <w:right w:w="100" w:type="dxa"/>
            </w:tcMar>
            <w:vAlign w:val="center"/>
          </w:tcPr>
          <w:p w14:paraId="48BA62AC" w14:textId="77777777" w:rsidR="00213ED2" w:rsidRDefault="00213ED2" w:rsidP="00213ED2">
            <w:pPr>
              <w:jc w:val="center"/>
            </w:pPr>
            <w:r>
              <w:t>1</w:t>
            </w:r>
          </w:p>
        </w:tc>
        <w:tc>
          <w:tcPr>
            <w:tcW w:w="1400" w:type="dxa"/>
            <w:tcMar>
              <w:top w:w="80" w:type="dxa"/>
              <w:left w:w="100" w:type="dxa"/>
              <w:bottom w:w="80" w:type="dxa"/>
              <w:right w:w="100" w:type="dxa"/>
            </w:tcMar>
            <w:vAlign w:val="center"/>
          </w:tcPr>
          <w:p w14:paraId="31683F1F" w14:textId="5F0CB5FF" w:rsidR="00213ED2" w:rsidRDefault="00213ED2" w:rsidP="00213ED2">
            <w:pPr>
              <w:jc w:val="right"/>
            </w:pPr>
            <w:r>
              <w:t>0 FCFA</w:t>
            </w:r>
          </w:p>
        </w:tc>
        <w:tc>
          <w:tcPr>
            <w:tcW w:w="1727" w:type="dxa"/>
            <w:tcMar>
              <w:top w:w="80" w:type="dxa"/>
              <w:left w:w="100" w:type="dxa"/>
              <w:bottom w:w="80" w:type="dxa"/>
              <w:right w:w="100" w:type="dxa"/>
            </w:tcMar>
            <w:vAlign w:val="center"/>
          </w:tcPr>
          <w:p w14:paraId="074A4B8D" w14:textId="6DE48DF0" w:rsidR="00213ED2" w:rsidRDefault="00213ED2" w:rsidP="00213ED2">
            <w:pPr>
              <w:jc w:val="right"/>
            </w:pPr>
            <w:r>
              <w:rPr>
                <w:b/>
                <w:bCs/>
              </w:rPr>
              <w:t>0 FCFA</w:t>
            </w:r>
          </w:p>
        </w:tc>
      </w:tr>
      <w:tr w:rsidR="00213ED2" w14:paraId="0030A2DC" w14:textId="77777777" w:rsidTr="00C727E6">
        <w:tc>
          <w:tcPr>
            <w:tcW w:w="2563" w:type="dxa"/>
            <w:tcMar>
              <w:top w:w="80" w:type="dxa"/>
              <w:left w:w="100" w:type="dxa"/>
              <w:bottom w:w="80" w:type="dxa"/>
              <w:right w:w="100" w:type="dxa"/>
            </w:tcMar>
            <w:vAlign w:val="center"/>
          </w:tcPr>
          <w:p w14:paraId="5832291D" w14:textId="7DF3A10C" w:rsidR="00213ED2" w:rsidRPr="005B0E47" w:rsidRDefault="00213ED2" w:rsidP="00213ED2">
            <w:pPr>
              <w:rPr>
                <w:b/>
                <w:bCs/>
                <w:lang w:val="fr-FR"/>
              </w:rPr>
            </w:pPr>
            <w:r w:rsidRPr="00FD3429">
              <w:rPr>
                <w:b/>
                <w:bCs/>
                <w:lang w:val="fr-FR"/>
              </w:rPr>
              <w:t>Sauvegarde et sécurisation des données</w:t>
            </w:r>
          </w:p>
        </w:tc>
        <w:tc>
          <w:tcPr>
            <w:tcW w:w="3600" w:type="dxa"/>
            <w:tcMar>
              <w:top w:w="80" w:type="dxa"/>
              <w:left w:w="100" w:type="dxa"/>
              <w:bottom w:w="80" w:type="dxa"/>
              <w:right w:w="100" w:type="dxa"/>
            </w:tcMar>
            <w:vAlign w:val="center"/>
          </w:tcPr>
          <w:p w14:paraId="17601D39" w14:textId="10A4B25C" w:rsidR="00213ED2" w:rsidRPr="005B0E47" w:rsidRDefault="00213ED2" w:rsidP="00213ED2">
            <w:pPr>
              <w:rPr>
                <w:lang w:val="fr-FR"/>
              </w:rPr>
            </w:pPr>
            <w:r>
              <w:rPr>
                <w:lang w:val="fr-FR"/>
              </w:rPr>
              <w:t>Confère politique de sauvegarde de l’entreprise</w:t>
            </w:r>
          </w:p>
        </w:tc>
        <w:tc>
          <w:tcPr>
            <w:tcW w:w="700" w:type="dxa"/>
            <w:tcMar>
              <w:top w:w="80" w:type="dxa"/>
              <w:left w:w="100" w:type="dxa"/>
              <w:bottom w:w="80" w:type="dxa"/>
              <w:right w:w="100" w:type="dxa"/>
            </w:tcMar>
            <w:vAlign w:val="center"/>
          </w:tcPr>
          <w:p w14:paraId="5D4DC575" w14:textId="24870EA8" w:rsidR="00213ED2" w:rsidRDefault="00213ED2" w:rsidP="00213ED2">
            <w:pPr>
              <w:jc w:val="center"/>
            </w:pPr>
            <w:r>
              <w:t>0</w:t>
            </w:r>
          </w:p>
        </w:tc>
        <w:tc>
          <w:tcPr>
            <w:tcW w:w="1400" w:type="dxa"/>
            <w:tcMar>
              <w:top w:w="80" w:type="dxa"/>
              <w:left w:w="100" w:type="dxa"/>
              <w:bottom w:w="80" w:type="dxa"/>
              <w:right w:w="100" w:type="dxa"/>
            </w:tcMar>
            <w:vAlign w:val="center"/>
          </w:tcPr>
          <w:p w14:paraId="0B9D0AB9" w14:textId="6C4A11A1" w:rsidR="00213ED2" w:rsidRDefault="00213ED2" w:rsidP="00213ED2">
            <w:pPr>
              <w:jc w:val="right"/>
            </w:pPr>
            <w:r>
              <w:t>0</w:t>
            </w:r>
          </w:p>
        </w:tc>
        <w:tc>
          <w:tcPr>
            <w:tcW w:w="1727" w:type="dxa"/>
            <w:tcMar>
              <w:top w:w="80" w:type="dxa"/>
              <w:left w:w="100" w:type="dxa"/>
              <w:bottom w:w="80" w:type="dxa"/>
              <w:right w:w="100" w:type="dxa"/>
            </w:tcMar>
            <w:vAlign w:val="center"/>
          </w:tcPr>
          <w:p w14:paraId="22B1204B" w14:textId="70933C14" w:rsidR="00213ED2" w:rsidRDefault="00213ED2" w:rsidP="00213ED2">
            <w:pPr>
              <w:jc w:val="right"/>
              <w:rPr>
                <w:b/>
                <w:bCs/>
              </w:rPr>
            </w:pPr>
            <w:r>
              <w:rPr>
                <w:b/>
                <w:bCs/>
              </w:rPr>
              <w:t>0</w:t>
            </w:r>
          </w:p>
        </w:tc>
      </w:tr>
      <w:tr w:rsidR="00213ED2" w:rsidRPr="00FD3429" w14:paraId="562A9079" w14:textId="77777777" w:rsidTr="00C727E6">
        <w:tc>
          <w:tcPr>
            <w:tcW w:w="9990" w:type="dxa"/>
            <w:gridSpan w:val="5"/>
            <w:shd w:val="clear" w:color="auto" w:fill="1F3864"/>
            <w:tcMar>
              <w:top w:w="60" w:type="dxa"/>
              <w:left w:w="100" w:type="dxa"/>
              <w:bottom w:w="60" w:type="dxa"/>
              <w:right w:w="100" w:type="dxa"/>
            </w:tcMar>
          </w:tcPr>
          <w:p w14:paraId="50AE9F85" w14:textId="076CB7AA" w:rsidR="00213ED2" w:rsidRPr="00FD3429" w:rsidRDefault="00213ED2" w:rsidP="00213ED2">
            <w:pPr>
              <w:rPr>
                <w:lang w:val="fr-FR"/>
              </w:rPr>
            </w:pPr>
            <w:r w:rsidRPr="00FD3429">
              <w:rPr>
                <w:b/>
                <w:bCs/>
                <w:color w:val="FFFFFF"/>
                <w:lang w:val="fr-FR"/>
              </w:rPr>
              <w:t xml:space="preserve">ÉLÉMENTS COMPLÉMENTAIRES </w:t>
            </w:r>
          </w:p>
        </w:tc>
      </w:tr>
      <w:tr w:rsidR="00213ED2" w14:paraId="08096C35" w14:textId="77777777" w:rsidTr="00C727E6">
        <w:tc>
          <w:tcPr>
            <w:tcW w:w="2563" w:type="dxa"/>
            <w:tcMar>
              <w:top w:w="80" w:type="dxa"/>
              <w:left w:w="100" w:type="dxa"/>
              <w:bottom w:w="80" w:type="dxa"/>
              <w:right w:w="100" w:type="dxa"/>
            </w:tcMar>
            <w:vAlign w:val="center"/>
          </w:tcPr>
          <w:p w14:paraId="61F7E382" w14:textId="4DDAC76D" w:rsidR="00213ED2" w:rsidRPr="005B0E47" w:rsidRDefault="00213ED2" w:rsidP="00213ED2">
            <w:pPr>
              <w:rPr>
                <w:lang w:val="fr-FR"/>
              </w:rPr>
            </w:pPr>
            <w:r w:rsidRPr="005B0E47">
              <w:rPr>
                <w:b/>
                <w:bCs/>
                <w:lang w:val="fr-FR"/>
              </w:rPr>
              <w:t>Développement Plateforme</w:t>
            </w:r>
            <w:r>
              <w:rPr>
                <w:b/>
                <w:bCs/>
                <w:lang w:val="fr-FR"/>
              </w:rPr>
              <w:t xml:space="preserve"> </w:t>
            </w:r>
            <w:r w:rsidRPr="005B0E47">
              <w:rPr>
                <w:b/>
                <w:bCs/>
                <w:lang w:val="fr-FR"/>
              </w:rPr>
              <w:t xml:space="preserve">+ </w:t>
            </w:r>
            <w:r w:rsidRPr="00FD3429">
              <w:rPr>
                <w:b/>
                <w:bCs/>
                <w:lang w:val="fr-FR"/>
              </w:rPr>
              <w:t>Installation, configuration et mise en service</w:t>
            </w:r>
          </w:p>
        </w:tc>
        <w:tc>
          <w:tcPr>
            <w:tcW w:w="3600" w:type="dxa"/>
            <w:tcMar>
              <w:top w:w="80" w:type="dxa"/>
              <w:left w:w="100" w:type="dxa"/>
              <w:bottom w:w="80" w:type="dxa"/>
              <w:right w:w="100" w:type="dxa"/>
            </w:tcMar>
            <w:vAlign w:val="center"/>
          </w:tcPr>
          <w:p w14:paraId="5830C5DA" w14:textId="77777777" w:rsidR="00213ED2" w:rsidRDefault="00213ED2" w:rsidP="00213ED2">
            <w:pPr>
              <w:rPr>
                <w:lang w:val="fr-FR"/>
              </w:rPr>
            </w:pPr>
            <w:r w:rsidRPr="00FD3429">
              <w:rPr>
                <w:lang w:val="fr-FR"/>
              </w:rPr>
              <w:t>Application de gestion des présences (paramétrage, rapports, tableau de bord)</w:t>
            </w:r>
          </w:p>
          <w:p w14:paraId="7DDFEEAE" w14:textId="62231B0E" w:rsidR="00213ED2" w:rsidRPr="00FD3429" w:rsidRDefault="00213ED2" w:rsidP="00213ED2">
            <w:pPr>
              <w:rPr>
                <w:lang w:val="fr-FR"/>
              </w:rPr>
            </w:pPr>
            <w:r w:rsidRPr="00FD3429">
              <w:rPr>
                <w:lang w:val="fr-FR"/>
              </w:rPr>
              <w:t>Déploiement sur site, tests, mise en production</w:t>
            </w:r>
          </w:p>
        </w:tc>
        <w:tc>
          <w:tcPr>
            <w:tcW w:w="700" w:type="dxa"/>
            <w:tcMar>
              <w:top w:w="80" w:type="dxa"/>
              <w:left w:w="100" w:type="dxa"/>
              <w:bottom w:w="80" w:type="dxa"/>
              <w:right w:w="100" w:type="dxa"/>
            </w:tcMar>
            <w:vAlign w:val="center"/>
          </w:tcPr>
          <w:p w14:paraId="12D47E1A" w14:textId="77777777" w:rsidR="00213ED2" w:rsidRDefault="00213ED2" w:rsidP="00213ED2">
            <w:pPr>
              <w:jc w:val="center"/>
            </w:pPr>
            <w:r>
              <w:t>1</w:t>
            </w:r>
          </w:p>
        </w:tc>
        <w:tc>
          <w:tcPr>
            <w:tcW w:w="1400" w:type="dxa"/>
            <w:tcMar>
              <w:top w:w="80" w:type="dxa"/>
              <w:left w:w="100" w:type="dxa"/>
              <w:bottom w:w="80" w:type="dxa"/>
              <w:right w:w="100" w:type="dxa"/>
            </w:tcMar>
            <w:vAlign w:val="center"/>
          </w:tcPr>
          <w:p w14:paraId="7CF66CB4" w14:textId="12B39D29" w:rsidR="00213ED2" w:rsidRDefault="00213ED2" w:rsidP="00213ED2">
            <w:pPr>
              <w:jc w:val="right"/>
            </w:pPr>
            <w:r>
              <w:t>90 000 FCFA</w:t>
            </w:r>
          </w:p>
        </w:tc>
        <w:tc>
          <w:tcPr>
            <w:tcW w:w="1727" w:type="dxa"/>
            <w:tcMar>
              <w:top w:w="80" w:type="dxa"/>
              <w:left w:w="100" w:type="dxa"/>
              <w:bottom w:w="80" w:type="dxa"/>
              <w:right w:w="100" w:type="dxa"/>
            </w:tcMar>
            <w:vAlign w:val="center"/>
          </w:tcPr>
          <w:p w14:paraId="14B53D9D" w14:textId="0FA0EEA3" w:rsidR="00213ED2" w:rsidRDefault="00213ED2" w:rsidP="00213ED2">
            <w:pPr>
              <w:jc w:val="right"/>
            </w:pPr>
            <w:r>
              <w:rPr>
                <w:b/>
                <w:bCs/>
              </w:rPr>
              <w:t>90 000 FCFA</w:t>
            </w:r>
          </w:p>
        </w:tc>
      </w:tr>
      <w:tr w:rsidR="008B32F1" w14:paraId="5728E577" w14:textId="77777777" w:rsidTr="00214D98">
        <w:tc>
          <w:tcPr>
            <w:tcW w:w="2563" w:type="dxa"/>
            <w:tcMar>
              <w:top w:w="80" w:type="dxa"/>
              <w:left w:w="100" w:type="dxa"/>
              <w:bottom w:w="80" w:type="dxa"/>
              <w:right w:w="100" w:type="dxa"/>
            </w:tcMar>
            <w:vAlign w:val="center"/>
          </w:tcPr>
          <w:p w14:paraId="3E86097E" w14:textId="77777777" w:rsidR="008B32F1" w:rsidRDefault="008B32F1" w:rsidP="00214D98">
            <w:r>
              <w:rPr>
                <w:b/>
                <w:bCs/>
              </w:rPr>
              <w:t>Maintenance et support technique</w:t>
            </w:r>
          </w:p>
        </w:tc>
        <w:tc>
          <w:tcPr>
            <w:tcW w:w="3600" w:type="dxa"/>
            <w:tcMar>
              <w:top w:w="80" w:type="dxa"/>
              <w:left w:w="100" w:type="dxa"/>
              <w:bottom w:w="80" w:type="dxa"/>
              <w:right w:w="100" w:type="dxa"/>
            </w:tcMar>
            <w:vAlign w:val="center"/>
          </w:tcPr>
          <w:p w14:paraId="3726F79F" w14:textId="77777777" w:rsidR="008B32F1" w:rsidRPr="00FD3429" w:rsidRDefault="008B32F1" w:rsidP="00214D98">
            <w:pPr>
              <w:rPr>
                <w:lang w:val="fr-FR"/>
              </w:rPr>
            </w:pPr>
            <w:r>
              <w:rPr>
                <w:lang w:val="fr-FR"/>
              </w:rPr>
              <w:t>S</w:t>
            </w:r>
            <w:r w:rsidRPr="00FD3429">
              <w:rPr>
                <w:lang w:val="fr-FR"/>
              </w:rPr>
              <w:t>upport et assistance technique (</w:t>
            </w:r>
            <w:r>
              <w:rPr>
                <w:lang w:val="fr-FR"/>
              </w:rPr>
              <w:t>6mois</w:t>
            </w:r>
            <w:r w:rsidRPr="00FD3429">
              <w:rPr>
                <w:lang w:val="fr-FR"/>
              </w:rPr>
              <w:t>)</w:t>
            </w:r>
          </w:p>
        </w:tc>
        <w:tc>
          <w:tcPr>
            <w:tcW w:w="700" w:type="dxa"/>
            <w:tcMar>
              <w:top w:w="80" w:type="dxa"/>
              <w:left w:w="100" w:type="dxa"/>
              <w:bottom w:w="80" w:type="dxa"/>
              <w:right w:w="100" w:type="dxa"/>
            </w:tcMar>
            <w:vAlign w:val="center"/>
          </w:tcPr>
          <w:p w14:paraId="6CF66839" w14:textId="77777777" w:rsidR="008B32F1" w:rsidRDefault="008B32F1" w:rsidP="00214D98">
            <w:pPr>
              <w:jc w:val="center"/>
            </w:pPr>
            <w:r>
              <w:t>1</w:t>
            </w:r>
          </w:p>
        </w:tc>
        <w:tc>
          <w:tcPr>
            <w:tcW w:w="1400" w:type="dxa"/>
            <w:tcMar>
              <w:top w:w="80" w:type="dxa"/>
              <w:left w:w="100" w:type="dxa"/>
              <w:bottom w:w="80" w:type="dxa"/>
              <w:right w:w="100" w:type="dxa"/>
            </w:tcMar>
            <w:vAlign w:val="center"/>
          </w:tcPr>
          <w:p w14:paraId="44094E44" w14:textId="77777777" w:rsidR="008B32F1" w:rsidRDefault="008B32F1" w:rsidP="00214D98">
            <w:pPr>
              <w:jc w:val="right"/>
            </w:pPr>
            <w:r>
              <w:t>20 000 FCFA</w:t>
            </w:r>
          </w:p>
        </w:tc>
        <w:tc>
          <w:tcPr>
            <w:tcW w:w="1727" w:type="dxa"/>
            <w:tcMar>
              <w:top w:w="80" w:type="dxa"/>
              <w:left w:w="100" w:type="dxa"/>
              <w:bottom w:w="80" w:type="dxa"/>
              <w:right w:w="100" w:type="dxa"/>
            </w:tcMar>
            <w:vAlign w:val="center"/>
          </w:tcPr>
          <w:p w14:paraId="340C4E69" w14:textId="77777777" w:rsidR="008B32F1" w:rsidRDefault="008B32F1" w:rsidP="00214D98">
            <w:pPr>
              <w:jc w:val="right"/>
            </w:pPr>
            <w:r>
              <w:rPr>
                <w:b/>
                <w:bCs/>
              </w:rPr>
              <w:t>20 000 FCFA</w:t>
            </w:r>
          </w:p>
        </w:tc>
      </w:tr>
      <w:tr w:rsidR="00213ED2" w14:paraId="3EF22A75" w14:textId="77777777" w:rsidTr="00C727E6">
        <w:tc>
          <w:tcPr>
            <w:tcW w:w="2563" w:type="dxa"/>
            <w:tcMar>
              <w:top w:w="80" w:type="dxa"/>
              <w:left w:w="100" w:type="dxa"/>
              <w:bottom w:w="80" w:type="dxa"/>
              <w:right w:w="100" w:type="dxa"/>
            </w:tcMar>
            <w:vAlign w:val="center"/>
          </w:tcPr>
          <w:p w14:paraId="2EA8D679" w14:textId="77777777" w:rsidR="00213ED2" w:rsidRDefault="00213ED2" w:rsidP="00213ED2">
            <w:r>
              <w:rPr>
                <w:b/>
                <w:bCs/>
              </w:rPr>
              <w:t xml:space="preserve">Formation des </w:t>
            </w:r>
            <w:proofErr w:type="spellStart"/>
            <w:r>
              <w:rPr>
                <w:b/>
                <w:bCs/>
              </w:rPr>
              <w:t>utilisateurs</w:t>
            </w:r>
            <w:proofErr w:type="spellEnd"/>
          </w:p>
        </w:tc>
        <w:tc>
          <w:tcPr>
            <w:tcW w:w="3600" w:type="dxa"/>
            <w:tcMar>
              <w:top w:w="80" w:type="dxa"/>
              <w:left w:w="100" w:type="dxa"/>
              <w:bottom w:w="80" w:type="dxa"/>
              <w:right w:w="100" w:type="dxa"/>
            </w:tcMar>
            <w:vAlign w:val="center"/>
          </w:tcPr>
          <w:p w14:paraId="1E38AF4F" w14:textId="2378AB76" w:rsidR="00213ED2" w:rsidRPr="00FD3429" w:rsidRDefault="00213ED2" w:rsidP="00213ED2">
            <w:pPr>
              <w:rPr>
                <w:lang w:val="fr-FR"/>
              </w:rPr>
            </w:pPr>
            <w:r w:rsidRPr="00FD3429">
              <w:rPr>
                <w:lang w:val="fr-FR"/>
              </w:rPr>
              <w:t xml:space="preserve">Formation du secrétariat et du poste de sécurité (1 </w:t>
            </w:r>
            <w:r>
              <w:rPr>
                <w:lang w:val="fr-FR"/>
              </w:rPr>
              <w:t>semaine</w:t>
            </w:r>
            <w:r w:rsidRPr="00FD3429">
              <w:rPr>
                <w:lang w:val="fr-FR"/>
              </w:rPr>
              <w:t>)</w:t>
            </w:r>
          </w:p>
        </w:tc>
        <w:tc>
          <w:tcPr>
            <w:tcW w:w="700" w:type="dxa"/>
            <w:tcMar>
              <w:top w:w="80" w:type="dxa"/>
              <w:left w:w="100" w:type="dxa"/>
              <w:bottom w:w="80" w:type="dxa"/>
              <w:right w:w="100" w:type="dxa"/>
            </w:tcMar>
            <w:vAlign w:val="center"/>
          </w:tcPr>
          <w:p w14:paraId="7FAA2AE2" w14:textId="77777777" w:rsidR="00213ED2" w:rsidRDefault="00213ED2" w:rsidP="00213ED2">
            <w:pPr>
              <w:jc w:val="center"/>
            </w:pPr>
            <w:r>
              <w:t>1</w:t>
            </w:r>
          </w:p>
        </w:tc>
        <w:tc>
          <w:tcPr>
            <w:tcW w:w="1400" w:type="dxa"/>
            <w:tcMar>
              <w:top w:w="80" w:type="dxa"/>
              <w:left w:w="100" w:type="dxa"/>
              <w:bottom w:w="80" w:type="dxa"/>
              <w:right w:w="100" w:type="dxa"/>
            </w:tcMar>
            <w:vAlign w:val="center"/>
          </w:tcPr>
          <w:p w14:paraId="3E3C215A" w14:textId="6C71EF72" w:rsidR="00213ED2" w:rsidRDefault="008B32F1" w:rsidP="00213ED2">
            <w:pPr>
              <w:jc w:val="right"/>
            </w:pPr>
            <w:r>
              <w:t xml:space="preserve">0 </w:t>
            </w:r>
            <w:r w:rsidR="00213ED2">
              <w:t>FCFA</w:t>
            </w:r>
          </w:p>
        </w:tc>
        <w:tc>
          <w:tcPr>
            <w:tcW w:w="1727" w:type="dxa"/>
            <w:tcMar>
              <w:top w:w="80" w:type="dxa"/>
              <w:left w:w="100" w:type="dxa"/>
              <w:bottom w:w="80" w:type="dxa"/>
              <w:right w:w="100" w:type="dxa"/>
            </w:tcMar>
            <w:vAlign w:val="center"/>
          </w:tcPr>
          <w:p w14:paraId="23D86046" w14:textId="1BA2CA43" w:rsidR="00213ED2" w:rsidRDefault="008B32F1" w:rsidP="00213ED2">
            <w:pPr>
              <w:jc w:val="right"/>
            </w:pPr>
            <w:r>
              <w:rPr>
                <w:b/>
                <w:bCs/>
              </w:rPr>
              <w:t xml:space="preserve">0 </w:t>
            </w:r>
            <w:r w:rsidR="00213ED2">
              <w:rPr>
                <w:b/>
                <w:bCs/>
              </w:rPr>
              <w:t>FCFA</w:t>
            </w:r>
          </w:p>
        </w:tc>
      </w:tr>
      <w:tr w:rsidR="00213ED2" w14:paraId="406CE6AB" w14:textId="77777777" w:rsidTr="00C727E6">
        <w:tc>
          <w:tcPr>
            <w:tcW w:w="8263" w:type="dxa"/>
            <w:gridSpan w:val="4"/>
            <w:tcMar>
              <w:top w:w="80" w:type="dxa"/>
              <w:left w:w="100" w:type="dxa"/>
              <w:bottom w:w="80" w:type="dxa"/>
              <w:right w:w="100" w:type="dxa"/>
            </w:tcMar>
          </w:tcPr>
          <w:p w14:paraId="64E79BCA" w14:textId="77777777" w:rsidR="00213ED2" w:rsidRDefault="00213ED2" w:rsidP="00213ED2">
            <w:pPr>
              <w:jc w:val="right"/>
            </w:pPr>
            <w:r>
              <w:rPr>
                <w:b/>
                <w:bCs/>
              </w:rPr>
              <w:t>Sous-total HT</w:t>
            </w:r>
          </w:p>
        </w:tc>
        <w:tc>
          <w:tcPr>
            <w:tcW w:w="1727" w:type="dxa"/>
            <w:shd w:val="clear" w:color="auto" w:fill="F2F2F2"/>
            <w:tcMar>
              <w:top w:w="80" w:type="dxa"/>
              <w:left w:w="100" w:type="dxa"/>
              <w:bottom w:w="80" w:type="dxa"/>
              <w:right w:w="100" w:type="dxa"/>
            </w:tcMar>
            <w:vAlign w:val="center"/>
          </w:tcPr>
          <w:p w14:paraId="2450878D" w14:textId="1C862A68" w:rsidR="00213ED2" w:rsidRDefault="008B32F1" w:rsidP="00213ED2">
            <w:pPr>
              <w:jc w:val="right"/>
            </w:pPr>
            <w:r>
              <w:rPr>
                <w:b/>
                <w:bCs/>
              </w:rPr>
              <w:t xml:space="preserve">205 </w:t>
            </w:r>
            <w:r w:rsidR="00213ED2">
              <w:rPr>
                <w:b/>
                <w:bCs/>
              </w:rPr>
              <w:t>000 FCFA</w:t>
            </w:r>
          </w:p>
        </w:tc>
      </w:tr>
      <w:tr w:rsidR="00213ED2" w14:paraId="1E5394F5" w14:textId="77777777" w:rsidTr="00C727E6">
        <w:tc>
          <w:tcPr>
            <w:tcW w:w="8263" w:type="dxa"/>
            <w:gridSpan w:val="4"/>
            <w:tcMar>
              <w:top w:w="80" w:type="dxa"/>
              <w:left w:w="100" w:type="dxa"/>
              <w:bottom w:w="80" w:type="dxa"/>
              <w:right w:w="100" w:type="dxa"/>
            </w:tcMar>
          </w:tcPr>
          <w:p w14:paraId="2CD9FBAC" w14:textId="7CF15E54" w:rsidR="00213ED2" w:rsidRDefault="00213ED2" w:rsidP="00213ED2">
            <w:pPr>
              <w:jc w:val="right"/>
            </w:pPr>
            <w:r>
              <w:rPr>
                <w:b/>
                <w:bCs/>
              </w:rPr>
              <w:t>TVA (0 %)</w:t>
            </w:r>
          </w:p>
        </w:tc>
        <w:tc>
          <w:tcPr>
            <w:tcW w:w="1727" w:type="dxa"/>
            <w:shd w:val="clear" w:color="auto" w:fill="F2F2F2"/>
            <w:tcMar>
              <w:top w:w="80" w:type="dxa"/>
              <w:left w:w="100" w:type="dxa"/>
              <w:bottom w:w="80" w:type="dxa"/>
              <w:right w:w="100" w:type="dxa"/>
            </w:tcMar>
            <w:vAlign w:val="center"/>
          </w:tcPr>
          <w:p w14:paraId="4198CF40" w14:textId="4D54C099" w:rsidR="00213ED2" w:rsidRDefault="00213ED2" w:rsidP="00213ED2">
            <w:pPr>
              <w:jc w:val="right"/>
            </w:pPr>
            <w:r>
              <w:rPr>
                <w:b/>
                <w:bCs/>
              </w:rPr>
              <w:t>0 FCFA</w:t>
            </w:r>
          </w:p>
        </w:tc>
      </w:tr>
      <w:tr w:rsidR="00213ED2" w14:paraId="7EBF1F16" w14:textId="77777777" w:rsidTr="00C727E6">
        <w:tc>
          <w:tcPr>
            <w:tcW w:w="8263" w:type="dxa"/>
            <w:gridSpan w:val="4"/>
            <w:shd w:val="clear" w:color="auto" w:fill="1F3864"/>
            <w:tcMar>
              <w:top w:w="100" w:type="dxa"/>
              <w:left w:w="100" w:type="dxa"/>
              <w:bottom w:w="100" w:type="dxa"/>
              <w:right w:w="100" w:type="dxa"/>
            </w:tcMar>
          </w:tcPr>
          <w:p w14:paraId="07863228" w14:textId="77777777" w:rsidR="00213ED2" w:rsidRDefault="00213ED2" w:rsidP="00213ED2">
            <w:pPr>
              <w:jc w:val="right"/>
            </w:pPr>
            <w:r>
              <w:rPr>
                <w:b/>
                <w:bCs/>
                <w:color w:val="FFFFFF"/>
                <w:sz w:val="22"/>
                <w:szCs w:val="22"/>
              </w:rPr>
              <w:t>TOTAL TTC</w:t>
            </w:r>
          </w:p>
        </w:tc>
        <w:tc>
          <w:tcPr>
            <w:tcW w:w="1727" w:type="dxa"/>
            <w:shd w:val="clear" w:color="auto" w:fill="1F3864"/>
            <w:tcMar>
              <w:top w:w="80" w:type="dxa"/>
              <w:left w:w="100" w:type="dxa"/>
              <w:bottom w:w="80" w:type="dxa"/>
              <w:right w:w="100" w:type="dxa"/>
            </w:tcMar>
            <w:vAlign w:val="center"/>
          </w:tcPr>
          <w:p w14:paraId="423ED005" w14:textId="3370C627" w:rsidR="00213ED2" w:rsidRDefault="00213ED2" w:rsidP="00213ED2">
            <w:pPr>
              <w:jc w:val="right"/>
            </w:pPr>
            <w:r>
              <w:rPr>
                <w:b/>
                <w:bCs/>
                <w:color w:val="FFFFFF"/>
                <w:sz w:val="22"/>
                <w:szCs w:val="22"/>
              </w:rPr>
              <w:t>2</w:t>
            </w:r>
            <w:r w:rsidR="008B32F1">
              <w:rPr>
                <w:b/>
                <w:bCs/>
                <w:color w:val="FFFFFF"/>
                <w:sz w:val="22"/>
                <w:szCs w:val="22"/>
              </w:rPr>
              <w:t>05</w:t>
            </w:r>
            <w:r>
              <w:rPr>
                <w:b/>
                <w:bCs/>
                <w:color w:val="FFFFFF"/>
                <w:sz w:val="22"/>
                <w:szCs w:val="22"/>
              </w:rPr>
              <w:t> </w:t>
            </w:r>
            <w:r w:rsidR="008B32F1">
              <w:rPr>
                <w:b/>
                <w:bCs/>
                <w:color w:val="FFFFFF"/>
                <w:sz w:val="22"/>
                <w:szCs w:val="22"/>
              </w:rPr>
              <w:t>0</w:t>
            </w:r>
            <w:r>
              <w:rPr>
                <w:b/>
                <w:bCs/>
                <w:color w:val="FFFFFF"/>
                <w:sz w:val="22"/>
                <w:szCs w:val="22"/>
              </w:rPr>
              <w:t>00 FCFA</w:t>
            </w:r>
          </w:p>
        </w:tc>
      </w:tr>
    </w:tbl>
    <w:p w14:paraId="051895F1" w14:textId="3A5B056C" w:rsidR="00DC5BD0" w:rsidRDefault="00000000">
      <w:pPr>
        <w:pStyle w:val="Heading2"/>
        <w:spacing w:before="300" w:after="120"/>
      </w:pPr>
      <w:r>
        <w:rPr>
          <w:b/>
          <w:bCs/>
          <w:color w:val="1F3864"/>
        </w:rPr>
        <w:t>Notes</w:t>
      </w:r>
    </w:p>
    <w:p w14:paraId="1B3CF746" w14:textId="77777777" w:rsidR="00DC5BD0" w:rsidRPr="00FD3429" w:rsidRDefault="00000000">
      <w:pPr>
        <w:pStyle w:val="ListParagraph"/>
        <w:numPr>
          <w:ilvl w:val="0"/>
          <w:numId w:val="1"/>
        </w:numPr>
        <w:spacing w:after="60"/>
        <w:rPr>
          <w:lang w:val="fr-FR"/>
        </w:rPr>
      </w:pPr>
      <w:r w:rsidRPr="00FD3429">
        <w:rPr>
          <w:lang w:val="fr-FR"/>
        </w:rPr>
        <w:t>Les prix unitaires sont des estimations de marché données à titre indicatif ; ils doivent être confirmés auprès des fournisseurs retenus avant validation du devis.</w:t>
      </w:r>
    </w:p>
    <w:p w14:paraId="32165BEF" w14:textId="139AC25B" w:rsidR="00DC5BD0" w:rsidRPr="00C4642D" w:rsidRDefault="00000000" w:rsidP="00C4642D">
      <w:pPr>
        <w:pStyle w:val="ListParagraph"/>
        <w:numPr>
          <w:ilvl w:val="0"/>
          <w:numId w:val="1"/>
        </w:numPr>
        <w:spacing w:after="60"/>
        <w:rPr>
          <w:lang w:val="fr-FR"/>
        </w:rPr>
      </w:pPr>
      <w:r w:rsidRPr="00FD3429">
        <w:rPr>
          <w:lang w:val="fr-FR"/>
        </w:rPr>
        <w:t>Le nombre de badges (</w:t>
      </w:r>
      <w:r w:rsidR="008F0F1E">
        <w:rPr>
          <w:lang w:val="fr-FR"/>
        </w:rPr>
        <w:t>2</w:t>
      </w:r>
      <w:r w:rsidRPr="00FD3429">
        <w:rPr>
          <w:lang w:val="fr-FR"/>
        </w:rPr>
        <w:t>0) est une hypothèse à ajuster selon l'effectif réel du personnel</w:t>
      </w:r>
      <w:r w:rsidRPr="00C4642D">
        <w:rPr>
          <w:lang w:val="fr-FR"/>
        </w:rPr>
        <w:t>.</w:t>
      </w:r>
    </w:p>
    <w:p w14:paraId="2EB1F746" w14:textId="77777777" w:rsidR="00DC5BD0" w:rsidRDefault="00000000">
      <w:pPr>
        <w:pStyle w:val="Heading2"/>
        <w:spacing w:before="300" w:after="120"/>
      </w:pPr>
      <w:r>
        <w:rPr>
          <w:b/>
          <w:bCs/>
          <w:color w:val="1F3864"/>
        </w:rPr>
        <w:t>Conditions</w:t>
      </w:r>
    </w:p>
    <w:p w14:paraId="3DF3C55D" w14:textId="0B55D8CF" w:rsidR="00DC5BD0" w:rsidRPr="00FD3429" w:rsidRDefault="00000000">
      <w:pPr>
        <w:pStyle w:val="ListParagraph"/>
        <w:numPr>
          <w:ilvl w:val="0"/>
          <w:numId w:val="1"/>
        </w:numPr>
        <w:spacing w:after="60"/>
        <w:rPr>
          <w:lang w:val="fr-FR"/>
        </w:rPr>
      </w:pPr>
      <w:r w:rsidRPr="00FD3429">
        <w:rPr>
          <w:lang w:val="fr-FR"/>
        </w:rPr>
        <w:t xml:space="preserve">Garantie matérielle selon les conditions </w:t>
      </w:r>
      <w:r w:rsidR="00F047FA">
        <w:rPr>
          <w:lang w:val="fr-FR"/>
        </w:rPr>
        <w:t>des fabricants</w:t>
      </w:r>
      <w:r w:rsidRPr="00FD3429">
        <w:rPr>
          <w:lang w:val="fr-FR"/>
        </w:rPr>
        <w:t>.</w:t>
      </w:r>
    </w:p>
    <w:p w14:paraId="4BE745F2" w14:textId="77777777" w:rsidR="00DC5BD0" w:rsidRPr="00FD3429" w:rsidRDefault="00000000">
      <w:pPr>
        <w:pStyle w:val="ListParagraph"/>
        <w:numPr>
          <w:ilvl w:val="0"/>
          <w:numId w:val="1"/>
        </w:numPr>
        <w:spacing w:after="60"/>
        <w:rPr>
          <w:lang w:val="fr-FR"/>
        </w:rPr>
      </w:pPr>
      <w:r w:rsidRPr="00FD3429">
        <w:rPr>
          <w:lang w:val="fr-FR"/>
        </w:rPr>
        <w:t>Délai de déploiement estimé : à définir avec le prestataire retenu selon la disponibilité du matériel.</w:t>
      </w:r>
    </w:p>
    <w:sectPr w:rsidR="00DC5BD0" w:rsidRPr="00FD3429">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4E66"/>
    <w:multiLevelType w:val="hybridMultilevel"/>
    <w:tmpl w:val="46BE7278"/>
    <w:lvl w:ilvl="0" w:tplc="CB9839F0">
      <w:start w:val="1"/>
      <w:numFmt w:val="bullet"/>
      <w:lvlText w:val="●"/>
      <w:lvlJc w:val="left"/>
      <w:pPr>
        <w:ind w:left="720" w:hanging="360"/>
      </w:pPr>
    </w:lvl>
    <w:lvl w:ilvl="1" w:tplc="18BC52BC">
      <w:start w:val="1"/>
      <w:numFmt w:val="bullet"/>
      <w:lvlText w:val="○"/>
      <w:lvlJc w:val="left"/>
      <w:pPr>
        <w:ind w:left="1440" w:hanging="360"/>
      </w:pPr>
    </w:lvl>
    <w:lvl w:ilvl="2" w:tplc="5D0C0454">
      <w:start w:val="1"/>
      <w:numFmt w:val="bullet"/>
      <w:lvlText w:val="■"/>
      <w:lvlJc w:val="left"/>
      <w:pPr>
        <w:ind w:left="2160" w:hanging="360"/>
      </w:pPr>
    </w:lvl>
    <w:lvl w:ilvl="3" w:tplc="454619EE">
      <w:start w:val="1"/>
      <w:numFmt w:val="bullet"/>
      <w:lvlText w:val="●"/>
      <w:lvlJc w:val="left"/>
      <w:pPr>
        <w:ind w:left="2880" w:hanging="360"/>
      </w:pPr>
    </w:lvl>
    <w:lvl w:ilvl="4" w:tplc="08A27B80">
      <w:start w:val="1"/>
      <w:numFmt w:val="bullet"/>
      <w:lvlText w:val="○"/>
      <w:lvlJc w:val="left"/>
      <w:pPr>
        <w:ind w:left="3600" w:hanging="360"/>
      </w:pPr>
    </w:lvl>
    <w:lvl w:ilvl="5" w:tplc="3FCAB66C">
      <w:start w:val="1"/>
      <w:numFmt w:val="bullet"/>
      <w:lvlText w:val="■"/>
      <w:lvlJc w:val="left"/>
      <w:pPr>
        <w:ind w:left="4320" w:hanging="360"/>
      </w:pPr>
    </w:lvl>
    <w:lvl w:ilvl="6" w:tplc="BF2EC7B6">
      <w:start w:val="1"/>
      <w:numFmt w:val="bullet"/>
      <w:lvlText w:val="●"/>
      <w:lvlJc w:val="left"/>
      <w:pPr>
        <w:ind w:left="5040" w:hanging="360"/>
      </w:pPr>
    </w:lvl>
    <w:lvl w:ilvl="7" w:tplc="1032D364">
      <w:start w:val="1"/>
      <w:numFmt w:val="bullet"/>
      <w:lvlText w:val="●"/>
      <w:lvlJc w:val="left"/>
      <w:pPr>
        <w:ind w:left="5760" w:hanging="360"/>
      </w:pPr>
    </w:lvl>
    <w:lvl w:ilvl="8" w:tplc="3462FE58">
      <w:start w:val="1"/>
      <w:numFmt w:val="bullet"/>
      <w:lvlText w:val="●"/>
      <w:lvlJc w:val="left"/>
      <w:pPr>
        <w:ind w:left="6480" w:hanging="360"/>
      </w:pPr>
    </w:lvl>
  </w:abstractNum>
  <w:num w:numId="1" w16cid:durableId="901984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BD0"/>
    <w:rsid w:val="000D0FD1"/>
    <w:rsid w:val="0010328B"/>
    <w:rsid w:val="00213ED2"/>
    <w:rsid w:val="00345223"/>
    <w:rsid w:val="004B2E72"/>
    <w:rsid w:val="005B0E47"/>
    <w:rsid w:val="00644A38"/>
    <w:rsid w:val="008B32F1"/>
    <w:rsid w:val="008F0F1E"/>
    <w:rsid w:val="00C4642D"/>
    <w:rsid w:val="00C727E6"/>
    <w:rsid w:val="00D75C8A"/>
    <w:rsid w:val="00DC5BD0"/>
    <w:rsid w:val="00F047FA"/>
    <w:rsid w:val="00FD3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3907C"/>
  <w15:docId w15:val="{53EE1FD6-453E-4460-A5B2-6F044125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elmanaf mouhamed</cp:lastModifiedBy>
  <cp:revision>12</cp:revision>
  <dcterms:created xsi:type="dcterms:W3CDTF">2026-08-12T16:08:00Z</dcterms:created>
  <dcterms:modified xsi:type="dcterms:W3CDTF">2026-08-12T17:34:00Z</dcterms:modified>
</cp:coreProperties>
</file>