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0B" w:rsidRPr="007445CE" w:rsidRDefault="00177B81" w:rsidP="00177B81">
      <w:pPr>
        <w:jc w:val="center"/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>3. Fase de Implementación y Pruebas</w:t>
      </w:r>
    </w:p>
    <w:p w:rsidR="00177B81" w:rsidRPr="003967DC" w:rsidRDefault="003967DC" w:rsidP="003967DC">
      <w:pPr>
        <w:jc w:val="both"/>
        <w:rPr>
          <w:rFonts w:ascii="Arial" w:hAnsi="Arial" w:cs="Arial"/>
          <w:lang w:val="es-CO"/>
        </w:rPr>
      </w:pPr>
      <w:r w:rsidRPr="003967DC">
        <w:rPr>
          <w:rFonts w:ascii="Arial" w:hAnsi="Arial" w:cs="Arial"/>
          <w:lang w:val="es-CO"/>
        </w:rPr>
        <w:t>En este capítulo se muestra la implementación del proyecto, describiendo las herramientas de desarrollo y mostrando los resultados de las pruebas realizadas del producto final.</w:t>
      </w: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>3.1 Implementación del proyecto</w:t>
      </w: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ab/>
        <w:t xml:space="preserve">3.1.1 </w:t>
      </w:r>
      <w:r w:rsidR="008E5488">
        <w:rPr>
          <w:rFonts w:ascii="Arial" w:hAnsi="Arial" w:cs="Arial"/>
          <w:b/>
          <w:lang w:val="es-CO"/>
        </w:rPr>
        <w:t>Lenguaje de Programación y Motor de Base de Datos</w:t>
      </w:r>
    </w:p>
    <w:p w:rsidR="003B1A22" w:rsidRDefault="003B1A22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ab/>
      </w:r>
      <w:r w:rsidR="007445CE">
        <w:rPr>
          <w:rFonts w:ascii="Arial" w:hAnsi="Arial" w:cs="Arial"/>
          <w:b/>
          <w:lang w:val="es-CO"/>
        </w:rPr>
        <w:tab/>
        <w:t>3.1.1.1 JAVA</w:t>
      </w:r>
    </w:p>
    <w:p w:rsidR="00CC324E" w:rsidRPr="00B64D7B" w:rsidRDefault="00CC324E" w:rsidP="00B64D7B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  <w:r w:rsidR="00B64D7B" w:rsidRPr="00B64D7B">
        <w:rPr>
          <w:rFonts w:ascii="Arial" w:hAnsi="Arial" w:cs="Arial"/>
          <w:lang w:val="es-CO"/>
        </w:rPr>
        <w:t>En (</w:t>
      </w:r>
      <w:r w:rsidR="00154457">
        <w:rPr>
          <w:rFonts w:ascii="Arial" w:hAnsi="Arial" w:cs="Arial"/>
          <w:lang w:val="es-CO"/>
        </w:rPr>
        <w:t>java.com</w:t>
      </w:r>
      <w:r w:rsidR="00B64D7B" w:rsidRPr="00B64D7B">
        <w:rPr>
          <w:rFonts w:ascii="Arial" w:hAnsi="Arial" w:cs="Arial"/>
          <w:lang w:val="es-CO"/>
        </w:rPr>
        <w:t xml:space="preserve">) </w:t>
      </w:r>
      <w:r w:rsidR="00154457">
        <w:rPr>
          <w:rFonts w:ascii="Arial" w:hAnsi="Arial" w:cs="Arial"/>
          <w:lang w:val="es-CO"/>
        </w:rPr>
        <w:t>se encuentra</w:t>
      </w:r>
      <w:r w:rsidR="00B64D7B" w:rsidRPr="00B64D7B">
        <w:rPr>
          <w:rFonts w:ascii="Arial" w:hAnsi="Arial" w:cs="Arial"/>
          <w:lang w:val="es-CO"/>
        </w:rPr>
        <w:t xml:space="preserve"> la descripción más clara de lo que es Java:</w:t>
      </w:r>
    </w:p>
    <w:p w:rsidR="00B64D7B" w:rsidRDefault="00B64D7B" w:rsidP="00B64D7B">
      <w:pPr>
        <w:ind w:left="1416"/>
        <w:jc w:val="both"/>
        <w:rPr>
          <w:rFonts w:ascii="Arial" w:hAnsi="Arial" w:cs="Arial"/>
          <w:lang w:val="es-CO"/>
        </w:rPr>
      </w:pPr>
      <w:r w:rsidRPr="00B64D7B">
        <w:rPr>
          <w:rFonts w:ascii="Arial" w:hAnsi="Arial" w:cs="Arial"/>
          <w:lang w:val="es-CO"/>
        </w:rPr>
        <w:t xml:space="preserve">“Java es un lenguaje de programación y una plataforma informática comercializada por primera vez en 1995 por </w:t>
      </w:r>
      <w:proofErr w:type="spellStart"/>
      <w:r w:rsidRPr="00B64D7B">
        <w:rPr>
          <w:rFonts w:ascii="Arial" w:hAnsi="Arial" w:cs="Arial"/>
          <w:lang w:val="es-CO"/>
        </w:rPr>
        <w:t>Sun</w:t>
      </w:r>
      <w:proofErr w:type="spellEnd"/>
      <w:r w:rsidRPr="00B64D7B">
        <w:rPr>
          <w:rFonts w:ascii="Arial" w:hAnsi="Arial" w:cs="Arial"/>
          <w:lang w:val="es-CO"/>
        </w:rPr>
        <w:t xml:space="preserve"> Microsystems. Hay muchas aplicaciones y sitios web que no funcionarán a menos que tenga Java instalado y cada día se crean más. Java es rápido, seguro y fiable. Desde portátiles hasta centros de datos, desde consolas para juegos hasta súper computadoras, desde teléfonos móviles hasta Internet, Java está en todas partes.”</w:t>
      </w:r>
    </w:p>
    <w:p w:rsidR="00154457" w:rsidRDefault="00154457" w:rsidP="00B64D7B">
      <w:pPr>
        <w:ind w:left="1416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Java nos ofrece una gran cantidad y variedad en la documentación para el desarrollo y codificación de algoritmos genéticos, tanto que hasta incluye librerías dedicadas </w:t>
      </w:r>
      <w:r w:rsidR="00315120">
        <w:rPr>
          <w:rFonts w:ascii="Arial" w:hAnsi="Arial" w:cs="Arial"/>
          <w:lang w:val="es-CO"/>
        </w:rPr>
        <w:t>a este tipo de algoritmos.</w:t>
      </w:r>
    </w:p>
    <w:p w:rsidR="00B64D7B" w:rsidRPr="00B64D7B" w:rsidRDefault="00B60777" w:rsidP="00FB1E3F">
      <w:pPr>
        <w:ind w:left="1416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Desarrollos como el de (</w:t>
      </w:r>
      <w:proofErr w:type="spellStart"/>
      <w:r>
        <w:rPr>
          <w:rFonts w:ascii="Arial" w:hAnsi="Arial" w:cs="Arial"/>
          <w:lang w:val="es-CO"/>
        </w:rPr>
        <w:t>Naupri</w:t>
      </w:r>
      <w:proofErr w:type="spellEnd"/>
      <w:r>
        <w:rPr>
          <w:rFonts w:ascii="Arial" w:hAnsi="Arial" w:cs="Arial"/>
          <w:lang w:val="es-CO"/>
        </w:rPr>
        <w:t>)</w:t>
      </w:r>
      <w:r w:rsidR="00FB1E3F">
        <w:rPr>
          <w:rFonts w:ascii="Arial" w:hAnsi="Arial" w:cs="Arial"/>
          <w:lang w:val="es-CO"/>
        </w:rPr>
        <w:t xml:space="preserve"> fueron programados en Java obteniendo resultados óptimos, por lo cual,  teniendo en cuenta esto y las características de fiabilidad, portabilidad, eficiencia, entre otras, que posee Java, este proyecto se realizó utilizando este lenguaje de programación.</w:t>
      </w:r>
    </w:p>
    <w:p w:rsidR="007445CE" w:rsidRDefault="007445CE" w:rsidP="00177B81">
      <w:pPr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  <w:t xml:space="preserve">3.1.1.2 </w:t>
      </w:r>
      <w:proofErr w:type="spellStart"/>
      <w:r>
        <w:rPr>
          <w:rFonts w:ascii="Arial" w:hAnsi="Arial" w:cs="Arial"/>
          <w:b/>
          <w:lang w:val="es-CO"/>
        </w:rPr>
        <w:t>PostgreSQL</w:t>
      </w:r>
      <w:proofErr w:type="spellEnd"/>
    </w:p>
    <w:p w:rsidR="00B60777" w:rsidRPr="00B60777" w:rsidRDefault="00B60777" w:rsidP="00B60777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  <w:r w:rsidRPr="00B60777">
        <w:rPr>
          <w:rFonts w:ascii="Arial" w:hAnsi="Arial" w:cs="Arial"/>
          <w:lang w:val="es-CO"/>
        </w:rPr>
        <w:t>(postgresql.org)</w:t>
      </w:r>
      <w:r>
        <w:rPr>
          <w:rFonts w:ascii="Arial" w:hAnsi="Arial" w:cs="Arial"/>
          <w:lang w:val="es-CO"/>
        </w:rPr>
        <w:t xml:space="preserve"> lo describe de manera general </w:t>
      </w:r>
      <w:r w:rsidR="00FB1E3F">
        <w:rPr>
          <w:rFonts w:ascii="Arial" w:hAnsi="Arial" w:cs="Arial"/>
          <w:lang w:val="es-CO"/>
        </w:rPr>
        <w:t>así</w:t>
      </w:r>
      <w:r>
        <w:rPr>
          <w:rFonts w:ascii="Arial" w:hAnsi="Arial" w:cs="Arial"/>
          <w:lang w:val="es-CO"/>
        </w:rPr>
        <w:t>:</w:t>
      </w:r>
      <w:r w:rsidRPr="00B60777">
        <w:rPr>
          <w:rFonts w:ascii="Arial" w:hAnsi="Arial" w:cs="Arial"/>
          <w:lang w:val="es-CO"/>
        </w:rPr>
        <w:t xml:space="preserve"> </w:t>
      </w:r>
    </w:p>
    <w:p w:rsidR="003801C3" w:rsidRDefault="0066129C" w:rsidP="00B60777">
      <w:pPr>
        <w:ind w:left="1416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“</w:t>
      </w:r>
      <w:proofErr w:type="spellStart"/>
      <w:r w:rsidR="003801C3" w:rsidRPr="0066129C">
        <w:rPr>
          <w:rFonts w:ascii="Arial" w:hAnsi="Arial" w:cs="Arial"/>
          <w:lang w:val="es-CO"/>
        </w:rPr>
        <w:t>PostgreSQL</w:t>
      </w:r>
      <w:proofErr w:type="spellEnd"/>
      <w:r w:rsidR="003801C3" w:rsidRPr="0066129C">
        <w:rPr>
          <w:rFonts w:ascii="Arial" w:hAnsi="Arial" w:cs="Arial"/>
          <w:lang w:val="es-CO"/>
        </w:rPr>
        <w:t xml:space="preserve"> es un potente sistema de base de datos, de código abierto objeto-relacional. Cuenta con más de 15 años de desarrollo activo y una arquitectura probada que se ha ganado una sólida reputación por su fiabilidad, integridad de datos y corrección. Se ejecuta en todos los sistemas operativos, incluyendo Linux, UNIX (AIX, BSD, HP-UX, SGI IRIX, Mac OS X, Solaris, Tru64), y Windows.</w:t>
      </w:r>
      <w:r>
        <w:rPr>
          <w:rFonts w:ascii="Arial" w:hAnsi="Arial" w:cs="Arial"/>
          <w:lang w:val="es-CO"/>
        </w:rPr>
        <w:t>”</w:t>
      </w:r>
    </w:p>
    <w:p w:rsidR="0066129C" w:rsidRDefault="0066129C" w:rsidP="00B60777">
      <w:pPr>
        <w:ind w:left="1416"/>
        <w:jc w:val="both"/>
        <w:rPr>
          <w:rFonts w:ascii="Arial" w:hAnsi="Arial" w:cs="Arial"/>
          <w:lang w:val="es-CO"/>
        </w:rPr>
      </w:pPr>
      <w:r w:rsidRPr="0066129C">
        <w:rPr>
          <w:rFonts w:ascii="Arial" w:hAnsi="Arial" w:cs="Arial"/>
          <w:lang w:val="es-CO"/>
        </w:rPr>
        <w:t xml:space="preserve">Es altamente escalable tanto en la enorme cantidad de datos que puede manejar y en el número de usuarios simultáneos que puede acomodar. Hay sistemas activos de </w:t>
      </w:r>
      <w:proofErr w:type="spellStart"/>
      <w:r w:rsidRPr="0066129C">
        <w:rPr>
          <w:rFonts w:ascii="Arial" w:hAnsi="Arial" w:cs="Arial"/>
          <w:lang w:val="es-CO"/>
        </w:rPr>
        <w:t>PostgreSQL</w:t>
      </w:r>
      <w:proofErr w:type="spellEnd"/>
      <w:r w:rsidRPr="0066129C">
        <w:rPr>
          <w:rFonts w:ascii="Arial" w:hAnsi="Arial" w:cs="Arial"/>
          <w:lang w:val="es-CO"/>
        </w:rPr>
        <w:t xml:space="preserve"> en entornos de producción que manejan más de 4 terabytes de datos. Algunos de los límites generales de </w:t>
      </w:r>
      <w:proofErr w:type="spellStart"/>
      <w:r w:rsidRPr="0066129C">
        <w:rPr>
          <w:rFonts w:ascii="Arial" w:hAnsi="Arial" w:cs="Arial"/>
          <w:lang w:val="es-CO"/>
        </w:rPr>
        <w:t>PostgreSQL</w:t>
      </w:r>
      <w:proofErr w:type="spellEnd"/>
      <w:r w:rsidRPr="0066129C">
        <w:rPr>
          <w:rFonts w:ascii="Arial" w:hAnsi="Arial" w:cs="Arial"/>
          <w:lang w:val="es-CO"/>
        </w:rPr>
        <w:t xml:space="preserve"> se </w:t>
      </w:r>
      <w:r>
        <w:rPr>
          <w:rFonts w:ascii="Arial" w:hAnsi="Arial" w:cs="Arial"/>
          <w:lang w:val="es-CO"/>
        </w:rPr>
        <w:t>describen a continuación.</w:t>
      </w:r>
    </w:p>
    <w:p w:rsidR="0066129C" w:rsidRPr="0066129C" w:rsidRDefault="0066129C" w:rsidP="0066129C">
      <w:pPr>
        <w:ind w:left="1416"/>
        <w:rPr>
          <w:rFonts w:ascii="Arial" w:hAnsi="Arial" w:cs="Arial"/>
          <w:lang w:val="es-CO"/>
        </w:rPr>
      </w:pPr>
    </w:p>
    <w:p w:rsidR="0066129C" w:rsidRPr="0066129C" w:rsidRDefault="0066129C" w:rsidP="0066129C">
      <w:pPr>
        <w:pStyle w:val="Prrafodelista"/>
        <w:numPr>
          <w:ilvl w:val="0"/>
          <w:numId w:val="2"/>
        </w:numPr>
      </w:pPr>
      <w:r w:rsidRPr="0066129C">
        <w:t>Tamaño máximo de base de datos</w:t>
      </w:r>
      <w:r>
        <w:t>: I</w:t>
      </w:r>
      <w:r w:rsidRPr="0066129C">
        <w:t>limitado</w:t>
      </w:r>
    </w:p>
    <w:p w:rsidR="0066129C" w:rsidRPr="0066129C" w:rsidRDefault="0066129C" w:rsidP="0066129C">
      <w:pPr>
        <w:pStyle w:val="Prrafodelista"/>
        <w:numPr>
          <w:ilvl w:val="0"/>
          <w:numId w:val="2"/>
        </w:numPr>
      </w:pPr>
      <w:r w:rsidRPr="0066129C">
        <w:t>Máximo Tamaño de la tabla</w:t>
      </w:r>
      <w:r>
        <w:t>:</w:t>
      </w:r>
      <w:r w:rsidRPr="0066129C">
        <w:t xml:space="preserve"> 32 TB</w:t>
      </w:r>
    </w:p>
    <w:p w:rsidR="0066129C" w:rsidRPr="0066129C" w:rsidRDefault="0066129C" w:rsidP="0066129C">
      <w:pPr>
        <w:pStyle w:val="Prrafodelista"/>
        <w:numPr>
          <w:ilvl w:val="0"/>
          <w:numId w:val="2"/>
        </w:numPr>
      </w:pPr>
      <w:r w:rsidRPr="0066129C">
        <w:t>Máximo tamaño de fila</w:t>
      </w:r>
      <w:r>
        <w:t>:</w:t>
      </w:r>
      <w:r w:rsidRPr="0066129C">
        <w:t xml:space="preserve"> 1.6 TB</w:t>
      </w:r>
    </w:p>
    <w:p w:rsidR="0066129C" w:rsidRPr="0066129C" w:rsidRDefault="0066129C" w:rsidP="0066129C">
      <w:pPr>
        <w:pStyle w:val="Prrafodelista"/>
        <w:numPr>
          <w:ilvl w:val="0"/>
          <w:numId w:val="2"/>
        </w:numPr>
      </w:pPr>
      <w:r w:rsidRPr="0066129C">
        <w:t>Tamaño máximo de Campo</w:t>
      </w:r>
      <w:r>
        <w:t>:</w:t>
      </w:r>
      <w:r w:rsidRPr="0066129C">
        <w:t xml:space="preserve"> 1 GB</w:t>
      </w:r>
    </w:p>
    <w:p w:rsidR="0066129C" w:rsidRPr="0066129C" w:rsidRDefault="0066129C" w:rsidP="0066129C">
      <w:pPr>
        <w:pStyle w:val="Prrafodelista"/>
        <w:numPr>
          <w:ilvl w:val="0"/>
          <w:numId w:val="2"/>
        </w:numPr>
      </w:pPr>
      <w:r w:rsidRPr="0066129C">
        <w:t>Número máximo de filas por tabla</w:t>
      </w:r>
      <w:r>
        <w:t>: I</w:t>
      </w:r>
      <w:r w:rsidRPr="0066129C">
        <w:t>limitado</w:t>
      </w:r>
    </w:p>
    <w:p w:rsidR="0066129C" w:rsidRPr="0066129C" w:rsidRDefault="0066129C" w:rsidP="0066129C">
      <w:pPr>
        <w:pStyle w:val="Prrafodelista"/>
        <w:numPr>
          <w:ilvl w:val="0"/>
          <w:numId w:val="2"/>
        </w:numPr>
      </w:pPr>
      <w:r w:rsidRPr="0066129C">
        <w:lastRenderedPageBreak/>
        <w:t>Columnas máximas por tabla</w:t>
      </w:r>
      <w:r>
        <w:t>:</w:t>
      </w:r>
      <w:r w:rsidRPr="0066129C">
        <w:t xml:space="preserve"> 250 - 1600 dependiendo de los tipos de columna</w:t>
      </w:r>
    </w:p>
    <w:p w:rsidR="0066129C" w:rsidRPr="0066129C" w:rsidRDefault="0066129C" w:rsidP="0066129C">
      <w:pPr>
        <w:pStyle w:val="Prrafodelista"/>
        <w:numPr>
          <w:ilvl w:val="0"/>
          <w:numId w:val="2"/>
        </w:numPr>
      </w:pPr>
      <w:r w:rsidRPr="0066129C">
        <w:t>Los índices máximos por tabla</w:t>
      </w:r>
      <w:r>
        <w:t>: I</w:t>
      </w:r>
      <w:r w:rsidRPr="0066129C">
        <w:t>limitado</w:t>
      </w:r>
    </w:p>
    <w:p w:rsidR="0066129C" w:rsidRDefault="007445CE" w:rsidP="00177B81">
      <w:pPr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ab/>
      </w:r>
    </w:p>
    <w:p w:rsidR="0066129C" w:rsidRDefault="0066129C" w:rsidP="0066129C">
      <w:pPr>
        <w:ind w:left="1416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Las a</w:t>
      </w:r>
      <w:r w:rsidRPr="0066129C">
        <w:rPr>
          <w:rFonts w:ascii="Arial" w:hAnsi="Arial" w:cs="Arial"/>
          <w:lang w:val="es-CO"/>
        </w:rPr>
        <w:t xml:space="preserve">nteriores características y muchas otras ventajas que ofrece </w:t>
      </w:r>
      <w:proofErr w:type="spellStart"/>
      <w:r w:rsidRPr="0066129C">
        <w:rPr>
          <w:rFonts w:ascii="Arial" w:hAnsi="Arial" w:cs="Arial"/>
          <w:lang w:val="es-CO"/>
        </w:rPr>
        <w:t>PostgreSQL</w:t>
      </w:r>
      <w:proofErr w:type="spellEnd"/>
      <w:r w:rsidRPr="0066129C">
        <w:rPr>
          <w:rFonts w:ascii="Arial" w:hAnsi="Arial" w:cs="Arial"/>
          <w:lang w:val="es-CO"/>
        </w:rPr>
        <w:t xml:space="preserve"> lo </w:t>
      </w:r>
      <w:proofErr w:type="gramStart"/>
      <w:r w:rsidRPr="0066129C">
        <w:rPr>
          <w:rFonts w:ascii="Arial" w:hAnsi="Arial" w:cs="Arial"/>
          <w:lang w:val="es-CO"/>
        </w:rPr>
        <w:t>hace</w:t>
      </w:r>
      <w:r>
        <w:rPr>
          <w:rFonts w:ascii="Arial" w:hAnsi="Arial" w:cs="Arial"/>
          <w:lang w:val="es-CO"/>
        </w:rPr>
        <w:t>n</w:t>
      </w:r>
      <w:proofErr w:type="gramEnd"/>
      <w:r w:rsidRPr="0066129C">
        <w:rPr>
          <w:rFonts w:ascii="Arial" w:hAnsi="Arial" w:cs="Arial"/>
          <w:lang w:val="es-CO"/>
        </w:rPr>
        <w:t xml:space="preserve"> la herramienta perfecta para el manejo de la cantidad de información que se puede manejar resolviendo el problema del </w:t>
      </w:r>
      <w:proofErr w:type="spellStart"/>
      <w:r w:rsidRPr="0066129C">
        <w:rPr>
          <w:rFonts w:ascii="Arial" w:hAnsi="Arial" w:cs="Arial"/>
          <w:lang w:val="es-CO"/>
        </w:rPr>
        <w:t>School</w:t>
      </w:r>
      <w:proofErr w:type="spellEnd"/>
      <w:r w:rsidRPr="0066129C">
        <w:rPr>
          <w:rFonts w:ascii="Arial" w:hAnsi="Arial" w:cs="Arial"/>
          <w:lang w:val="es-CO"/>
        </w:rPr>
        <w:t xml:space="preserve"> </w:t>
      </w:r>
      <w:proofErr w:type="spellStart"/>
      <w:r w:rsidRPr="0066129C">
        <w:rPr>
          <w:rFonts w:ascii="Arial" w:hAnsi="Arial" w:cs="Arial"/>
          <w:lang w:val="es-CO"/>
        </w:rPr>
        <w:t>Timentabling</w:t>
      </w:r>
      <w:proofErr w:type="spellEnd"/>
      <w:r>
        <w:rPr>
          <w:rFonts w:ascii="Arial" w:hAnsi="Arial" w:cs="Arial"/>
          <w:lang w:val="es-CO"/>
        </w:rPr>
        <w:t>.</w:t>
      </w:r>
    </w:p>
    <w:p w:rsidR="00B60777" w:rsidRPr="0066129C" w:rsidRDefault="00B60777" w:rsidP="0066129C">
      <w:pPr>
        <w:ind w:left="1416"/>
        <w:jc w:val="both"/>
        <w:rPr>
          <w:rFonts w:ascii="Arial" w:hAnsi="Arial" w:cs="Arial"/>
          <w:lang w:val="es-CO"/>
        </w:rPr>
      </w:pPr>
    </w:p>
    <w:p w:rsidR="00177B81" w:rsidRPr="007445CE" w:rsidRDefault="007445CE" w:rsidP="0066129C">
      <w:pPr>
        <w:ind w:left="708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3.1.2 </w:t>
      </w:r>
      <w:r w:rsidR="003967DC">
        <w:rPr>
          <w:rFonts w:ascii="Arial" w:hAnsi="Arial" w:cs="Arial"/>
          <w:b/>
          <w:lang w:val="es-CO"/>
        </w:rPr>
        <w:t>Patrón MVC</w:t>
      </w:r>
      <w:r w:rsidR="00FB1E3F">
        <w:rPr>
          <w:rFonts w:ascii="Arial" w:hAnsi="Arial" w:cs="Arial"/>
          <w:b/>
          <w:lang w:val="es-CO"/>
        </w:rPr>
        <w:t xml:space="preserve"> </w:t>
      </w:r>
      <w:r w:rsidR="0066101F">
        <w:rPr>
          <w:rFonts w:ascii="Arial" w:hAnsi="Arial" w:cs="Arial"/>
          <w:b/>
          <w:lang w:val="es-CO"/>
        </w:rPr>
        <w:t>en Java Swing</w:t>
      </w:r>
    </w:p>
    <w:p w:rsidR="001359F4" w:rsidRPr="00472720" w:rsidRDefault="0066101F" w:rsidP="00472720">
      <w:pPr>
        <w:ind w:left="1410"/>
        <w:rPr>
          <w:rFonts w:ascii="Arial" w:hAnsi="Arial" w:cs="Arial"/>
          <w:lang w:val="es-CO"/>
        </w:rPr>
      </w:pPr>
      <w:r w:rsidRPr="00472720">
        <w:rPr>
          <w:rFonts w:ascii="Arial" w:hAnsi="Arial" w:cs="Arial"/>
          <w:lang w:val="es-CO"/>
        </w:rPr>
        <w:t>Básicamente, el patrón MVC es usado para separar la Vista del Mo</w:t>
      </w:r>
      <w:r w:rsidR="00472720" w:rsidRPr="00472720">
        <w:rPr>
          <w:rFonts w:ascii="Arial" w:hAnsi="Arial" w:cs="Arial"/>
          <w:lang w:val="es-CO"/>
        </w:rPr>
        <w:t>delo, quienes interactúan entre sí mediante un comunicador común llamado Controlador</w:t>
      </w:r>
      <w:r w:rsidR="00472720">
        <w:rPr>
          <w:rFonts w:ascii="Arial" w:hAnsi="Arial" w:cs="Arial"/>
          <w:lang w:val="es-CO"/>
        </w:rPr>
        <w:t>.</w:t>
      </w:r>
      <w:bookmarkStart w:id="0" w:name="_GoBack"/>
      <w:bookmarkEnd w:id="0"/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ab/>
        <w:t>3.1.3 Estructura de Paquetes</w:t>
      </w:r>
      <w:r w:rsidR="008E5488">
        <w:rPr>
          <w:rFonts w:ascii="Arial" w:hAnsi="Arial" w:cs="Arial"/>
          <w:b/>
          <w:lang w:val="es-CO"/>
        </w:rPr>
        <w:t xml:space="preserve"> del Proyecto</w:t>
      </w:r>
    </w:p>
    <w:p w:rsidR="00177B81" w:rsidRPr="007445CE" w:rsidRDefault="001359F4" w:rsidP="001359F4">
      <w:pPr>
        <w:jc w:val="center"/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51F28027" wp14:editId="5F2B3168">
            <wp:extent cx="2466975" cy="2390775"/>
            <wp:effectExtent l="19050" t="19050" r="28575" b="2857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90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59F4" w:rsidRDefault="001359F4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B60777" w:rsidRDefault="00B60777" w:rsidP="00177B81">
      <w:pPr>
        <w:rPr>
          <w:rFonts w:ascii="Arial" w:hAnsi="Arial" w:cs="Arial"/>
          <w:b/>
          <w:lang w:val="es-CO"/>
        </w:rPr>
      </w:pPr>
    </w:p>
    <w:p w:rsidR="00B60777" w:rsidRDefault="00B60777" w:rsidP="00177B81">
      <w:pPr>
        <w:rPr>
          <w:rFonts w:ascii="Arial" w:hAnsi="Arial" w:cs="Arial"/>
          <w:b/>
          <w:lang w:val="es-CO"/>
        </w:rPr>
      </w:pPr>
    </w:p>
    <w:p w:rsidR="00B60777" w:rsidRDefault="00B60777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Pr="007445CE" w:rsidRDefault="007445CE" w:rsidP="00177B81">
      <w:pPr>
        <w:rPr>
          <w:rFonts w:ascii="Arial" w:hAnsi="Arial" w:cs="Arial"/>
          <w:b/>
          <w:lang w:val="es-CO"/>
        </w:rPr>
      </w:pP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>3.2 Pruebas del Sistema</w:t>
      </w: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ab/>
        <w:t>3.2.1 Caso de Ejemplo</w:t>
      </w:r>
    </w:p>
    <w:p w:rsidR="007445CE" w:rsidRPr="007445CE" w:rsidRDefault="007445CE" w:rsidP="007445CE">
      <w:pPr>
        <w:widowControl w:val="0"/>
        <w:ind w:left="708"/>
        <w:jc w:val="both"/>
        <w:rPr>
          <w:rFonts w:ascii="Arial" w:hAnsi="Arial" w:cs="Arial"/>
        </w:rPr>
      </w:pPr>
      <w:r w:rsidRPr="007445CE">
        <w:rPr>
          <w:rFonts w:ascii="Arial" w:hAnsi="Arial" w:cs="Arial"/>
        </w:rPr>
        <w:t>A continuación se muestra paso a paso la implementación del caso de ejemplo con el cual se realizaron las pruebas del sistema:</w:t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t>Configuración de periodos:</w:t>
      </w:r>
      <w:r w:rsidRPr="007445CE">
        <w:rPr>
          <w:szCs w:val="22"/>
        </w:rPr>
        <w:t xml:space="preserve"> 5 días a la semana con 5 horas diferentes de clase por día.</w:t>
      </w:r>
    </w:p>
    <w:p w:rsidR="007445CE" w:rsidRPr="007445CE" w:rsidRDefault="007445CE" w:rsidP="007445CE">
      <w:pPr>
        <w:pStyle w:val="Prrafodelista"/>
        <w:widowControl w:val="0"/>
        <w:jc w:val="both"/>
        <w:rPr>
          <w:szCs w:val="22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0C27B5BA" wp14:editId="6A73516C">
            <wp:extent cx="3330702" cy="2897579"/>
            <wp:effectExtent l="19050" t="19050" r="22225" b="1714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675" cy="28975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t>Configuración de Asignaturas:</w:t>
      </w:r>
      <w:r w:rsidRPr="007445CE">
        <w:rPr>
          <w:szCs w:val="22"/>
        </w:rPr>
        <w:t xml:space="preserve"> En total 8 asignaturas.</w:t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lastRenderedPageBreak/>
        <w:drawing>
          <wp:inline distT="0" distB="0" distL="0" distR="0" wp14:anchorId="6507868E" wp14:editId="6CC1EC1F">
            <wp:extent cx="2220718" cy="2576945"/>
            <wp:effectExtent l="19050" t="19050" r="27305" b="1397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02" cy="25770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t>Configuración de cursos:</w:t>
      </w:r>
      <w:r w:rsidRPr="007445CE">
        <w:rPr>
          <w:szCs w:val="22"/>
        </w:rPr>
        <w:t xml:space="preserve"> 3 cursos, 1 en cada grado (Grado1 – Curso 101, Grado 2 – Curso 201, Grado 3 – Curso 301). Cada curso cuenta con un total de 10 estudiantes.</w:t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668C48BC" wp14:editId="2ECF4EA8">
            <wp:extent cx="2206730" cy="2707574"/>
            <wp:effectExtent l="19050" t="19050" r="22225" b="1714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28" cy="27076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445CE">
        <w:rPr>
          <w:rFonts w:ascii="Arial" w:hAnsi="Arial" w:cs="Arial"/>
        </w:rPr>
        <w:t xml:space="preserve">   </w:t>
      </w:r>
      <w:r w:rsidRPr="007445CE">
        <w:rPr>
          <w:rFonts w:ascii="Arial" w:hAnsi="Arial" w:cs="Arial"/>
          <w:noProof/>
          <w:lang w:eastAsia="es-ES"/>
        </w:rPr>
        <w:lastRenderedPageBreak/>
        <w:drawing>
          <wp:inline distT="0" distB="0" distL="0" distR="0" wp14:anchorId="62094E42" wp14:editId="1A0C21E8">
            <wp:extent cx="3059415" cy="2743200"/>
            <wp:effectExtent l="19050" t="19050" r="27305" b="1905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723" cy="27497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t>Configuración de carga académica:</w:t>
      </w:r>
      <w:r w:rsidRPr="007445CE">
        <w:rPr>
          <w:szCs w:val="22"/>
        </w:rPr>
        <w:t xml:space="preserve"> Se asignaron cierta cantidad de horas a la semana en las cuales debe impartirse cada materia, estas varían entre 2, 3, 4 y 5 horas a la semana.</w:t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5E7D7248" wp14:editId="0D962C6B">
            <wp:extent cx="3899004" cy="3538846"/>
            <wp:effectExtent l="19050" t="19050" r="25400" b="2413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22" cy="35404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t>Configuración de Profesores:</w:t>
      </w:r>
      <w:r w:rsidRPr="007445CE">
        <w:rPr>
          <w:szCs w:val="22"/>
        </w:rPr>
        <w:t xml:space="preserve"> En total son 8 profesores. A cada profesor se le asignó una configuración de preferencia de periodos y  de asignaturas, de tal manera cada uno tiene 1 día libre a la semana, y así, al generar el horario final podamos ver que la solución se ajusta a los parámetros asignados.</w:t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5532CCCD" wp14:editId="18E7BCB3">
            <wp:extent cx="2990850" cy="1617512"/>
            <wp:effectExtent l="19050" t="19050" r="19050" b="2095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39" cy="162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0D3EEBE8" wp14:editId="41ECE4B2">
            <wp:extent cx="2838589" cy="1983179"/>
            <wp:effectExtent l="19050" t="19050" r="19050" b="1714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998" cy="19925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380E4A18" wp14:editId="173D54DC">
            <wp:extent cx="2876403" cy="2006930"/>
            <wp:effectExtent l="19050" t="19050" r="19685" b="1270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84" cy="20069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rPr>
          <w:szCs w:val="22"/>
        </w:rPr>
      </w:pPr>
      <w:r w:rsidRPr="007445CE">
        <w:rPr>
          <w:b/>
          <w:szCs w:val="22"/>
        </w:rPr>
        <w:t>Configuración de Aulas:</w:t>
      </w:r>
      <w:r w:rsidRPr="007445CE">
        <w:rPr>
          <w:szCs w:val="22"/>
        </w:rPr>
        <w:t xml:space="preserve"> A cada curso se le asignó 1 aula.</w:t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lastRenderedPageBreak/>
        <w:drawing>
          <wp:inline distT="0" distB="0" distL="0" distR="0" wp14:anchorId="26ED431B" wp14:editId="77342BB6">
            <wp:extent cx="3465448" cy="2101932"/>
            <wp:effectExtent l="19050" t="19050" r="20955" b="1270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666" cy="21020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rPr>
          <w:szCs w:val="22"/>
        </w:rPr>
      </w:pPr>
      <w:r w:rsidRPr="007445CE">
        <w:rPr>
          <w:szCs w:val="22"/>
        </w:rPr>
        <w:t>Finalmente, obtuvimos que la configuración estaba completa, y se procede a la generación de la solución.</w:t>
      </w: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277DDB35" wp14:editId="224F3DEC">
            <wp:extent cx="1779322" cy="2990850"/>
            <wp:effectExtent l="19050" t="19050" r="11430" b="1905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304" cy="30126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t>Parámetros para la ejecución del algoritmo:</w:t>
      </w:r>
      <w:r w:rsidRPr="007445CE">
        <w:rPr>
          <w:szCs w:val="22"/>
        </w:rPr>
        <w:t xml:space="preserve"> Se variaron los parámetros de probabilidad de cruce y mutación, de tal manera que se puedan observar los cambios en cuanto a la cantidad y la calidad de soluciones que se generan para el ejemplo.</w:t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55074D04" wp14:editId="14227AD5">
            <wp:extent cx="4845050" cy="1710055"/>
            <wp:effectExtent l="19050" t="19050" r="12700" b="2349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710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  <w:b/>
        </w:rPr>
      </w:pPr>
    </w:p>
    <w:p w:rsidR="007445CE" w:rsidRPr="007445CE" w:rsidRDefault="007445CE" w:rsidP="007445CE">
      <w:pPr>
        <w:widowControl w:val="0"/>
        <w:jc w:val="both"/>
        <w:rPr>
          <w:rFonts w:ascii="Arial" w:hAnsi="Arial" w:cs="Arial"/>
          <w:b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b/>
          <w:szCs w:val="22"/>
        </w:rPr>
      </w:pPr>
      <w:r w:rsidRPr="007445CE">
        <w:rPr>
          <w:b/>
          <w:szCs w:val="22"/>
        </w:rPr>
        <w:t xml:space="preserve">Generación de la solución: </w:t>
      </w:r>
      <w:r w:rsidRPr="007445CE">
        <w:rPr>
          <w:szCs w:val="22"/>
        </w:rPr>
        <w:t xml:space="preserve">Una vez configurados todos los parámetros requeridos para generación del horario para el ejemplo. Ya con el horario generado, se pueden visualizar las diferentes soluciones obtenidas y los diferentes reportes de cada uno de ellos. </w:t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  <w:b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  <w:b/>
        </w:rPr>
      </w:pPr>
      <w:r w:rsidRPr="007445CE">
        <w:rPr>
          <w:rFonts w:ascii="Arial" w:hAnsi="Arial" w:cs="Arial"/>
          <w:b/>
          <w:noProof/>
          <w:lang w:eastAsia="es-ES"/>
        </w:rPr>
        <w:drawing>
          <wp:inline distT="0" distB="0" distL="0" distR="0" wp14:anchorId="09CEF1D5" wp14:editId="6320318C">
            <wp:extent cx="4607560" cy="2790825"/>
            <wp:effectExtent l="19050" t="19050" r="21590" b="28575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790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  <w:b/>
        </w:rPr>
      </w:pPr>
    </w:p>
    <w:p w:rsidR="007445CE" w:rsidRPr="007445CE" w:rsidRDefault="007445CE" w:rsidP="007445CE">
      <w:pPr>
        <w:widowControl w:val="0"/>
        <w:jc w:val="both"/>
        <w:rPr>
          <w:rFonts w:ascii="Arial" w:hAnsi="Arial" w:cs="Arial"/>
          <w:b/>
        </w:rPr>
      </w:pPr>
      <w:r w:rsidRPr="007445CE">
        <w:rPr>
          <w:rFonts w:ascii="Arial" w:hAnsi="Arial" w:cs="Arial"/>
          <w:b/>
          <w:noProof/>
          <w:lang w:eastAsia="es-ES"/>
        </w:rPr>
        <w:drawing>
          <wp:inline distT="0" distB="0" distL="0" distR="0" wp14:anchorId="6519B866" wp14:editId="26C41A84">
            <wp:extent cx="5937885" cy="3159125"/>
            <wp:effectExtent l="19050" t="19050" r="24765" b="22225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5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177B81">
      <w:pPr>
        <w:rPr>
          <w:rFonts w:ascii="Arial" w:hAnsi="Arial" w:cs="Arial"/>
          <w:b/>
          <w:lang w:val="es-CO"/>
        </w:rPr>
      </w:pP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ab/>
        <w:t>3.2.2 Prueba Piloto – Colegio María Mercedes Carranza</w:t>
      </w: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</w:p>
    <w:sectPr w:rsidR="00177B81" w:rsidRPr="00744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D17DE"/>
    <w:multiLevelType w:val="hybridMultilevel"/>
    <w:tmpl w:val="9D6A526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CBD3D9C"/>
    <w:multiLevelType w:val="hybridMultilevel"/>
    <w:tmpl w:val="B734B3A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81"/>
    <w:rsid w:val="001359F4"/>
    <w:rsid w:val="00154457"/>
    <w:rsid w:val="00177B81"/>
    <w:rsid w:val="00315120"/>
    <w:rsid w:val="003801C3"/>
    <w:rsid w:val="003967DC"/>
    <w:rsid w:val="003B1A22"/>
    <w:rsid w:val="00472720"/>
    <w:rsid w:val="0066101F"/>
    <w:rsid w:val="0066129C"/>
    <w:rsid w:val="0070210B"/>
    <w:rsid w:val="007445CE"/>
    <w:rsid w:val="008E5488"/>
    <w:rsid w:val="00B60777"/>
    <w:rsid w:val="00B64D7B"/>
    <w:rsid w:val="00C30E78"/>
    <w:rsid w:val="00CC324E"/>
    <w:rsid w:val="00FB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6408E-A6F2-458F-8B52-27DCA757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5CE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2015-01-28T19:28:00Z</dcterms:created>
  <dcterms:modified xsi:type="dcterms:W3CDTF">2015-01-28T23:07:00Z</dcterms:modified>
</cp:coreProperties>
</file>