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4983" w14:textId="77777777" w:rsidR="00D3451A" w:rsidRDefault="002776A1">
      <w:pPr>
        <w:pStyle w:val="Title"/>
      </w:pPr>
      <w:r>
        <w:t>Product Requirements Document — The Handbook Assistant</w:t>
      </w:r>
    </w:p>
    <w:p w14:paraId="3F2CE707" w14:textId="44F69973" w:rsidR="00D3451A" w:rsidRDefault="002776A1">
      <w:pPr>
        <w:spacing w:after="40"/>
        <w:rPr>
          <w:color w:val="595959"/>
          <w:sz w:val="18"/>
        </w:rPr>
      </w:pPr>
      <w:r>
        <w:rPr>
          <w:color w:val="595959"/>
          <w:sz w:val="18"/>
        </w:rPr>
        <w:t xml:space="preserve">AEL · Team 08 · 26 September 2026 · Product: the </w:t>
      </w:r>
      <w:r>
        <w:rPr>
          <w:i/>
          <w:color w:val="595959"/>
          <w:sz w:val="18"/>
        </w:rPr>
        <w:t>Handbook Assistant</w:t>
      </w:r>
      <w:r>
        <w:rPr>
          <w:color w:val="595959"/>
          <w:sz w:val="18"/>
        </w:rPr>
        <w:t xml:space="preserve">, an AI agent built as a Claude Project · Author: product manager </w:t>
      </w:r>
      <w:r w:rsidR="003657DF">
        <w:rPr>
          <w:color w:val="595959"/>
          <w:sz w:val="18"/>
        </w:rPr>
        <w:t>Galib</w:t>
      </w:r>
      <w:r>
        <w:rPr>
          <w:color w:val="595959"/>
          <w:sz w:val="18"/>
        </w:rPr>
        <w:t xml:space="preserve"> · Developer </w:t>
      </w:r>
      <w:r w:rsidR="003657DF">
        <w:rPr>
          <w:color w:val="595959"/>
          <w:sz w:val="18"/>
        </w:rPr>
        <w:t xml:space="preserve">Mehdi </w:t>
      </w:r>
      <w:r>
        <w:rPr>
          <w:color w:val="595959"/>
          <w:sz w:val="18"/>
        </w:rPr>
        <w:t xml:space="preserve">· Tester </w:t>
      </w:r>
      <w:r w:rsidR="00874687">
        <w:rPr>
          <w:color w:val="595959"/>
          <w:sz w:val="18"/>
        </w:rPr>
        <w:t>Tony</w:t>
      </w:r>
      <w:r>
        <w:rPr>
          <w:color w:val="595959"/>
          <w:sz w:val="18"/>
        </w:rPr>
        <w:t xml:space="preserve"> · Deployer</w:t>
      </w:r>
      <w:r w:rsidR="00874687">
        <w:rPr>
          <w:color w:val="595959"/>
          <w:sz w:val="18"/>
        </w:rPr>
        <w:t xml:space="preserve"> Momtaz.</w:t>
      </w:r>
    </w:p>
    <w:p w14:paraId="482ABC6A" w14:textId="77777777" w:rsidR="00874687" w:rsidRDefault="00874687">
      <w:pPr>
        <w:spacing w:after="40"/>
      </w:pPr>
    </w:p>
    <w:p w14:paraId="38A7D97A" w14:textId="77777777" w:rsidR="00D3451A" w:rsidRDefault="002776A1">
      <w:r>
        <w:rPr>
          <w:b/>
        </w:rPr>
        <w:t>What we build:</w:t>
      </w:r>
      <w:r>
        <w:t xml:space="preserve"> an AI agent that helps our team research and write one handbook chapter a week for owners of Dutch machine builders like Giesen. </w:t>
      </w:r>
      <w:r>
        <w:rPr>
          <w:b/>
        </w:rPr>
        <w:t>For whom:</w:t>
      </w:r>
      <w:r>
        <w:t xml:space="preserve"> our four-person research team, and downstream the machine-builder owner who reads the handbook. </w:t>
      </w:r>
      <w:r>
        <w:rPr>
          <w:b/>
        </w:rPr>
        <w:t>How we know it works:</w:t>
      </w:r>
      <w:r>
        <w:t xml:space="preserve"> one reviewed chapter a week, on time, in which every claim can be traced to a checked source.</w:t>
      </w:r>
    </w:p>
    <w:p w14:paraId="1A4EE04F" w14:textId="77777777" w:rsidR="00D3451A" w:rsidRDefault="002776A1">
      <w:pPr>
        <w:pStyle w:val="Heading1"/>
      </w:pPr>
      <w:r>
        <w:t>1. Problem and users</w:t>
      </w:r>
    </w:p>
    <w:p w14:paraId="5EFFF902" w14:textId="77777777" w:rsidR="00D3451A" w:rsidRDefault="002776A1">
      <w:r>
        <w:rPr>
          <w:b/>
        </w:rPr>
        <w:t>The problem.</w:t>
      </w:r>
      <w:r>
        <w:t xml:space="preserve"> Each week our team must find sources in English and Dutch, judge whether they are credible, turn them into a clear chapter and keep every claim traceable to its source. By hand this is slow, differs from member to member, and depends on who reads Dutch. A general AI chat does not help enough: it forgets our target reader and criteria between sessions, and it will write fluent claims without a source.</w:t>
      </w:r>
    </w:p>
    <w:p w14:paraId="1D00B86A" w14:textId="77777777" w:rsidR="00D3451A" w:rsidRDefault="002776A1">
      <w:r>
        <w:rPr>
          <w:b/>
        </w:rPr>
        <w:t>Users of the platform (the research team):</w:t>
      </w:r>
    </w:p>
    <w:p w14:paraId="3FAF898F" w14:textId="77777777" w:rsidR="00D3451A" w:rsidRDefault="002776A1">
      <w:pPr>
        <w:pStyle w:val="ListBullet"/>
      </w:pPr>
      <w:r>
        <w:rPr>
          <w:b/>
        </w:rPr>
        <w:t>Product manager:</w:t>
      </w:r>
      <w:r>
        <w:t xml:space="preserve"> starts and closes each working session, decides the week’s questions, and keeps the agent’s knowledge up to date.</w:t>
      </w:r>
    </w:p>
    <w:p w14:paraId="4C3CFEA0" w14:textId="77777777" w:rsidR="00D3451A" w:rsidRDefault="002776A1">
      <w:pPr>
        <w:pStyle w:val="ListBullet"/>
      </w:pPr>
      <w:r>
        <w:rPr>
          <w:b/>
        </w:rPr>
        <w:t>Developer:</w:t>
      </w:r>
      <w:r>
        <w:t xml:space="preserve"> runs the search and appraisal steps and maintains the agent’s instructions.</w:t>
      </w:r>
    </w:p>
    <w:p w14:paraId="5B012B7F" w14:textId="77777777" w:rsidR="00D3451A" w:rsidRDefault="002776A1">
      <w:pPr>
        <w:pStyle w:val="ListBullet"/>
      </w:pPr>
      <w:r>
        <w:rPr>
          <w:b/>
        </w:rPr>
        <w:t>Tester:</w:t>
      </w:r>
      <w:r>
        <w:t xml:space="preserve"> accepts or rejects each claim and checks every chapter against the quality criteria.</w:t>
      </w:r>
    </w:p>
    <w:p w14:paraId="56EE8C24" w14:textId="77777777" w:rsidR="00D3451A" w:rsidRDefault="002776A1">
      <w:pPr>
        <w:pStyle w:val="ListBullet"/>
      </w:pPr>
      <w:r>
        <w:rPr>
          <w:b/>
        </w:rPr>
        <w:t>Deployer:</w:t>
      </w:r>
      <w:r>
        <w:t xml:space="preserve"> publishes approved chapters on the course site.</w:t>
      </w:r>
    </w:p>
    <w:p w14:paraId="1883153A" w14:textId="77777777" w:rsidR="00D3451A" w:rsidRDefault="002776A1">
      <w:r>
        <w:rPr>
          <w:b/>
        </w:rPr>
        <w:t>Reader of the output (never uses the platform):</w:t>
      </w:r>
      <w:r>
        <w:t xml:space="preserve"> the owner or manager of a Dutch machine builder, who reads one short chapter to make one decision.</w:t>
      </w:r>
    </w:p>
    <w:p w14:paraId="77D204DE" w14:textId="77777777" w:rsidR="00D3451A" w:rsidRDefault="002776A1">
      <w:r>
        <w:rPr>
          <w:b/>
        </w:rPr>
        <w:t>Why an agent.</w:t>
      </w:r>
      <w:r>
        <w:t xml:space="preserve"> Producing a chapter is a chain of steps: search, read, judge, extract, write, check. An agent can follow the same fixed steps every time, use tools (web search, file creation), read our research plan and criteria, and remember where we stopped last session. That is more than a wiki page or a single chat can do.</w:t>
      </w:r>
    </w:p>
    <w:p w14:paraId="4F11BEB2" w14:textId="77777777" w:rsidR="00D3451A" w:rsidRDefault="002776A1">
      <w:r>
        <w:rPr>
          <w:b/>
        </w:rPr>
        <w:t>Hypothesis.</w:t>
      </w:r>
      <w:r>
        <w:t xml:space="preserve"> With the Handbook Assistant, producing a reviewable chapter becomes faster and more reliable for our team. The time from first search to reviewable draft falls by at least 40% against a chapter made by hand, and at least 95% of the factual sentences in its first draft trace to a source the tester accepted.</w:t>
      </w:r>
    </w:p>
    <w:p w14:paraId="76CD8ADA" w14:textId="77777777" w:rsidR="00D3451A" w:rsidRDefault="002776A1">
      <w:pPr>
        <w:pStyle w:val="Heading1"/>
      </w:pPr>
      <w:r>
        <w:t>2. What it must let a user do: from raw source to published chapter</w:t>
      </w:r>
    </w:p>
    <w:tbl>
      <w:tblPr>
        <w:tblStyle w:val="TableGrid"/>
        <w:tblW w:w="0" w:type="auto"/>
        <w:jc w:val="center"/>
        <w:tblLayout w:type="fixed"/>
        <w:tblLook w:val="04A0" w:firstRow="1" w:lastRow="0" w:firstColumn="1" w:lastColumn="0" w:noHBand="0" w:noVBand="1"/>
      </w:tblPr>
      <w:tblGrid>
        <w:gridCol w:w="1224"/>
        <w:gridCol w:w="1512"/>
        <w:gridCol w:w="4176"/>
        <w:gridCol w:w="2736"/>
      </w:tblGrid>
      <w:tr w:rsidR="00D3451A" w14:paraId="54BA047D" w14:textId="77777777">
        <w:trPr>
          <w:cantSplit/>
          <w:tblHeader/>
          <w:jc w:val="center"/>
        </w:trPr>
        <w:tc>
          <w:tcPr>
            <w:tcW w:w="1224" w:type="dxa"/>
            <w:shd w:val="clear" w:color="auto" w:fill="DCE6F0"/>
          </w:tcPr>
          <w:p w14:paraId="4654C561" w14:textId="77777777" w:rsidR="00D3451A" w:rsidRDefault="002776A1">
            <w:pPr>
              <w:spacing w:after="20" w:line="240" w:lineRule="auto"/>
            </w:pPr>
            <w:r>
              <w:rPr>
                <w:b/>
                <w:sz w:val="16"/>
              </w:rPr>
              <w:t>Step</w:t>
            </w:r>
          </w:p>
        </w:tc>
        <w:tc>
          <w:tcPr>
            <w:tcW w:w="1512" w:type="dxa"/>
            <w:shd w:val="clear" w:color="auto" w:fill="DCE6F0"/>
          </w:tcPr>
          <w:p w14:paraId="3D250191" w14:textId="77777777" w:rsidR="00D3451A" w:rsidRDefault="002776A1">
            <w:pPr>
              <w:spacing w:after="20" w:line="240" w:lineRule="auto"/>
            </w:pPr>
            <w:r>
              <w:rPr>
                <w:b/>
                <w:sz w:val="16"/>
              </w:rPr>
              <w:t>The user types</w:t>
            </w:r>
          </w:p>
        </w:tc>
        <w:tc>
          <w:tcPr>
            <w:tcW w:w="4176" w:type="dxa"/>
            <w:shd w:val="clear" w:color="auto" w:fill="DCE6F0"/>
          </w:tcPr>
          <w:p w14:paraId="4FB9DDA8" w14:textId="77777777" w:rsidR="00D3451A" w:rsidRDefault="002776A1">
            <w:pPr>
              <w:spacing w:after="20" w:line="240" w:lineRule="auto"/>
            </w:pPr>
            <w:r>
              <w:rPr>
                <w:b/>
                <w:sz w:val="16"/>
              </w:rPr>
              <w:t>The agent does</w:t>
            </w:r>
          </w:p>
        </w:tc>
        <w:tc>
          <w:tcPr>
            <w:tcW w:w="2736" w:type="dxa"/>
            <w:shd w:val="clear" w:color="auto" w:fill="DCE6F0"/>
          </w:tcPr>
          <w:p w14:paraId="287968E6" w14:textId="77777777" w:rsidR="00D3451A" w:rsidRDefault="002776A1">
            <w:pPr>
              <w:spacing w:after="20" w:line="240" w:lineRule="auto"/>
            </w:pPr>
            <w:r>
              <w:rPr>
                <w:b/>
                <w:sz w:val="16"/>
              </w:rPr>
              <w:t>A person does</w:t>
            </w:r>
          </w:p>
        </w:tc>
      </w:tr>
      <w:tr w:rsidR="00D3451A" w14:paraId="550E6C56" w14:textId="77777777">
        <w:trPr>
          <w:cantSplit/>
          <w:jc w:val="center"/>
        </w:trPr>
        <w:tc>
          <w:tcPr>
            <w:tcW w:w="1224" w:type="dxa"/>
          </w:tcPr>
          <w:p w14:paraId="7F4B0D71" w14:textId="77777777" w:rsidR="00D3451A" w:rsidRDefault="002776A1">
            <w:pPr>
              <w:spacing w:after="20" w:line="240" w:lineRule="auto"/>
            </w:pPr>
            <w:r>
              <w:rPr>
                <w:sz w:val="16"/>
              </w:rPr>
              <w:t>1 Resume</w:t>
            </w:r>
          </w:p>
        </w:tc>
        <w:tc>
          <w:tcPr>
            <w:tcW w:w="1512" w:type="dxa"/>
          </w:tcPr>
          <w:p w14:paraId="7D4FA6AD" w14:textId="77777777" w:rsidR="00D3451A" w:rsidRDefault="002776A1">
            <w:pPr>
              <w:spacing w:after="20" w:line="240" w:lineRule="auto"/>
            </w:pPr>
            <w:r>
              <w:rPr>
                <w:sz w:val="16"/>
              </w:rPr>
              <w:t>/start</w:t>
            </w:r>
          </w:p>
        </w:tc>
        <w:tc>
          <w:tcPr>
            <w:tcW w:w="4176" w:type="dxa"/>
          </w:tcPr>
          <w:p w14:paraId="73BA3A26" w14:textId="77777777" w:rsidR="00D3451A" w:rsidRDefault="002776A1">
            <w:pPr>
              <w:spacing w:after="20" w:line="240" w:lineRule="auto"/>
            </w:pPr>
            <w:r>
              <w:rPr>
                <w:sz w:val="16"/>
              </w:rPr>
              <w:t>Reads the session log; says where we stopped and what is next</w:t>
            </w:r>
          </w:p>
        </w:tc>
        <w:tc>
          <w:tcPr>
            <w:tcW w:w="2736" w:type="dxa"/>
          </w:tcPr>
          <w:p w14:paraId="4A55B505" w14:textId="77777777" w:rsidR="00D3451A" w:rsidRDefault="002776A1">
            <w:pPr>
              <w:spacing w:after="20" w:line="240" w:lineRule="auto"/>
            </w:pPr>
            <w:r>
              <w:rPr>
                <w:sz w:val="16"/>
              </w:rPr>
              <w:t>PM confirms this week’s sub-questions</w:t>
            </w:r>
          </w:p>
        </w:tc>
      </w:tr>
      <w:tr w:rsidR="00D3451A" w14:paraId="2AAEF075" w14:textId="77777777">
        <w:trPr>
          <w:cantSplit/>
          <w:jc w:val="center"/>
        </w:trPr>
        <w:tc>
          <w:tcPr>
            <w:tcW w:w="1224" w:type="dxa"/>
          </w:tcPr>
          <w:p w14:paraId="255F122F" w14:textId="77777777" w:rsidR="00D3451A" w:rsidRDefault="002776A1">
            <w:pPr>
              <w:spacing w:after="20" w:line="240" w:lineRule="auto"/>
            </w:pPr>
            <w:r>
              <w:rPr>
                <w:sz w:val="16"/>
              </w:rPr>
              <w:t>2 Search</w:t>
            </w:r>
          </w:p>
        </w:tc>
        <w:tc>
          <w:tcPr>
            <w:tcW w:w="1512" w:type="dxa"/>
          </w:tcPr>
          <w:p w14:paraId="4B4960FA" w14:textId="77777777" w:rsidR="00D3451A" w:rsidRDefault="002776A1">
            <w:pPr>
              <w:spacing w:after="20" w:line="240" w:lineRule="auto"/>
            </w:pPr>
            <w:r>
              <w:rPr>
                <w:sz w:val="16"/>
              </w:rPr>
              <w:t>/search E1 I1</w:t>
            </w:r>
          </w:p>
        </w:tc>
        <w:tc>
          <w:tcPr>
            <w:tcW w:w="4176" w:type="dxa"/>
          </w:tcPr>
          <w:p w14:paraId="591A30BC" w14:textId="77777777" w:rsidR="00D3451A" w:rsidRDefault="002776A1">
            <w:pPr>
              <w:spacing w:after="20" w:line="240" w:lineRule="auto"/>
            </w:pPr>
            <w:r>
              <w:rPr>
                <w:sz w:val="16"/>
              </w:rPr>
              <w:t>Searches the web in English and Dutch; lists 6–10 candidate sources</w:t>
            </w:r>
          </w:p>
        </w:tc>
        <w:tc>
          <w:tcPr>
            <w:tcW w:w="2736" w:type="dxa"/>
          </w:tcPr>
          <w:p w14:paraId="5CCC74F0" w14:textId="77777777" w:rsidR="00D3451A" w:rsidRDefault="002776A1">
            <w:pPr>
              <w:spacing w:after="20" w:line="240" w:lineRule="auto"/>
            </w:pPr>
            <w:r>
              <w:rPr>
                <w:sz w:val="16"/>
              </w:rPr>
              <w:t>Developer keeps or drops sources</w:t>
            </w:r>
          </w:p>
        </w:tc>
      </w:tr>
      <w:tr w:rsidR="00D3451A" w14:paraId="6EA9FF31" w14:textId="77777777">
        <w:trPr>
          <w:cantSplit/>
          <w:jc w:val="center"/>
        </w:trPr>
        <w:tc>
          <w:tcPr>
            <w:tcW w:w="1224" w:type="dxa"/>
          </w:tcPr>
          <w:p w14:paraId="144B871B" w14:textId="77777777" w:rsidR="00D3451A" w:rsidRDefault="002776A1">
            <w:pPr>
              <w:spacing w:after="20" w:line="240" w:lineRule="auto"/>
            </w:pPr>
            <w:r>
              <w:rPr>
                <w:sz w:val="16"/>
              </w:rPr>
              <w:t>3 Appraise</w:t>
            </w:r>
          </w:p>
        </w:tc>
        <w:tc>
          <w:tcPr>
            <w:tcW w:w="1512" w:type="dxa"/>
          </w:tcPr>
          <w:p w14:paraId="308ADF0A" w14:textId="77777777" w:rsidR="00D3451A" w:rsidRDefault="002776A1">
            <w:pPr>
              <w:spacing w:after="20" w:line="240" w:lineRule="auto"/>
            </w:pPr>
            <w:r>
              <w:rPr>
                <w:sz w:val="16"/>
              </w:rPr>
              <w:t>/appraise</w:t>
            </w:r>
          </w:p>
        </w:tc>
        <w:tc>
          <w:tcPr>
            <w:tcW w:w="4176" w:type="dxa"/>
          </w:tcPr>
          <w:p w14:paraId="5A9B605E" w14:textId="77777777" w:rsidR="00D3451A" w:rsidRDefault="002776A1">
            <w:pPr>
              <w:spacing w:after="20" w:line="240" w:lineRule="auto"/>
            </w:pPr>
            <w:r>
              <w:rPr>
                <w:sz w:val="16"/>
              </w:rPr>
              <w:t>Scores each source; extracts claims with the exact sentence from the source; translates Dutch sentences into English</w:t>
            </w:r>
          </w:p>
        </w:tc>
        <w:tc>
          <w:tcPr>
            <w:tcW w:w="2736" w:type="dxa"/>
          </w:tcPr>
          <w:p w14:paraId="15CCD8E8" w14:textId="77777777" w:rsidR="00D3451A" w:rsidRDefault="002776A1">
            <w:pPr>
              <w:spacing w:after="20" w:line="240" w:lineRule="auto"/>
            </w:pPr>
            <w:r>
              <w:rPr>
                <w:sz w:val="16"/>
              </w:rPr>
              <w:t>Tester accepts or rejects each claim</w:t>
            </w:r>
          </w:p>
        </w:tc>
      </w:tr>
      <w:tr w:rsidR="00D3451A" w14:paraId="16E73A56" w14:textId="77777777">
        <w:trPr>
          <w:cantSplit/>
          <w:jc w:val="center"/>
        </w:trPr>
        <w:tc>
          <w:tcPr>
            <w:tcW w:w="1224" w:type="dxa"/>
          </w:tcPr>
          <w:p w14:paraId="0AAFDC83" w14:textId="77777777" w:rsidR="00D3451A" w:rsidRDefault="002776A1">
            <w:pPr>
              <w:spacing w:after="20" w:line="240" w:lineRule="auto"/>
            </w:pPr>
            <w:r>
              <w:rPr>
                <w:sz w:val="16"/>
              </w:rPr>
              <w:t>4 Draft</w:t>
            </w:r>
          </w:p>
        </w:tc>
        <w:tc>
          <w:tcPr>
            <w:tcW w:w="1512" w:type="dxa"/>
          </w:tcPr>
          <w:p w14:paraId="17AB3BAC" w14:textId="77777777" w:rsidR="00D3451A" w:rsidRDefault="002776A1">
            <w:pPr>
              <w:spacing w:after="20" w:line="240" w:lineRule="auto"/>
            </w:pPr>
            <w:r>
              <w:rPr>
                <w:sz w:val="16"/>
              </w:rPr>
              <w:t>/draft</w:t>
            </w:r>
          </w:p>
        </w:tc>
        <w:tc>
          <w:tcPr>
            <w:tcW w:w="4176" w:type="dxa"/>
          </w:tcPr>
          <w:p w14:paraId="1F1D0429" w14:textId="77777777" w:rsidR="00D3451A" w:rsidRDefault="002776A1">
            <w:pPr>
              <w:spacing w:after="20" w:line="240" w:lineRule="auto"/>
            </w:pPr>
            <w:r>
              <w:rPr>
                <w:sz w:val="16"/>
              </w:rPr>
              <w:t>Writes the chapter on the course template, using only accepted claims, each with its source</w:t>
            </w:r>
          </w:p>
        </w:tc>
        <w:tc>
          <w:tcPr>
            <w:tcW w:w="2736" w:type="dxa"/>
          </w:tcPr>
          <w:p w14:paraId="37356818" w14:textId="77777777" w:rsidR="00D3451A" w:rsidRDefault="002776A1">
            <w:pPr>
              <w:spacing w:after="20" w:line="240" w:lineRule="auto"/>
            </w:pPr>
            <w:r>
              <w:rPr>
                <w:sz w:val="16"/>
              </w:rPr>
              <w:t>PM edits the text</w:t>
            </w:r>
          </w:p>
        </w:tc>
      </w:tr>
      <w:tr w:rsidR="00D3451A" w14:paraId="236D66AD" w14:textId="77777777">
        <w:trPr>
          <w:cantSplit/>
          <w:jc w:val="center"/>
        </w:trPr>
        <w:tc>
          <w:tcPr>
            <w:tcW w:w="1224" w:type="dxa"/>
          </w:tcPr>
          <w:p w14:paraId="3FB5B202" w14:textId="77777777" w:rsidR="00D3451A" w:rsidRDefault="002776A1">
            <w:pPr>
              <w:spacing w:after="20" w:line="240" w:lineRule="auto"/>
            </w:pPr>
            <w:r>
              <w:rPr>
                <w:sz w:val="16"/>
              </w:rPr>
              <w:t>5 Check</w:t>
            </w:r>
          </w:p>
        </w:tc>
        <w:tc>
          <w:tcPr>
            <w:tcW w:w="1512" w:type="dxa"/>
          </w:tcPr>
          <w:p w14:paraId="387ADC7B" w14:textId="77777777" w:rsidR="00D3451A" w:rsidRDefault="002776A1">
            <w:pPr>
              <w:spacing w:after="20" w:line="240" w:lineRule="auto"/>
            </w:pPr>
            <w:r>
              <w:rPr>
                <w:sz w:val="16"/>
              </w:rPr>
              <w:t>/check</w:t>
            </w:r>
          </w:p>
        </w:tc>
        <w:tc>
          <w:tcPr>
            <w:tcW w:w="4176" w:type="dxa"/>
          </w:tcPr>
          <w:p w14:paraId="5C6927C9" w14:textId="77777777" w:rsidR="00D3451A" w:rsidRDefault="002776A1">
            <w:pPr>
              <w:spacing w:after="20" w:line="240" w:lineRule="auto"/>
            </w:pPr>
            <w:r>
              <w:rPr>
                <w:sz w:val="16"/>
              </w:rPr>
              <w:t>Checks the draft against criteria C1–C7 and lists any sentence without a source</w:t>
            </w:r>
          </w:p>
        </w:tc>
        <w:tc>
          <w:tcPr>
            <w:tcW w:w="2736" w:type="dxa"/>
          </w:tcPr>
          <w:p w14:paraId="49282056" w14:textId="77777777" w:rsidR="00D3451A" w:rsidRDefault="002776A1">
            <w:pPr>
              <w:spacing w:after="20" w:line="240" w:lineRule="auto"/>
            </w:pPr>
            <w:r>
              <w:rPr>
                <w:sz w:val="16"/>
              </w:rPr>
              <w:t>Tester confirms; an outside reader checks for jargon</w:t>
            </w:r>
          </w:p>
        </w:tc>
      </w:tr>
      <w:tr w:rsidR="00D3451A" w14:paraId="465E0178" w14:textId="77777777">
        <w:trPr>
          <w:cantSplit/>
          <w:jc w:val="center"/>
        </w:trPr>
        <w:tc>
          <w:tcPr>
            <w:tcW w:w="1224" w:type="dxa"/>
          </w:tcPr>
          <w:p w14:paraId="3708AFBF" w14:textId="77777777" w:rsidR="00D3451A" w:rsidRDefault="002776A1">
            <w:pPr>
              <w:spacing w:after="20" w:line="240" w:lineRule="auto"/>
            </w:pPr>
            <w:r>
              <w:rPr>
                <w:sz w:val="16"/>
              </w:rPr>
              <w:t>6 Publish</w:t>
            </w:r>
          </w:p>
        </w:tc>
        <w:tc>
          <w:tcPr>
            <w:tcW w:w="1512" w:type="dxa"/>
          </w:tcPr>
          <w:p w14:paraId="634B155D" w14:textId="77777777" w:rsidR="00D3451A" w:rsidRDefault="002776A1">
            <w:pPr>
              <w:spacing w:after="20" w:line="240" w:lineRule="auto"/>
            </w:pPr>
            <w:r>
              <w:rPr>
                <w:sz w:val="16"/>
              </w:rPr>
              <w:t>—</w:t>
            </w:r>
          </w:p>
        </w:tc>
        <w:tc>
          <w:tcPr>
            <w:tcW w:w="4176" w:type="dxa"/>
          </w:tcPr>
          <w:p w14:paraId="527F8EF7" w14:textId="77777777" w:rsidR="00D3451A" w:rsidRDefault="002776A1">
            <w:pPr>
              <w:spacing w:after="20" w:line="240" w:lineRule="auto"/>
            </w:pPr>
            <w:r>
              <w:rPr>
                <w:sz w:val="16"/>
              </w:rPr>
              <w:t>Nothing: the agent never publishes</w:t>
            </w:r>
          </w:p>
        </w:tc>
        <w:tc>
          <w:tcPr>
            <w:tcW w:w="2736" w:type="dxa"/>
          </w:tcPr>
          <w:p w14:paraId="029C6F14" w14:textId="77777777" w:rsidR="00D3451A" w:rsidRDefault="002776A1">
            <w:pPr>
              <w:spacing w:after="20" w:line="240" w:lineRule="auto"/>
            </w:pPr>
            <w:r>
              <w:rPr>
                <w:sz w:val="16"/>
              </w:rPr>
              <w:t>Team approves; deployer publishes on the course site</w:t>
            </w:r>
          </w:p>
        </w:tc>
      </w:tr>
      <w:tr w:rsidR="00D3451A" w14:paraId="0987D63B" w14:textId="77777777">
        <w:trPr>
          <w:cantSplit/>
          <w:jc w:val="center"/>
        </w:trPr>
        <w:tc>
          <w:tcPr>
            <w:tcW w:w="1224" w:type="dxa"/>
          </w:tcPr>
          <w:p w14:paraId="1F6B4312" w14:textId="77777777" w:rsidR="00D3451A" w:rsidRDefault="002776A1">
            <w:pPr>
              <w:spacing w:after="20" w:line="240" w:lineRule="auto"/>
            </w:pPr>
            <w:r>
              <w:rPr>
                <w:sz w:val="16"/>
              </w:rPr>
              <w:t>7 Remember</w:t>
            </w:r>
          </w:p>
        </w:tc>
        <w:tc>
          <w:tcPr>
            <w:tcW w:w="1512" w:type="dxa"/>
          </w:tcPr>
          <w:p w14:paraId="70F8D849" w14:textId="77777777" w:rsidR="00D3451A" w:rsidRDefault="002776A1">
            <w:pPr>
              <w:spacing w:after="20" w:line="240" w:lineRule="auto"/>
            </w:pPr>
            <w:r>
              <w:rPr>
                <w:sz w:val="16"/>
              </w:rPr>
              <w:t>/save</w:t>
            </w:r>
          </w:p>
        </w:tc>
        <w:tc>
          <w:tcPr>
            <w:tcW w:w="4176" w:type="dxa"/>
          </w:tcPr>
          <w:p w14:paraId="158E650E" w14:textId="77777777" w:rsidR="00D3451A" w:rsidRDefault="002776A1">
            <w:pPr>
              <w:spacing w:after="20" w:line="240" w:lineRule="auto"/>
            </w:pPr>
            <w:r>
              <w:rPr>
                <w:sz w:val="16"/>
              </w:rPr>
              <w:t>Writes a new session-log entry and the updated evidence log as files</w:t>
            </w:r>
          </w:p>
        </w:tc>
        <w:tc>
          <w:tcPr>
            <w:tcW w:w="2736" w:type="dxa"/>
          </w:tcPr>
          <w:p w14:paraId="12C7795E" w14:textId="77777777" w:rsidR="00D3451A" w:rsidRDefault="002776A1">
            <w:pPr>
              <w:spacing w:after="20" w:line="240" w:lineRule="auto"/>
            </w:pPr>
            <w:r>
              <w:rPr>
                <w:sz w:val="16"/>
              </w:rPr>
              <w:t>PM uploads both files to the project</w:t>
            </w:r>
          </w:p>
        </w:tc>
      </w:tr>
    </w:tbl>
    <w:p w14:paraId="3B32490F" w14:textId="77777777" w:rsidR="00D3451A" w:rsidRDefault="00D3451A">
      <w:pPr>
        <w:spacing w:after="40" w:line="192" w:lineRule="auto"/>
      </w:pPr>
    </w:p>
    <w:p w14:paraId="1329A410" w14:textId="77777777" w:rsidR="00D3451A" w:rsidRDefault="002776A1">
      <w:r>
        <w:rPr>
          <w:b/>
        </w:rPr>
        <w:t>Must-haves:</w:t>
      </w:r>
      <w:r>
        <w:t xml:space="preserve"> search in English and Dutch; keep the exact source sentence with every claim; draft only from accepted claims and write “evidence not found” instead of guessing; check the chapter against the criteria; remember the previous session. </w:t>
      </w:r>
      <w:r>
        <w:rPr>
          <w:b/>
        </w:rPr>
        <w:t>Nice to have:</w:t>
      </w:r>
      <w:r>
        <w:t xml:space="preserve"> chapters delivered as a ready Word file.</w:t>
      </w:r>
    </w:p>
    <w:p w14:paraId="3F87A499" w14:textId="77777777" w:rsidR="00D3451A" w:rsidRDefault="002776A1">
      <w:pPr>
        <w:pStyle w:val="Heading1"/>
      </w:pPr>
      <w:r>
        <w:lastRenderedPageBreak/>
        <w:t>3. Output qualities: what a good chapter looks like</w:t>
      </w:r>
    </w:p>
    <w:p w14:paraId="51C2508E" w14:textId="77777777" w:rsidR="00D3451A" w:rsidRDefault="002776A1">
      <w:r>
        <w:t>A good chapter passes the same seven checks as in our Research Proposal (§4):</w:t>
      </w:r>
    </w:p>
    <w:p w14:paraId="269942A9" w14:textId="77777777" w:rsidR="00D3451A" w:rsidRDefault="002776A1">
      <w:pPr>
        <w:pStyle w:val="ListBullet"/>
      </w:pPr>
      <w:r>
        <w:rPr>
          <w:b/>
        </w:rPr>
        <w:t>C1</w:t>
      </w:r>
      <w:r>
        <w:t xml:space="preserve"> answers a real owner question for this sector · </w:t>
      </w:r>
      <w:r>
        <w:rPr>
          <w:b/>
        </w:rPr>
        <w:t>C2</w:t>
      </w:r>
      <w:r>
        <w:t xml:space="preserve"> follows the course chapter template · </w:t>
      </w:r>
      <w:r>
        <w:rPr>
          <w:b/>
        </w:rPr>
        <w:t>C3</w:t>
      </w:r>
      <w:r>
        <w:t xml:space="preserve"> every factual claim is sourced and every source appraised · </w:t>
      </w:r>
      <w:r>
        <w:rPr>
          <w:b/>
        </w:rPr>
        <w:t>C4</w:t>
      </w:r>
      <w:r>
        <w:t xml:space="preserve"> clear for a non-technical owner · </w:t>
      </w:r>
      <w:r>
        <w:rPr>
          <w:b/>
        </w:rPr>
        <w:t>C5</w:t>
      </w:r>
      <w:r>
        <w:t xml:space="preserve"> covers responsible AI · </w:t>
      </w:r>
      <w:r>
        <w:rPr>
          <w:b/>
        </w:rPr>
        <w:t>C6</w:t>
      </w:r>
      <w:r>
        <w:t xml:space="preserve"> ends with five first steps with who does them · </w:t>
      </w:r>
      <w:r>
        <w:rPr>
          <w:b/>
        </w:rPr>
        <w:t>C7</w:t>
      </w:r>
      <w:r>
        <w:t xml:space="preserve"> says what AI drafted and what we checked, and holds no confidential data.</w:t>
      </w:r>
    </w:p>
    <w:p w14:paraId="609F1686" w14:textId="77777777" w:rsidR="00D3451A" w:rsidRDefault="002776A1">
      <w:r>
        <w:rPr>
          <w:b/>
        </w:rPr>
        <w:t>How we know the platform works:</w:t>
      </w:r>
    </w:p>
    <w:tbl>
      <w:tblPr>
        <w:tblStyle w:val="TableGrid"/>
        <w:tblW w:w="0" w:type="auto"/>
        <w:jc w:val="center"/>
        <w:tblLayout w:type="fixed"/>
        <w:tblLook w:val="04A0" w:firstRow="1" w:lastRow="0" w:firstColumn="1" w:lastColumn="0" w:noHBand="0" w:noVBand="1"/>
      </w:tblPr>
      <w:tblGrid>
        <w:gridCol w:w="4752"/>
        <w:gridCol w:w="3024"/>
        <w:gridCol w:w="1872"/>
      </w:tblGrid>
      <w:tr w:rsidR="00D3451A" w14:paraId="6A70DF65" w14:textId="77777777">
        <w:trPr>
          <w:cantSplit/>
          <w:tblHeader/>
          <w:jc w:val="center"/>
        </w:trPr>
        <w:tc>
          <w:tcPr>
            <w:tcW w:w="4752" w:type="dxa"/>
            <w:shd w:val="clear" w:color="auto" w:fill="DCE6F0"/>
          </w:tcPr>
          <w:p w14:paraId="522FF74F" w14:textId="77777777" w:rsidR="00D3451A" w:rsidRDefault="002776A1">
            <w:pPr>
              <w:spacing w:after="20" w:line="240" w:lineRule="auto"/>
            </w:pPr>
            <w:r>
              <w:rPr>
                <w:b/>
                <w:sz w:val="16"/>
              </w:rPr>
              <w:t>Measure</w:t>
            </w:r>
          </w:p>
        </w:tc>
        <w:tc>
          <w:tcPr>
            <w:tcW w:w="3024" w:type="dxa"/>
            <w:shd w:val="clear" w:color="auto" w:fill="DCE6F0"/>
          </w:tcPr>
          <w:p w14:paraId="152F695E" w14:textId="77777777" w:rsidR="00D3451A" w:rsidRDefault="002776A1">
            <w:pPr>
              <w:spacing w:after="20" w:line="240" w:lineRule="auto"/>
            </w:pPr>
            <w:r>
              <w:rPr>
                <w:b/>
                <w:sz w:val="16"/>
              </w:rPr>
              <w:t>Target</w:t>
            </w:r>
          </w:p>
        </w:tc>
        <w:tc>
          <w:tcPr>
            <w:tcW w:w="1872" w:type="dxa"/>
            <w:shd w:val="clear" w:color="auto" w:fill="DCE6F0"/>
          </w:tcPr>
          <w:p w14:paraId="56EA028E" w14:textId="77777777" w:rsidR="00D3451A" w:rsidRDefault="002776A1">
            <w:pPr>
              <w:spacing w:after="20" w:line="240" w:lineRule="auto"/>
            </w:pPr>
            <w:r>
              <w:rPr>
                <w:b/>
                <w:sz w:val="16"/>
              </w:rPr>
              <w:t>Checked by</w:t>
            </w:r>
          </w:p>
        </w:tc>
      </w:tr>
      <w:tr w:rsidR="00D3451A" w14:paraId="2A2CE43F" w14:textId="77777777">
        <w:trPr>
          <w:cantSplit/>
          <w:jc w:val="center"/>
        </w:trPr>
        <w:tc>
          <w:tcPr>
            <w:tcW w:w="4752" w:type="dxa"/>
          </w:tcPr>
          <w:p w14:paraId="07370F6B" w14:textId="77777777" w:rsidR="00D3451A" w:rsidRDefault="002776A1">
            <w:pPr>
              <w:spacing w:after="20" w:line="240" w:lineRule="auto"/>
            </w:pPr>
            <w:r>
              <w:rPr>
                <w:sz w:val="16"/>
              </w:rPr>
              <w:t>Chapters published on time (North Star)</w:t>
            </w:r>
          </w:p>
        </w:tc>
        <w:tc>
          <w:tcPr>
            <w:tcW w:w="3024" w:type="dxa"/>
          </w:tcPr>
          <w:p w14:paraId="66573AA9" w14:textId="77777777" w:rsidR="00D3451A" w:rsidRDefault="002776A1">
            <w:pPr>
              <w:spacing w:after="20" w:line="240" w:lineRule="auto"/>
            </w:pPr>
            <w:r>
              <w:rPr>
                <w:sz w:val="16"/>
              </w:rPr>
              <w:t>1 per week, weeks 4–6</w:t>
            </w:r>
          </w:p>
        </w:tc>
        <w:tc>
          <w:tcPr>
            <w:tcW w:w="1872" w:type="dxa"/>
          </w:tcPr>
          <w:p w14:paraId="3B72477A" w14:textId="77777777" w:rsidR="00D3451A" w:rsidRDefault="002776A1">
            <w:pPr>
              <w:spacing w:after="20" w:line="240" w:lineRule="auto"/>
            </w:pPr>
            <w:r>
              <w:rPr>
                <w:sz w:val="16"/>
              </w:rPr>
              <w:t>Deployer</w:t>
            </w:r>
          </w:p>
        </w:tc>
      </w:tr>
      <w:tr w:rsidR="00D3451A" w14:paraId="1F494F43" w14:textId="77777777">
        <w:trPr>
          <w:cantSplit/>
          <w:jc w:val="center"/>
        </w:trPr>
        <w:tc>
          <w:tcPr>
            <w:tcW w:w="4752" w:type="dxa"/>
          </w:tcPr>
          <w:p w14:paraId="173CFEF5" w14:textId="77777777" w:rsidR="00D3451A" w:rsidRDefault="002776A1">
            <w:pPr>
              <w:spacing w:after="20" w:line="240" w:lineRule="auto"/>
            </w:pPr>
            <w:r>
              <w:rPr>
                <w:sz w:val="16"/>
              </w:rPr>
              <w:t>Time from first /search to reviewable draft</w:t>
            </w:r>
          </w:p>
        </w:tc>
        <w:tc>
          <w:tcPr>
            <w:tcW w:w="3024" w:type="dxa"/>
          </w:tcPr>
          <w:p w14:paraId="1A0DCE14" w14:textId="77777777" w:rsidR="00D3451A" w:rsidRDefault="002776A1">
            <w:pPr>
              <w:spacing w:after="20" w:line="240" w:lineRule="auto"/>
            </w:pPr>
            <w:r>
              <w:rPr>
                <w:sz w:val="16"/>
              </w:rPr>
              <w:t>At least 40% faster than a chapter made by hand</w:t>
            </w:r>
          </w:p>
        </w:tc>
        <w:tc>
          <w:tcPr>
            <w:tcW w:w="1872" w:type="dxa"/>
          </w:tcPr>
          <w:p w14:paraId="1EA79D46" w14:textId="77777777" w:rsidR="00D3451A" w:rsidRDefault="002776A1">
            <w:pPr>
              <w:spacing w:after="20" w:line="240" w:lineRule="auto"/>
            </w:pPr>
            <w:r>
              <w:rPr>
                <w:sz w:val="16"/>
              </w:rPr>
              <w:t>PM, from the session log</w:t>
            </w:r>
          </w:p>
        </w:tc>
      </w:tr>
      <w:tr w:rsidR="00D3451A" w14:paraId="7378B157" w14:textId="77777777">
        <w:trPr>
          <w:cantSplit/>
          <w:jc w:val="center"/>
        </w:trPr>
        <w:tc>
          <w:tcPr>
            <w:tcW w:w="4752" w:type="dxa"/>
          </w:tcPr>
          <w:p w14:paraId="5A728618" w14:textId="77777777" w:rsidR="00D3451A" w:rsidRDefault="002776A1">
            <w:pPr>
              <w:spacing w:after="20" w:line="240" w:lineRule="auto"/>
            </w:pPr>
            <w:r>
              <w:rPr>
                <w:sz w:val="16"/>
              </w:rPr>
              <w:t>Factual sentences in the first draft that trace to an accepted source</w:t>
            </w:r>
          </w:p>
        </w:tc>
        <w:tc>
          <w:tcPr>
            <w:tcW w:w="3024" w:type="dxa"/>
          </w:tcPr>
          <w:p w14:paraId="768F2EDE" w14:textId="77777777" w:rsidR="00D3451A" w:rsidRDefault="002776A1">
            <w:pPr>
              <w:spacing w:after="20" w:line="240" w:lineRule="auto"/>
            </w:pPr>
            <w:r>
              <w:rPr>
                <w:sz w:val="16"/>
              </w:rPr>
              <w:t>95% or more</w:t>
            </w:r>
          </w:p>
        </w:tc>
        <w:tc>
          <w:tcPr>
            <w:tcW w:w="1872" w:type="dxa"/>
          </w:tcPr>
          <w:p w14:paraId="6E05E6EB" w14:textId="77777777" w:rsidR="00D3451A" w:rsidRDefault="002776A1">
            <w:pPr>
              <w:spacing w:after="20" w:line="240" w:lineRule="auto"/>
            </w:pPr>
            <w:r>
              <w:rPr>
                <w:sz w:val="16"/>
              </w:rPr>
              <w:t>Tester, with /check</w:t>
            </w:r>
          </w:p>
        </w:tc>
      </w:tr>
      <w:tr w:rsidR="00D3451A" w14:paraId="353E350C" w14:textId="77777777">
        <w:trPr>
          <w:cantSplit/>
          <w:jc w:val="center"/>
        </w:trPr>
        <w:tc>
          <w:tcPr>
            <w:tcW w:w="4752" w:type="dxa"/>
          </w:tcPr>
          <w:p w14:paraId="78384D10" w14:textId="77777777" w:rsidR="00D3451A" w:rsidRDefault="002776A1">
            <w:pPr>
              <w:spacing w:after="20" w:line="240" w:lineRule="auto"/>
            </w:pPr>
            <w:r>
              <w:rPr>
                <w:sz w:val="16"/>
              </w:rPr>
              <w:t>/start correctly states what we did last session</w:t>
            </w:r>
          </w:p>
        </w:tc>
        <w:tc>
          <w:tcPr>
            <w:tcW w:w="3024" w:type="dxa"/>
          </w:tcPr>
          <w:p w14:paraId="22F165C3" w14:textId="77777777" w:rsidR="00D3451A" w:rsidRDefault="002776A1">
            <w:pPr>
              <w:spacing w:after="20" w:line="240" w:lineRule="auto"/>
            </w:pPr>
            <w:r>
              <w:rPr>
                <w:sz w:val="16"/>
              </w:rPr>
              <w:t>Every session</w:t>
            </w:r>
          </w:p>
        </w:tc>
        <w:tc>
          <w:tcPr>
            <w:tcW w:w="1872" w:type="dxa"/>
          </w:tcPr>
          <w:p w14:paraId="21D9A290" w14:textId="77777777" w:rsidR="00D3451A" w:rsidRDefault="002776A1">
            <w:pPr>
              <w:spacing w:after="20" w:line="240" w:lineRule="auto"/>
            </w:pPr>
            <w:r>
              <w:rPr>
                <w:sz w:val="16"/>
              </w:rPr>
              <w:t>Tester</w:t>
            </w:r>
          </w:p>
        </w:tc>
      </w:tr>
      <w:tr w:rsidR="00D3451A" w14:paraId="4D5E6071" w14:textId="77777777">
        <w:trPr>
          <w:cantSplit/>
          <w:jc w:val="center"/>
        </w:trPr>
        <w:tc>
          <w:tcPr>
            <w:tcW w:w="4752" w:type="dxa"/>
          </w:tcPr>
          <w:p w14:paraId="2E85D2D2" w14:textId="77777777" w:rsidR="00D3451A" w:rsidRDefault="002776A1">
            <w:pPr>
              <w:spacing w:after="20" w:line="240" w:lineRule="auto"/>
            </w:pPr>
            <w:r>
              <w:rPr>
                <w:sz w:val="16"/>
              </w:rPr>
              <w:t>Interview material or confidential data entering the agent (guardrail)</w:t>
            </w:r>
          </w:p>
        </w:tc>
        <w:tc>
          <w:tcPr>
            <w:tcW w:w="3024" w:type="dxa"/>
          </w:tcPr>
          <w:p w14:paraId="5EF58460" w14:textId="77777777" w:rsidR="00D3451A" w:rsidRDefault="002776A1">
            <w:pPr>
              <w:spacing w:after="20" w:line="240" w:lineRule="auto"/>
            </w:pPr>
            <w:r>
              <w:rPr>
                <w:sz w:val="16"/>
              </w:rPr>
              <w:t>Never</w:t>
            </w:r>
          </w:p>
        </w:tc>
        <w:tc>
          <w:tcPr>
            <w:tcW w:w="1872" w:type="dxa"/>
          </w:tcPr>
          <w:p w14:paraId="0BE438A9" w14:textId="77777777" w:rsidR="00D3451A" w:rsidRDefault="002776A1">
            <w:pPr>
              <w:spacing w:after="20" w:line="240" w:lineRule="auto"/>
            </w:pPr>
            <w:r>
              <w:rPr>
                <w:sz w:val="16"/>
              </w:rPr>
              <w:t>Tester</w:t>
            </w:r>
          </w:p>
        </w:tc>
      </w:tr>
    </w:tbl>
    <w:p w14:paraId="38A6BFF8" w14:textId="77777777" w:rsidR="00D3451A" w:rsidRDefault="00D3451A">
      <w:pPr>
        <w:spacing w:after="40" w:line="192" w:lineRule="auto"/>
      </w:pPr>
    </w:p>
    <w:p w14:paraId="701F5CAA" w14:textId="77777777" w:rsidR="00D3451A" w:rsidRDefault="002776A1">
      <w:pPr>
        <w:pStyle w:val="Heading1"/>
      </w:pPr>
      <w:r>
        <w:t>4. Known constraints</w:t>
      </w:r>
    </w:p>
    <w:tbl>
      <w:tblPr>
        <w:tblStyle w:val="TableGrid"/>
        <w:tblW w:w="0" w:type="auto"/>
        <w:jc w:val="center"/>
        <w:tblLayout w:type="fixed"/>
        <w:tblLook w:val="04A0" w:firstRow="1" w:lastRow="0" w:firstColumn="1" w:lastColumn="0" w:noHBand="0" w:noVBand="1"/>
      </w:tblPr>
      <w:tblGrid>
        <w:gridCol w:w="2880"/>
        <w:gridCol w:w="6768"/>
      </w:tblGrid>
      <w:tr w:rsidR="00D3451A" w14:paraId="565DEA6F" w14:textId="77777777">
        <w:trPr>
          <w:cantSplit/>
          <w:tblHeader/>
          <w:jc w:val="center"/>
        </w:trPr>
        <w:tc>
          <w:tcPr>
            <w:tcW w:w="2880" w:type="dxa"/>
            <w:shd w:val="clear" w:color="auto" w:fill="DCE6F0"/>
          </w:tcPr>
          <w:p w14:paraId="7E32E236" w14:textId="77777777" w:rsidR="00D3451A" w:rsidRDefault="002776A1">
            <w:pPr>
              <w:spacing w:after="20" w:line="240" w:lineRule="auto"/>
            </w:pPr>
            <w:r>
              <w:rPr>
                <w:b/>
                <w:sz w:val="16"/>
              </w:rPr>
              <w:t>Constraint</w:t>
            </w:r>
          </w:p>
        </w:tc>
        <w:tc>
          <w:tcPr>
            <w:tcW w:w="6768" w:type="dxa"/>
            <w:shd w:val="clear" w:color="auto" w:fill="DCE6F0"/>
          </w:tcPr>
          <w:p w14:paraId="011D2696" w14:textId="77777777" w:rsidR="00D3451A" w:rsidRDefault="002776A1">
            <w:pPr>
              <w:spacing w:after="20" w:line="240" w:lineRule="auto"/>
            </w:pPr>
            <w:r>
              <w:rPr>
                <w:b/>
                <w:sz w:val="16"/>
              </w:rPr>
              <w:t>How the Handbook Assistant meets it</w:t>
            </w:r>
          </w:p>
        </w:tc>
      </w:tr>
      <w:tr w:rsidR="00D3451A" w14:paraId="3E3B6436" w14:textId="77777777">
        <w:trPr>
          <w:cantSplit/>
          <w:jc w:val="center"/>
        </w:trPr>
        <w:tc>
          <w:tcPr>
            <w:tcW w:w="2880" w:type="dxa"/>
          </w:tcPr>
          <w:p w14:paraId="6BF78907" w14:textId="77777777" w:rsidR="00D3451A" w:rsidRDefault="002776A1">
            <w:pPr>
              <w:spacing w:after="20" w:line="240" w:lineRule="auto"/>
            </w:pPr>
            <w:r>
              <w:rPr>
                <w:sz w:val="16"/>
              </w:rPr>
              <w:t>We direct an agent rather than hand-code</w:t>
            </w:r>
          </w:p>
        </w:tc>
        <w:tc>
          <w:tcPr>
            <w:tcW w:w="6768" w:type="dxa"/>
          </w:tcPr>
          <w:p w14:paraId="1250BBA5" w14:textId="77777777" w:rsidR="00D3451A" w:rsidRDefault="002776A1">
            <w:pPr>
              <w:spacing w:after="20" w:line="240" w:lineRule="auto"/>
            </w:pPr>
            <w:r>
              <w:rPr>
                <w:sz w:val="16"/>
              </w:rPr>
              <w:t xml:space="preserve">All </w:t>
            </w:r>
            <w:proofErr w:type="spellStart"/>
            <w:r>
              <w:rPr>
                <w:sz w:val="16"/>
              </w:rPr>
              <w:t>behaviour</w:t>
            </w:r>
            <w:proofErr w:type="spellEnd"/>
            <w:r>
              <w:rPr>
                <w:sz w:val="16"/>
              </w:rPr>
              <w:t xml:space="preserve"> is written in plain language: the project instructions and six skills. No code is written. We use Claude, in a Claude Project, as our agent.</w:t>
            </w:r>
          </w:p>
        </w:tc>
      </w:tr>
      <w:tr w:rsidR="00D3451A" w14:paraId="74BB36C6" w14:textId="77777777">
        <w:trPr>
          <w:cantSplit/>
          <w:jc w:val="center"/>
        </w:trPr>
        <w:tc>
          <w:tcPr>
            <w:tcW w:w="2880" w:type="dxa"/>
          </w:tcPr>
          <w:p w14:paraId="07803919" w14:textId="77777777" w:rsidR="00D3451A" w:rsidRDefault="002776A1">
            <w:pPr>
              <w:spacing w:after="20" w:line="240" w:lineRule="auto"/>
            </w:pPr>
            <w:r>
              <w:rPr>
                <w:sz w:val="16"/>
              </w:rPr>
              <w:t>We reuse the existing wiki and site</w:t>
            </w:r>
          </w:p>
        </w:tc>
        <w:tc>
          <w:tcPr>
            <w:tcW w:w="6768" w:type="dxa"/>
          </w:tcPr>
          <w:p w14:paraId="5D1B2083" w14:textId="77777777" w:rsidR="00D3451A" w:rsidRDefault="002776A1">
            <w:pPr>
              <w:spacing w:after="20" w:line="240" w:lineRule="auto"/>
            </w:pPr>
            <w:r>
              <w:rPr>
                <w:sz w:val="16"/>
              </w:rPr>
              <w:t>The agent delivers each chapter as a Word or Markdown file, and the deployer publishes it on the course site. There is no new hosting and no database.</w:t>
            </w:r>
          </w:p>
        </w:tc>
      </w:tr>
      <w:tr w:rsidR="00D3451A" w14:paraId="42BDEEA1" w14:textId="77777777">
        <w:trPr>
          <w:cantSplit/>
          <w:jc w:val="center"/>
        </w:trPr>
        <w:tc>
          <w:tcPr>
            <w:tcW w:w="2880" w:type="dxa"/>
          </w:tcPr>
          <w:p w14:paraId="4D314D6E" w14:textId="77777777" w:rsidR="00D3451A" w:rsidRDefault="002776A1">
            <w:pPr>
              <w:spacing w:after="20" w:line="240" w:lineRule="auto"/>
            </w:pPr>
            <w:r>
              <w:rPr>
                <w:sz w:val="16"/>
              </w:rPr>
              <w:t>A non-coder must be able to run it</w:t>
            </w:r>
          </w:p>
        </w:tc>
        <w:tc>
          <w:tcPr>
            <w:tcW w:w="6768" w:type="dxa"/>
          </w:tcPr>
          <w:p w14:paraId="77744668" w14:textId="77777777" w:rsidR="00D3451A" w:rsidRDefault="002776A1">
            <w:pPr>
              <w:spacing w:after="20" w:line="240" w:lineRule="auto"/>
            </w:pPr>
            <w:r>
              <w:rPr>
                <w:sz w:val="16"/>
              </w:rPr>
              <w:t>Every step is a short command typed in a chat window, such as /search or /draft.</w:t>
            </w:r>
          </w:p>
        </w:tc>
      </w:tr>
      <w:tr w:rsidR="00D3451A" w14:paraId="604BB983" w14:textId="77777777">
        <w:trPr>
          <w:cantSplit/>
          <w:jc w:val="center"/>
        </w:trPr>
        <w:tc>
          <w:tcPr>
            <w:tcW w:w="2880" w:type="dxa"/>
          </w:tcPr>
          <w:p w14:paraId="0B78713B" w14:textId="77777777" w:rsidR="00D3451A" w:rsidRDefault="002776A1">
            <w:pPr>
              <w:spacing w:after="20" w:line="240" w:lineRule="auto"/>
            </w:pPr>
            <w:r>
              <w:rPr>
                <w:sz w:val="16"/>
              </w:rPr>
              <w:t>Every automated step has a manual fallback</w:t>
            </w:r>
          </w:p>
        </w:tc>
        <w:tc>
          <w:tcPr>
            <w:tcW w:w="6768" w:type="dxa"/>
          </w:tcPr>
          <w:p w14:paraId="269C96A3" w14:textId="77777777" w:rsidR="00D3451A" w:rsidRDefault="002776A1">
            <w:pPr>
              <w:spacing w:after="20" w:line="240" w:lineRule="auto"/>
            </w:pPr>
            <w:r>
              <w:rPr>
                <w:sz w:val="16"/>
              </w:rPr>
              <w:t>Every step produces something a person can also make by hand (a source list, a claim row, a draft, a check list), and the two logs are ordinary files anyone can edit.</w:t>
            </w:r>
          </w:p>
        </w:tc>
      </w:tr>
    </w:tbl>
    <w:p w14:paraId="5418CFAC" w14:textId="77777777" w:rsidR="00D3451A" w:rsidRDefault="00D3451A">
      <w:pPr>
        <w:spacing w:after="40" w:line="192" w:lineRule="auto"/>
      </w:pPr>
    </w:p>
    <w:p w14:paraId="56E3E7B4" w14:textId="77777777" w:rsidR="00D3451A" w:rsidRDefault="002776A1">
      <w:pPr>
        <w:pStyle w:val="Heading1"/>
      </w:pPr>
      <w:r>
        <w:t>5. The source material is partly Dutch</w:t>
      </w:r>
    </w:p>
    <w:p w14:paraId="003CC5A7" w14:textId="77777777" w:rsidR="00D3451A" w:rsidRDefault="002776A1">
      <w:r>
        <w:t xml:space="preserve">Much of the evidence on Dutch machine builders is Dutch: CBS, KVK, RVO, the data-protection authority (AP), and sector bodies such as FME and Koninklijke </w:t>
      </w:r>
      <w:proofErr w:type="spellStart"/>
      <w:r>
        <w:t>Metaalunie</w:t>
      </w:r>
      <w:proofErr w:type="spellEnd"/>
      <w:r>
        <w:t>. The agent crosses this gap itself. /search always searches in Dutch as well as English. /appraise keeps the original Dutch sentence as the evidence, with an English translation beside it marked “machine-assisted”, so every team member can judge and use Dutch sources. Our Dutch-reading member checks only the Dutch sentences that end up in a chapter. The language no longer decides who can research. Interview recordings, which may be in Dutch, never go into the agent.</w:t>
      </w:r>
    </w:p>
    <w:p w14:paraId="3677424E" w14:textId="77777777" w:rsidR="00D3451A" w:rsidRDefault="002776A1">
      <w:pPr>
        <w:pStyle w:val="Heading1"/>
      </w:pPr>
      <w:r>
        <w:t>6. Out of scope, for now</w:t>
      </w:r>
    </w:p>
    <w:p w14:paraId="18376B61" w14:textId="77777777" w:rsidR="00D3451A" w:rsidRDefault="002776A1">
      <w:pPr>
        <w:pStyle w:val="ListBullet"/>
      </w:pPr>
      <w:r>
        <w:rPr>
          <w:b/>
        </w:rPr>
        <w:t>No code, no database, no model training:</w:t>
      </w:r>
      <w:r>
        <w:t xml:space="preserve"> plain instructions and two files are enough for five chapters.</w:t>
      </w:r>
    </w:p>
    <w:p w14:paraId="211F1D37" w14:textId="77777777" w:rsidR="00D3451A" w:rsidRDefault="002776A1">
      <w:pPr>
        <w:pStyle w:val="ListBullet"/>
      </w:pPr>
      <w:r>
        <w:rPr>
          <w:b/>
        </w:rPr>
        <w:t>No chatbot for SME owners:</w:t>
      </w:r>
      <w:r>
        <w:t xml:space="preserve"> owners read reviewed chapters. A live answer could not be checked before they saw it.</w:t>
      </w:r>
    </w:p>
    <w:p w14:paraId="41B08A91" w14:textId="77777777" w:rsidR="00D3451A" w:rsidRDefault="002776A1">
      <w:pPr>
        <w:pStyle w:val="ListBullet"/>
      </w:pPr>
      <w:r>
        <w:rPr>
          <w:b/>
        </w:rPr>
        <w:t>No automatic publishing:</w:t>
      </w:r>
      <w:r>
        <w:t xml:space="preserve"> a person always approves and publishes.</w:t>
      </w:r>
    </w:p>
    <w:p w14:paraId="2CC0B05F" w14:textId="77777777" w:rsidR="00D3451A" w:rsidRDefault="002776A1">
      <w:pPr>
        <w:pStyle w:val="ListBullet"/>
      </w:pPr>
      <w:r>
        <w:rPr>
          <w:b/>
        </w:rPr>
        <w:t>No connection to company systems</w:t>
      </w:r>
      <w:r>
        <w:t xml:space="preserve"> (ERP, planning software): we have no access, and it would put company data at risk.</w:t>
      </w:r>
    </w:p>
    <w:p w14:paraId="773B023A" w14:textId="77777777" w:rsidR="00D3451A" w:rsidRDefault="002776A1">
      <w:pPr>
        <w:pStyle w:val="ListBullet"/>
      </w:pPr>
      <w:r>
        <w:rPr>
          <w:b/>
        </w:rPr>
        <w:t>No audio:</w:t>
      </w:r>
      <w:r>
        <w:t xml:space="preserve"> interview recordings stay outside the agent.</w:t>
      </w:r>
    </w:p>
    <w:p w14:paraId="2DD1637B" w14:textId="77777777" w:rsidR="00D3451A" w:rsidRDefault="002776A1">
      <w:pPr>
        <w:pStyle w:val="Heading1"/>
      </w:pPr>
      <w:r>
        <w:t>7. Open questions and assumptions</w:t>
      </w:r>
    </w:p>
    <w:p w14:paraId="54E23BA0" w14:textId="77777777" w:rsidR="00D3451A" w:rsidRDefault="002776A1">
      <w:r>
        <w:rPr>
          <w:b/>
        </w:rPr>
        <w:t>Assumptions</w:t>
      </w:r>
      <w:r>
        <w:t>, and what happens if they are wrong:</w:t>
      </w:r>
    </w:p>
    <w:p w14:paraId="06165015" w14:textId="77777777" w:rsidR="00D3451A" w:rsidRDefault="002776A1">
      <w:pPr>
        <w:pStyle w:val="ListBullet"/>
      </w:pPr>
      <w:r>
        <w:t xml:space="preserve">Claude can read our longer sources, such as legal texts and reports, in one chat. </w:t>
      </w:r>
      <w:r>
        <w:rPr>
          <w:i/>
        </w:rPr>
        <w:t>If not:</w:t>
      </w:r>
      <w:r>
        <w:t xml:space="preserve"> we attach only the relevant sections.</w:t>
      </w:r>
    </w:p>
    <w:p w14:paraId="210AD8C6" w14:textId="77777777" w:rsidR="00D3451A" w:rsidRDefault="002776A1">
      <w:pPr>
        <w:pStyle w:val="ListBullet"/>
      </w:pPr>
      <w:r>
        <w:t xml:space="preserve">Our Claude plan’s usage limits allow one chapter a week. </w:t>
      </w:r>
      <w:r>
        <w:rPr>
          <w:i/>
        </w:rPr>
        <w:t>If not:</w:t>
      </w:r>
      <w:r>
        <w:t xml:space="preserve"> we spread the steps over the week.</w:t>
      </w:r>
    </w:p>
    <w:p w14:paraId="382ADEAD" w14:textId="77777777" w:rsidR="00D3451A" w:rsidRDefault="002776A1">
      <w:pPr>
        <w:pStyle w:val="ListBullet"/>
      </w:pPr>
      <w:r>
        <w:t xml:space="preserve">The session log is enough to give the agent memory between chats. </w:t>
      </w:r>
      <w:r>
        <w:rPr>
          <w:i/>
        </w:rPr>
        <w:t>If not:</w:t>
      </w:r>
      <w:r>
        <w:t xml:space="preserve"> we attach the log at the start of each chat.</w:t>
      </w:r>
    </w:p>
    <w:tbl>
      <w:tblPr>
        <w:tblStyle w:val="TableGrid"/>
        <w:tblW w:w="0" w:type="auto"/>
        <w:jc w:val="center"/>
        <w:tblLayout w:type="fixed"/>
        <w:tblLook w:val="04A0" w:firstRow="1" w:lastRow="0" w:firstColumn="1" w:lastColumn="0" w:noHBand="0" w:noVBand="1"/>
      </w:tblPr>
      <w:tblGrid>
        <w:gridCol w:w="5040"/>
        <w:gridCol w:w="1152"/>
        <w:gridCol w:w="2736"/>
        <w:gridCol w:w="720"/>
      </w:tblGrid>
      <w:tr w:rsidR="00D3451A" w14:paraId="12A51A37" w14:textId="77777777">
        <w:trPr>
          <w:cantSplit/>
          <w:tblHeader/>
          <w:jc w:val="center"/>
        </w:trPr>
        <w:tc>
          <w:tcPr>
            <w:tcW w:w="5040" w:type="dxa"/>
            <w:shd w:val="clear" w:color="auto" w:fill="DCE6F0"/>
          </w:tcPr>
          <w:p w14:paraId="5FAD55E8" w14:textId="77777777" w:rsidR="00D3451A" w:rsidRDefault="002776A1">
            <w:pPr>
              <w:spacing w:after="20" w:line="240" w:lineRule="auto"/>
            </w:pPr>
            <w:r>
              <w:rPr>
                <w:b/>
                <w:sz w:val="16"/>
              </w:rPr>
              <w:lastRenderedPageBreak/>
              <w:t>Open question</w:t>
            </w:r>
          </w:p>
        </w:tc>
        <w:tc>
          <w:tcPr>
            <w:tcW w:w="1152" w:type="dxa"/>
            <w:shd w:val="clear" w:color="auto" w:fill="DCE6F0"/>
          </w:tcPr>
          <w:p w14:paraId="17C594ED" w14:textId="77777777" w:rsidR="00D3451A" w:rsidRDefault="002776A1">
            <w:pPr>
              <w:spacing w:after="20" w:line="240" w:lineRule="auto"/>
            </w:pPr>
            <w:r>
              <w:rPr>
                <w:b/>
                <w:sz w:val="16"/>
              </w:rPr>
              <w:t>Owner</w:t>
            </w:r>
          </w:p>
        </w:tc>
        <w:tc>
          <w:tcPr>
            <w:tcW w:w="2736" w:type="dxa"/>
            <w:shd w:val="clear" w:color="auto" w:fill="DCE6F0"/>
          </w:tcPr>
          <w:p w14:paraId="11EF144E" w14:textId="77777777" w:rsidR="00D3451A" w:rsidRDefault="002776A1">
            <w:pPr>
              <w:spacing w:after="20" w:line="240" w:lineRule="auto"/>
            </w:pPr>
            <w:r>
              <w:rPr>
                <w:b/>
                <w:sz w:val="16"/>
              </w:rPr>
              <w:t>How we find out</w:t>
            </w:r>
          </w:p>
        </w:tc>
        <w:tc>
          <w:tcPr>
            <w:tcW w:w="720" w:type="dxa"/>
            <w:shd w:val="clear" w:color="auto" w:fill="DCE6F0"/>
          </w:tcPr>
          <w:p w14:paraId="1BEA9D66" w14:textId="77777777" w:rsidR="00D3451A" w:rsidRDefault="002776A1">
            <w:pPr>
              <w:spacing w:after="20" w:line="240" w:lineRule="auto"/>
            </w:pPr>
            <w:r>
              <w:rPr>
                <w:b/>
                <w:sz w:val="16"/>
              </w:rPr>
              <w:t>By</w:t>
            </w:r>
          </w:p>
        </w:tc>
      </w:tr>
      <w:tr w:rsidR="00D3451A" w14:paraId="28E21617" w14:textId="77777777">
        <w:trPr>
          <w:cantSplit/>
          <w:jc w:val="center"/>
        </w:trPr>
        <w:tc>
          <w:tcPr>
            <w:tcW w:w="5040" w:type="dxa"/>
          </w:tcPr>
          <w:p w14:paraId="62EB6062" w14:textId="77777777" w:rsidR="00D3451A" w:rsidRDefault="002776A1">
            <w:pPr>
              <w:spacing w:after="20" w:line="240" w:lineRule="auto"/>
            </w:pPr>
            <w:r>
              <w:rPr>
                <w:sz w:val="16"/>
              </w:rPr>
              <w:t>Does our plan let us share one project with all four members (Team plan), or does the PM keep the master copy?</w:t>
            </w:r>
          </w:p>
        </w:tc>
        <w:tc>
          <w:tcPr>
            <w:tcW w:w="1152" w:type="dxa"/>
          </w:tcPr>
          <w:p w14:paraId="7ADD767A" w14:textId="77777777" w:rsidR="00D3451A" w:rsidRDefault="002776A1">
            <w:pPr>
              <w:spacing w:after="20" w:line="240" w:lineRule="auto"/>
            </w:pPr>
            <w:r>
              <w:rPr>
                <w:sz w:val="16"/>
              </w:rPr>
              <w:t>PM</w:t>
            </w:r>
          </w:p>
        </w:tc>
        <w:tc>
          <w:tcPr>
            <w:tcW w:w="2736" w:type="dxa"/>
          </w:tcPr>
          <w:p w14:paraId="1D170F39" w14:textId="77777777" w:rsidR="00D3451A" w:rsidRDefault="002776A1">
            <w:pPr>
              <w:spacing w:after="20" w:line="240" w:lineRule="auto"/>
            </w:pPr>
            <w:r>
              <w:rPr>
                <w:sz w:val="16"/>
              </w:rPr>
              <w:t>Ask HAN and the lecturer</w:t>
            </w:r>
          </w:p>
        </w:tc>
        <w:tc>
          <w:tcPr>
            <w:tcW w:w="720" w:type="dxa"/>
          </w:tcPr>
          <w:p w14:paraId="18AFBC93" w14:textId="77777777" w:rsidR="00D3451A" w:rsidRDefault="002776A1">
            <w:pPr>
              <w:spacing w:after="20" w:line="240" w:lineRule="auto"/>
            </w:pPr>
            <w:r>
              <w:rPr>
                <w:sz w:val="16"/>
              </w:rPr>
              <w:t>28 Sep</w:t>
            </w:r>
          </w:p>
        </w:tc>
      </w:tr>
      <w:tr w:rsidR="00D3451A" w14:paraId="6AAE9D50" w14:textId="77777777">
        <w:trPr>
          <w:cantSplit/>
          <w:jc w:val="center"/>
        </w:trPr>
        <w:tc>
          <w:tcPr>
            <w:tcW w:w="5040" w:type="dxa"/>
          </w:tcPr>
          <w:p w14:paraId="04763D29" w14:textId="77777777" w:rsidR="00D3451A" w:rsidRDefault="002776A1">
            <w:pPr>
              <w:spacing w:after="20" w:line="240" w:lineRule="auto"/>
            </w:pPr>
            <w:r>
              <w:rPr>
                <w:sz w:val="16"/>
              </w:rPr>
              <w:t>Does the lecturer accept a Claude Project as our agentic platform?</w:t>
            </w:r>
          </w:p>
        </w:tc>
        <w:tc>
          <w:tcPr>
            <w:tcW w:w="1152" w:type="dxa"/>
          </w:tcPr>
          <w:p w14:paraId="47150857" w14:textId="77777777" w:rsidR="00D3451A" w:rsidRDefault="002776A1">
            <w:pPr>
              <w:spacing w:after="20" w:line="240" w:lineRule="auto"/>
            </w:pPr>
            <w:r>
              <w:rPr>
                <w:sz w:val="16"/>
              </w:rPr>
              <w:t>PM</w:t>
            </w:r>
          </w:p>
        </w:tc>
        <w:tc>
          <w:tcPr>
            <w:tcW w:w="2736" w:type="dxa"/>
          </w:tcPr>
          <w:p w14:paraId="0CEDBF29" w14:textId="77777777" w:rsidR="00D3451A" w:rsidRDefault="002776A1">
            <w:pPr>
              <w:spacing w:after="20" w:line="240" w:lineRule="auto"/>
            </w:pPr>
            <w:r>
              <w:rPr>
                <w:sz w:val="16"/>
              </w:rPr>
              <w:t>Ask in the week-4 session</w:t>
            </w:r>
          </w:p>
        </w:tc>
        <w:tc>
          <w:tcPr>
            <w:tcW w:w="720" w:type="dxa"/>
          </w:tcPr>
          <w:p w14:paraId="17CB3B4C" w14:textId="77777777" w:rsidR="00D3451A" w:rsidRDefault="002776A1">
            <w:pPr>
              <w:spacing w:after="20" w:line="240" w:lineRule="auto"/>
            </w:pPr>
            <w:r>
              <w:rPr>
                <w:sz w:val="16"/>
              </w:rPr>
              <w:t>28 Sep</w:t>
            </w:r>
          </w:p>
        </w:tc>
      </w:tr>
      <w:tr w:rsidR="00D3451A" w14:paraId="3035041C" w14:textId="77777777">
        <w:trPr>
          <w:cantSplit/>
          <w:jc w:val="center"/>
        </w:trPr>
        <w:tc>
          <w:tcPr>
            <w:tcW w:w="5040" w:type="dxa"/>
          </w:tcPr>
          <w:p w14:paraId="47D5E393" w14:textId="77777777" w:rsidR="00D3451A" w:rsidRDefault="002776A1">
            <w:pPr>
              <w:spacing w:after="20" w:line="240" w:lineRule="auto"/>
            </w:pPr>
            <w:r>
              <w:rPr>
                <w:sz w:val="16"/>
              </w:rPr>
              <w:t>How long does a chapter take by hand (our baseline)?</w:t>
            </w:r>
          </w:p>
        </w:tc>
        <w:tc>
          <w:tcPr>
            <w:tcW w:w="1152" w:type="dxa"/>
          </w:tcPr>
          <w:p w14:paraId="73884C40" w14:textId="77777777" w:rsidR="00D3451A" w:rsidRDefault="002776A1">
            <w:pPr>
              <w:spacing w:after="20" w:line="240" w:lineRule="auto"/>
            </w:pPr>
            <w:r>
              <w:rPr>
                <w:sz w:val="16"/>
              </w:rPr>
              <w:t>PM</w:t>
            </w:r>
          </w:p>
        </w:tc>
        <w:tc>
          <w:tcPr>
            <w:tcW w:w="2736" w:type="dxa"/>
          </w:tcPr>
          <w:p w14:paraId="4EE228E3" w14:textId="77777777" w:rsidR="00D3451A" w:rsidRDefault="002776A1">
            <w:pPr>
              <w:spacing w:after="20" w:line="240" w:lineRule="auto"/>
            </w:pPr>
            <w:r>
              <w:rPr>
                <w:sz w:val="16"/>
              </w:rPr>
              <w:t>Time the steps of one chapter</w:t>
            </w:r>
          </w:p>
        </w:tc>
        <w:tc>
          <w:tcPr>
            <w:tcW w:w="720" w:type="dxa"/>
          </w:tcPr>
          <w:p w14:paraId="55476D32" w14:textId="77777777" w:rsidR="00D3451A" w:rsidRDefault="002776A1">
            <w:pPr>
              <w:spacing w:after="20" w:line="240" w:lineRule="auto"/>
            </w:pPr>
            <w:r>
              <w:rPr>
                <w:sz w:val="16"/>
              </w:rPr>
              <w:t>30 Sep</w:t>
            </w:r>
          </w:p>
        </w:tc>
      </w:tr>
      <w:tr w:rsidR="00D3451A" w14:paraId="0CE953F2" w14:textId="77777777">
        <w:trPr>
          <w:cantSplit/>
          <w:jc w:val="center"/>
        </w:trPr>
        <w:tc>
          <w:tcPr>
            <w:tcW w:w="5040" w:type="dxa"/>
          </w:tcPr>
          <w:p w14:paraId="7CEB840E" w14:textId="77777777" w:rsidR="00D3451A" w:rsidRDefault="002776A1">
            <w:pPr>
              <w:spacing w:after="20" w:line="240" w:lineRule="auto"/>
            </w:pPr>
            <w:r>
              <w:rPr>
                <w:sz w:val="16"/>
              </w:rPr>
              <w:t>Are Claude’s translations of legal Dutch good enough?</w:t>
            </w:r>
          </w:p>
        </w:tc>
        <w:tc>
          <w:tcPr>
            <w:tcW w:w="1152" w:type="dxa"/>
          </w:tcPr>
          <w:p w14:paraId="7235FDC6" w14:textId="77777777" w:rsidR="00D3451A" w:rsidRDefault="002776A1">
            <w:pPr>
              <w:spacing w:after="20" w:line="240" w:lineRule="auto"/>
            </w:pPr>
            <w:r>
              <w:rPr>
                <w:sz w:val="16"/>
              </w:rPr>
              <w:t>Developer</w:t>
            </w:r>
          </w:p>
        </w:tc>
        <w:tc>
          <w:tcPr>
            <w:tcW w:w="2736" w:type="dxa"/>
          </w:tcPr>
          <w:p w14:paraId="1C559C54" w14:textId="77777777" w:rsidR="00D3451A" w:rsidRDefault="002776A1">
            <w:pPr>
              <w:spacing w:after="20" w:line="240" w:lineRule="auto"/>
            </w:pPr>
            <w:r>
              <w:rPr>
                <w:sz w:val="16"/>
              </w:rPr>
              <w:t>Translate 10 passages; the Dutch reader counts errors</w:t>
            </w:r>
          </w:p>
        </w:tc>
        <w:tc>
          <w:tcPr>
            <w:tcW w:w="720" w:type="dxa"/>
          </w:tcPr>
          <w:p w14:paraId="1B5AFEB0" w14:textId="77777777" w:rsidR="00D3451A" w:rsidRDefault="002776A1">
            <w:pPr>
              <w:spacing w:after="20" w:line="240" w:lineRule="auto"/>
            </w:pPr>
            <w:r>
              <w:rPr>
                <w:sz w:val="16"/>
              </w:rPr>
              <w:t>1 Oct</w:t>
            </w:r>
          </w:p>
        </w:tc>
      </w:tr>
      <w:tr w:rsidR="00D3451A" w14:paraId="39F07FF8" w14:textId="77777777">
        <w:trPr>
          <w:cantSplit/>
          <w:jc w:val="center"/>
        </w:trPr>
        <w:tc>
          <w:tcPr>
            <w:tcW w:w="5040" w:type="dxa"/>
          </w:tcPr>
          <w:p w14:paraId="6E46329E" w14:textId="77777777" w:rsidR="00D3451A" w:rsidRDefault="002776A1">
            <w:pPr>
              <w:spacing w:after="20" w:line="240" w:lineRule="auto"/>
            </w:pPr>
            <w:r>
              <w:rPr>
                <w:sz w:val="16"/>
              </w:rPr>
              <w:t>Does /check find unsourced sentences reliably?</w:t>
            </w:r>
          </w:p>
        </w:tc>
        <w:tc>
          <w:tcPr>
            <w:tcW w:w="1152" w:type="dxa"/>
          </w:tcPr>
          <w:p w14:paraId="1610D116" w14:textId="77777777" w:rsidR="00D3451A" w:rsidRDefault="002776A1">
            <w:pPr>
              <w:spacing w:after="20" w:line="240" w:lineRule="auto"/>
            </w:pPr>
            <w:r>
              <w:rPr>
                <w:sz w:val="16"/>
              </w:rPr>
              <w:t>Tester</w:t>
            </w:r>
          </w:p>
        </w:tc>
        <w:tc>
          <w:tcPr>
            <w:tcW w:w="2736" w:type="dxa"/>
          </w:tcPr>
          <w:p w14:paraId="1E31EBDF" w14:textId="77777777" w:rsidR="00D3451A" w:rsidRDefault="002776A1">
            <w:pPr>
              <w:spacing w:after="20" w:line="240" w:lineRule="auto"/>
            </w:pPr>
            <w:r>
              <w:rPr>
                <w:sz w:val="16"/>
              </w:rPr>
              <w:t>Compare /check with a manual check of one chapter</w:t>
            </w:r>
          </w:p>
        </w:tc>
        <w:tc>
          <w:tcPr>
            <w:tcW w:w="720" w:type="dxa"/>
          </w:tcPr>
          <w:p w14:paraId="7C328A4C" w14:textId="77777777" w:rsidR="00D3451A" w:rsidRDefault="002776A1">
            <w:pPr>
              <w:spacing w:after="20" w:line="240" w:lineRule="auto"/>
            </w:pPr>
            <w:r>
              <w:rPr>
                <w:sz w:val="16"/>
              </w:rPr>
              <w:t>2 Oct</w:t>
            </w:r>
          </w:p>
        </w:tc>
      </w:tr>
    </w:tbl>
    <w:p w14:paraId="5A6A1865" w14:textId="77777777" w:rsidR="00D3451A" w:rsidRDefault="00D3451A">
      <w:pPr>
        <w:spacing w:after="40" w:line="192" w:lineRule="auto"/>
      </w:pPr>
    </w:p>
    <w:sectPr w:rsidR="00D3451A"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33628">
    <w:abstractNumId w:val="8"/>
  </w:num>
  <w:num w:numId="2" w16cid:durableId="552547329">
    <w:abstractNumId w:val="6"/>
  </w:num>
  <w:num w:numId="3" w16cid:durableId="922685313">
    <w:abstractNumId w:val="5"/>
  </w:num>
  <w:num w:numId="4" w16cid:durableId="665744565">
    <w:abstractNumId w:val="4"/>
  </w:num>
  <w:num w:numId="5" w16cid:durableId="1808937447">
    <w:abstractNumId w:val="7"/>
  </w:num>
  <w:num w:numId="6" w16cid:durableId="360253606">
    <w:abstractNumId w:val="3"/>
  </w:num>
  <w:num w:numId="7" w16cid:durableId="1344015058">
    <w:abstractNumId w:val="2"/>
  </w:num>
  <w:num w:numId="8" w16cid:durableId="660616514">
    <w:abstractNumId w:val="1"/>
  </w:num>
  <w:num w:numId="9" w16cid:durableId="200789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123"/>
    <w:rsid w:val="0015074B"/>
    <w:rsid w:val="00153700"/>
    <w:rsid w:val="00165485"/>
    <w:rsid w:val="002776A1"/>
    <w:rsid w:val="0029639D"/>
    <w:rsid w:val="002A169B"/>
    <w:rsid w:val="002E4471"/>
    <w:rsid w:val="00314D60"/>
    <w:rsid w:val="00326F90"/>
    <w:rsid w:val="003657DF"/>
    <w:rsid w:val="003B2612"/>
    <w:rsid w:val="00697DB7"/>
    <w:rsid w:val="00874687"/>
    <w:rsid w:val="00AA1D8D"/>
    <w:rsid w:val="00B47730"/>
    <w:rsid w:val="00CB0664"/>
    <w:rsid w:val="00D3451A"/>
    <w:rsid w:val="00D705C4"/>
    <w:rsid w:val="00FC693F"/>
    <w:rsid w:val="00FF12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261022-FC51-418E-9117-2DE993B9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08</dc:creator>
  <cp:keywords/>
  <dc:description>generated by python-docx</dc:description>
  <cp:lastModifiedBy>Mehdi Ouarib (student)</cp:lastModifiedBy>
  <cp:revision>9</cp:revision>
  <dcterms:created xsi:type="dcterms:W3CDTF">2013-12-23T23:15:00Z</dcterms:created>
  <dcterms:modified xsi:type="dcterms:W3CDTF">2026-10-02T09:56:00Z</dcterms:modified>
  <cp:category/>
</cp:coreProperties>
</file>