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A931E8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01452069" w:history="1">
            <w:r w:rsidR="00A931E8" w:rsidRPr="005F336F">
              <w:rPr>
                <w:rStyle w:val="Hyperlink"/>
                <w:noProof/>
                <w:lang w:val="fr-FR" w:eastAsia="en-GB" w:bidi="en-GB"/>
              </w:rPr>
              <w:t>1.</w:t>
            </w:r>
            <w:r w:rsidR="00A931E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931E8" w:rsidRPr="005F336F">
              <w:rPr>
                <w:rStyle w:val="Hyperlink"/>
                <w:noProof/>
                <w:lang w:val="fr-FR"/>
              </w:rPr>
              <w:t>Implémentation du plan de traitement des risques</w:t>
            </w:r>
            <w:r w:rsidR="00A931E8">
              <w:rPr>
                <w:noProof/>
                <w:webHidden/>
              </w:rPr>
              <w:tab/>
            </w:r>
            <w:r w:rsidR="00A931E8">
              <w:rPr>
                <w:noProof/>
                <w:webHidden/>
              </w:rPr>
              <w:fldChar w:fldCharType="begin"/>
            </w:r>
            <w:r w:rsidR="00A931E8">
              <w:rPr>
                <w:noProof/>
                <w:webHidden/>
              </w:rPr>
              <w:instrText xml:space="preserve"> PAGEREF _Toc501452069 \h </w:instrText>
            </w:r>
            <w:r w:rsidR="00A931E8">
              <w:rPr>
                <w:noProof/>
                <w:webHidden/>
              </w:rPr>
            </w:r>
            <w:r w:rsidR="00A931E8">
              <w:rPr>
                <w:noProof/>
                <w:webHidden/>
              </w:rPr>
              <w:fldChar w:fldCharType="separate"/>
            </w:r>
            <w:r w:rsidR="00A931E8">
              <w:rPr>
                <w:noProof/>
                <w:webHidden/>
              </w:rPr>
              <w:t>3</w:t>
            </w:r>
            <w:r w:rsidR="00A931E8">
              <w:rPr>
                <w:noProof/>
                <w:webHidden/>
              </w:rPr>
              <w:fldChar w:fldCharType="end"/>
            </w:r>
          </w:hyperlink>
        </w:p>
        <w:p w:rsidR="00A931E8" w:rsidRDefault="003330E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01452070" w:history="1">
            <w:r w:rsidR="00A931E8" w:rsidRPr="005F336F">
              <w:rPr>
                <w:rStyle w:val="Hyperlink"/>
                <w:noProof/>
                <w:lang w:val="en-GB"/>
              </w:rPr>
              <w:t>2.</w:t>
            </w:r>
            <w:r w:rsidR="00A931E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931E8" w:rsidRPr="005F336F">
              <w:rPr>
                <w:rStyle w:val="Hyperlink"/>
                <w:noProof/>
              </w:rPr>
              <w:t>Historique d’implémentation</w:t>
            </w:r>
            <w:r w:rsidR="00A931E8">
              <w:rPr>
                <w:noProof/>
                <w:webHidden/>
              </w:rPr>
              <w:tab/>
            </w:r>
            <w:r w:rsidR="00A931E8">
              <w:rPr>
                <w:noProof/>
                <w:webHidden/>
              </w:rPr>
              <w:fldChar w:fldCharType="begin"/>
            </w:r>
            <w:r w:rsidR="00A931E8">
              <w:rPr>
                <w:noProof/>
                <w:webHidden/>
              </w:rPr>
              <w:instrText xml:space="preserve"> PAGEREF _Toc501452070 \h </w:instrText>
            </w:r>
            <w:r w:rsidR="00A931E8">
              <w:rPr>
                <w:noProof/>
                <w:webHidden/>
              </w:rPr>
            </w:r>
            <w:r w:rsidR="00A931E8">
              <w:rPr>
                <w:noProof/>
                <w:webHidden/>
              </w:rPr>
              <w:fldChar w:fldCharType="separate"/>
            </w:r>
            <w:r w:rsidR="00A931E8">
              <w:rPr>
                <w:noProof/>
                <w:webHidden/>
              </w:rPr>
              <w:t>4</w:t>
            </w:r>
            <w:r w:rsidR="00A931E8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931E8" w:rsidRPr="00A931E8" w:rsidRDefault="00A931E8" w:rsidP="00A931E8">
      <w:pPr>
        <w:pStyle w:val="Heading1"/>
        <w:numPr>
          <w:ilvl w:val="0"/>
          <w:numId w:val="9"/>
        </w:numPr>
        <w:rPr>
          <w:lang w:val="fr-FR" w:eastAsia="en-GB" w:bidi="en-GB"/>
        </w:rPr>
      </w:pPr>
      <w:bookmarkStart w:id="8" w:name="_Toc501446168"/>
      <w:bookmarkStart w:id="9" w:name="_Toc501452069"/>
      <w:r w:rsidRPr="00A931E8">
        <w:rPr>
          <w:lang w:val="fr-FR"/>
        </w:rPr>
        <w:lastRenderedPageBreak/>
        <w:t>Implémentation du plan de traitement des risques</w:t>
      </w:r>
      <w:bookmarkEnd w:id="8"/>
      <w:bookmarkEnd w:id="9"/>
    </w:p>
    <w:p w:rsidR="00A931E8" w:rsidRDefault="00A931E8" w:rsidP="00A931E8">
      <w:pPr>
        <w:spacing w:before="240"/>
      </w:pPr>
      <w:r w:rsidRPr="00A1796F">
        <w:t>${</w:t>
      </w:r>
      <w:r w:rsidRPr="00FB099C">
        <w:t>TABLE_IMPLEMENTATION_PLAN</w:t>
      </w:r>
      <w:r w:rsidRPr="00A1796F">
        <w:t>}</w:t>
      </w:r>
    </w:p>
    <w:p w:rsidR="00A931E8" w:rsidRDefault="00A931E8" w:rsidP="00A931E8">
      <w:pPr>
        <w:rPr>
          <w:highlight w:val="yellow"/>
          <w:lang w:val="fr-LU"/>
        </w:rPr>
        <w:sectPr w:rsidR="00A931E8" w:rsidSect="003109FD">
          <w:headerReference w:type="default" r:id="rId10"/>
          <w:footerReference w:type="default" r:id="rId11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</w:p>
    <w:p w:rsidR="00A931E8" w:rsidRPr="009841F2" w:rsidRDefault="00A931E8" w:rsidP="00A931E8">
      <w:pPr>
        <w:pStyle w:val="Heading1"/>
        <w:numPr>
          <w:ilvl w:val="0"/>
          <w:numId w:val="9"/>
        </w:numPr>
        <w:spacing w:after="200" w:line="276" w:lineRule="auto"/>
        <w:jc w:val="left"/>
        <w:rPr>
          <w:lang w:val="en-GB"/>
        </w:rPr>
      </w:pPr>
      <w:bookmarkStart w:id="10" w:name="_Toc501446169"/>
      <w:bookmarkStart w:id="11" w:name="_Toc501452070"/>
      <w:proofErr w:type="spellStart"/>
      <w:r w:rsidRPr="00A931E8">
        <w:lastRenderedPageBreak/>
        <w:t>Historique</w:t>
      </w:r>
      <w:proofErr w:type="spellEnd"/>
      <w:r w:rsidRPr="00A931E8">
        <w:t xml:space="preserve"> </w:t>
      </w:r>
      <w:proofErr w:type="spellStart"/>
      <w:r w:rsidRPr="00A931E8">
        <w:t>d’implémentation</w:t>
      </w:r>
      <w:bookmarkEnd w:id="10"/>
      <w:bookmarkEnd w:id="11"/>
      <w:proofErr w:type="spellEnd"/>
    </w:p>
    <w:p w:rsidR="00A931E8" w:rsidRDefault="00A931E8" w:rsidP="00A931E8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Pr="00FB099C">
        <w:t>TABLE_IMPLEMENTATION_</w:t>
      </w:r>
      <w:r>
        <w:t>HISTORY</w:t>
      </w:r>
      <w:r w:rsidRPr="00A1796F">
        <w:t>}</w:t>
      </w:r>
      <w:bookmarkStart w:id="12" w:name="_GoBack"/>
      <w:bookmarkEnd w:id="12"/>
    </w:p>
    <w:sectPr w:rsidR="00A931E8" w:rsidSect="00A931E8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 w:code="9"/>
      <w:pgMar w:top="431" w:right="1440" w:bottom="1140" w:left="1140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0E1" w:rsidRDefault="003330E1" w:rsidP="002112D1">
      <w:r>
        <w:separator/>
      </w:r>
    </w:p>
  </w:endnote>
  <w:endnote w:type="continuationSeparator" w:id="0">
    <w:p w:rsidR="003330E1" w:rsidRDefault="003330E1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1E8" w:rsidRPr="0035344E" w:rsidRDefault="00A931E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A931E8" w:rsidRPr="000468B9" w:rsidRDefault="00A931E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3840" behindDoc="0" locked="0" layoutInCell="1" allowOverlap="1" wp14:anchorId="18164FE0" wp14:editId="2B02F814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11081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11081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931E8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931E8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D0382A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8960" behindDoc="0" locked="0" layoutInCell="1" allowOverlap="1" wp14:anchorId="0F09884F" wp14:editId="7BBEF026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F11081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11081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11081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0E1" w:rsidRDefault="003330E1" w:rsidP="002112D1">
      <w:r>
        <w:separator/>
      </w:r>
    </w:p>
  </w:footnote>
  <w:footnote w:type="continuationSeparator" w:id="0">
    <w:p w:rsidR="003330E1" w:rsidRDefault="003330E1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A931E8" w:rsidRPr="0071122F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4864" behindDoc="0" locked="0" layoutInCell="1" allowOverlap="1" wp14:anchorId="052F8D81" wp14:editId="0C54463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16" name="Picture 16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931E8" w:rsidRPr="002F725D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931E8" w:rsidRPr="009F0038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931E8" w:rsidRPr="00791411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931E8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A931E8" w:rsidRPr="00810F34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A931E8" w:rsidRPr="00097CB4" w:rsidRDefault="00A931E8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  <w:p w:rsidR="001F5450" w:rsidRDefault="001F545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7830"/>
      <w:gridCol w:w="3060"/>
    </w:tblGrid>
    <w:tr w:rsidR="00474519" w:rsidRPr="0071122F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A931E8" w:rsidP="004E50F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6912" behindDoc="0" locked="0" layoutInCell="1" allowOverlap="1" wp14:anchorId="02DEB730" wp14:editId="3526543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552575" cy="575945"/>
                <wp:effectExtent l="0" t="0" r="0" b="0"/>
                <wp:wrapNone/>
                <wp:docPr id="12" name="Picture 1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A931E8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42228F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B1079-CF31-4B74-AA9C-CD3CB57C9A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1B3363-868A-4388-97D7-E069C21CB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>SMILE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société</dc:title>
  <dc:subject>Sécurité de l'information - MONARC</dc:subject>
  <dc:creator>juan</dc:creator>
  <cp:keywords>0.1</cp:keywords>
  <cp:lastModifiedBy>juan</cp:lastModifiedBy>
  <cp:revision>4</cp:revision>
  <cp:lastPrinted>2017-07-25T08:35:00Z</cp:lastPrinted>
  <dcterms:created xsi:type="dcterms:W3CDTF">2017-12-19T11:56:00Z</dcterms:created>
  <dcterms:modified xsi:type="dcterms:W3CDTF">2017-12-19T12:25:00Z</dcterms:modified>
  <cp:category>Validation du contexte d'analyse des risques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