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EE245" w14:textId="77777777" w:rsidR="007B292D" w:rsidRDefault="007B292D">
      <w:pPr>
        <w:pStyle w:val="Text"/>
        <w:ind w:firstLine="0"/>
        <w:rPr>
          <w:sz w:val="18"/>
          <w:szCs w:val="18"/>
        </w:rPr>
      </w:pPr>
      <w:r>
        <w:rPr>
          <w:sz w:val="18"/>
          <w:szCs w:val="18"/>
        </w:rPr>
        <w:footnoteReference w:customMarkFollows="1" w:id="1"/>
        <w:sym w:font="Symbol" w:char="F020"/>
      </w:r>
    </w:p>
    <w:p w14:paraId="785B51CC" w14:textId="508DE164" w:rsidR="007B292D" w:rsidRDefault="00120A2E">
      <w:pPr>
        <w:pStyle w:val="Title"/>
        <w:framePr w:wrap="notBeside"/>
      </w:pPr>
      <w:r w:rsidRPr="00120A2E">
        <w:t>Secure Voting via Homomorphic Secret Sharing</w:t>
      </w:r>
    </w:p>
    <w:p w14:paraId="625DEC0E" w14:textId="77777777" w:rsidR="007B292D" w:rsidRDefault="00F5433D">
      <w:pPr>
        <w:pStyle w:val="Authors"/>
        <w:framePr w:wrap="notBeside"/>
      </w:pPr>
      <w:r w:rsidRPr="00F5433D">
        <w:t>Ben Jones, Ethan Mines, Philip Speegle</w:t>
      </w:r>
    </w:p>
    <w:p w14:paraId="4835B31F" w14:textId="31951716" w:rsidR="007B292D" w:rsidRDefault="007B292D" w:rsidP="003509E8">
      <w:pPr>
        <w:pStyle w:val="Abstract"/>
      </w:pPr>
      <w:r>
        <w:rPr>
          <w:i/>
          <w:iCs/>
        </w:rPr>
        <w:t>Abstract</w:t>
      </w:r>
      <w:r>
        <w:t>—</w:t>
      </w:r>
      <w:r w:rsidR="003509E8" w:rsidRPr="003509E8">
        <w:t>This paper describes a recent alternative to Fully Homomorphic Encryption, called Homomorphic Secret Sharing. Recent developments in homomorphic secret sharing have led to more secure and efficient schemes. Th</w:t>
      </w:r>
      <w:r w:rsidR="003509E8">
        <w:t>ese</w:t>
      </w:r>
      <w:r w:rsidR="003509E8" w:rsidRPr="003509E8">
        <w:t xml:space="preserve"> recent developments are simulated in the context of secure voting</w:t>
      </w:r>
      <w:r>
        <w:t>.</w:t>
      </w:r>
      <w:r w:rsidR="00120A2E">
        <w:t xml:space="preserve"> </w:t>
      </w:r>
      <w:r w:rsidR="00120A2E" w:rsidRPr="00120A2E">
        <w:t>The implementation presented in this paper verifies correctness of a probabilistic error bound and demonstrates a low efficiency. There are several improvements that can be made to the implementation, but none that are substantial enough to provide a practical voting software.</w:t>
      </w:r>
    </w:p>
    <w:p w14:paraId="4F258487" w14:textId="77777777" w:rsidR="007B292D" w:rsidRDefault="007B292D">
      <w:pPr>
        <w:pStyle w:val="Heading1"/>
      </w:pPr>
      <w:r>
        <w:t>I</w:t>
      </w:r>
      <w:r>
        <w:rPr>
          <w:sz w:val="16"/>
          <w:szCs w:val="16"/>
        </w:rPr>
        <w:t>NTRODUCTION</w:t>
      </w:r>
    </w:p>
    <w:p w14:paraId="6D5A07D5" w14:textId="77777777" w:rsidR="007B292D" w:rsidRDefault="00F5433D">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31EB5996" w14:textId="42D871BA" w:rsidR="00F5433D" w:rsidRDefault="00F5433D">
      <w:pPr>
        <w:pStyle w:val="Text"/>
        <w:ind w:firstLine="0"/>
      </w:pPr>
      <w:r w:rsidRPr="00F5433D">
        <w:t>n this paper, we implement improvements to Homomorphic</w:t>
      </w:r>
      <w:r>
        <w:t xml:space="preserve"> </w:t>
      </w:r>
      <w:r w:rsidRPr="00F5433D">
        <w:t>Secret Sharing (HSS) schemes to secure voting.</w:t>
      </w:r>
      <w:r w:rsidR="00A93499">
        <w:t xml:space="preserve"> </w:t>
      </w:r>
      <w:r w:rsidRPr="00F5433D">
        <w:t>HSS Schemes</w:t>
      </w:r>
      <w:r>
        <w:t xml:space="preserve"> </w:t>
      </w:r>
      <w:r w:rsidRPr="00F5433D">
        <w:t>were</w:t>
      </w:r>
      <w:r w:rsidR="004B018D">
        <w:t xml:space="preserve"> </w:t>
      </w:r>
      <w:r w:rsidRPr="00F5433D">
        <w:t>first</w:t>
      </w:r>
      <w:r w:rsidR="004B018D">
        <w:t xml:space="preserve"> </w:t>
      </w:r>
      <w:r w:rsidRPr="00F5433D">
        <w:t>introduced</w:t>
      </w:r>
      <w:r w:rsidR="004B018D">
        <w:t xml:space="preserve"> </w:t>
      </w:r>
      <w:r w:rsidRPr="00F5433D">
        <w:t>in</w:t>
      </w:r>
      <w:r w:rsidR="004B018D">
        <w:t xml:space="preserve"> </w:t>
      </w:r>
      <w:r w:rsidRPr="00F5433D">
        <w:t>2016</w:t>
      </w:r>
      <w:r w:rsidR="004B018D">
        <w:t xml:space="preserve"> </w:t>
      </w:r>
      <w:r w:rsidRPr="00F5433D">
        <w:t>by</w:t>
      </w:r>
      <w:r w:rsidR="004B018D">
        <w:t xml:space="preserve"> </w:t>
      </w:r>
      <w:r w:rsidRPr="00F5433D">
        <w:t>[1].</w:t>
      </w:r>
      <w:r w:rsidR="004B018D">
        <w:t xml:space="preserve"> </w:t>
      </w:r>
      <w:r w:rsidRPr="00F5433D">
        <w:t>We</w:t>
      </w:r>
      <w:r w:rsidR="004B018D">
        <w:t xml:space="preserve"> </w:t>
      </w:r>
      <w:r w:rsidRPr="00F5433D">
        <w:t>begin</w:t>
      </w:r>
      <w:r w:rsidR="004B018D">
        <w:t xml:space="preserve"> </w:t>
      </w:r>
      <w:r w:rsidRPr="00F5433D">
        <w:t>with</w:t>
      </w:r>
      <w:r w:rsidR="004B018D">
        <w:t xml:space="preserve"> </w:t>
      </w:r>
      <w:r w:rsidRPr="00F5433D">
        <w:t>a</w:t>
      </w:r>
      <w:r w:rsidR="004B018D">
        <w:t xml:space="preserve"> </w:t>
      </w:r>
      <w:r w:rsidRPr="00F5433D">
        <w:t>high-level</w:t>
      </w:r>
      <w:r w:rsidR="004B018D">
        <w:t xml:space="preserve"> </w:t>
      </w:r>
      <w:r w:rsidRPr="00F5433D">
        <w:t>comparison</w:t>
      </w:r>
      <w:r w:rsidR="004B018D">
        <w:t xml:space="preserve"> </w:t>
      </w:r>
      <w:r w:rsidRPr="00F5433D">
        <w:t>of</w:t>
      </w:r>
      <w:r w:rsidR="004B018D">
        <w:t xml:space="preserve"> </w:t>
      </w:r>
      <w:r w:rsidRPr="00F5433D">
        <w:t>HSS</w:t>
      </w:r>
      <w:r w:rsidR="004B018D">
        <w:t xml:space="preserve"> </w:t>
      </w:r>
      <w:r w:rsidRPr="00F5433D">
        <w:t>schemes</w:t>
      </w:r>
      <w:r w:rsidR="004B018D">
        <w:t xml:space="preserve"> </w:t>
      </w:r>
      <w:r w:rsidRPr="00F5433D">
        <w:t>with</w:t>
      </w:r>
      <w:r w:rsidR="004B018D">
        <w:t xml:space="preserve"> </w:t>
      </w:r>
      <w:r w:rsidRPr="00F5433D">
        <w:t>their</w:t>
      </w:r>
      <w:r w:rsidR="004B018D">
        <w:t xml:space="preserve"> </w:t>
      </w:r>
      <w:r w:rsidRPr="00F5433D">
        <w:t>predecessors</w:t>
      </w:r>
      <w:r>
        <w:t xml:space="preserve">, </w:t>
      </w:r>
      <w:r w:rsidRPr="00F5433D">
        <w:t>Fully</w:t>
      </w:r>
      <w:r w:rsidR="004B018D">
        <w:t xml:space="preserve"> </w:t>
      </w:r>
      <w:r w:rsidRPr="00F5433D">
        <w:t>Homomorphic</w:t>
      </w:r>
      <w:r w:rsidR="004B018D">
        <w:t xml:space="preserve"> </w:t>
      </w:r>
      <w:r w:rsidRPr="00F5433D">
        <w:t>Encryption</w:t>
      </w:r>
      <w:r w:rsidR="004B018D">
        <w:t xml:space="preserve"> </w:t>
      </w:r>
      <w:r w:rsidRPr="00F5433D">
        <w:t>(FHE)</w:t>
      </w:r>
      <w:r w:rsidR="004B018D">
        <w:t xml:space="preserve"> </w:t>
      </w:r>
      <w:r w:rsidRPr="00F5433D">
        <w:t>and</w:t>
      </w:r>
      <w:r w:rsidR="004B018D">
        <w:t xml:space="preserve"> </w:t>
      </w:r>
      <w:r w:rsidRPr="00F5433D">
        <w:t>Function</w:t>
      </w:r>
      <w:r w:rsidR="004B018D">
        <w:t xml:space="preserve"> </w:t>
      </w:r>
      <w:r w:rsidRPr="00F5433D">
        <w:t>Secret</w:t>
      </w:r>
      <w:r>
        <w:t xml:space="preserve"> </w:t>
      </w:r>
      <w:r w:rsidRPr="00F5433D">
        <w:t>Sharing</w:t>
      </w:r>
      <w:r w:rsidR="004B018D">
        <w:t xml:space="preserve"> </w:t>
      </w:r>
      <w:r w:rsidRPr="00F5433D">
        <w:t>(FSS).</w:t>
      </w:r>
      <w:r w:rsidR="004B018D">
        <w:t xml:space="preserve"> </w:t>
      </w:r>
      <w:r w:rsidRPr="00F5433D">
        <w:t>This</w:t>
      </w:r>
      <w:r w:rsidR="004B018D">
        <w:t xml:space="preserve"> </w:t>
      </w:r>
      <w:r w:rsidRPr="00F5433D">
        <w:t>comparison</w:t>
      </w:r>
      <w:r w:rsidR="004B018D">
        <w:t xml:space="preserve"> </w:t>
      </w:r>
      <w:r w:rsidRPr="00F5433D">
        <w:t>provides</w:t>
      </w:r>
      <w:r w:rsidR="004B018D">
        <w:t xml:space="preserve"> </w:t>
      </w:r>
      <w:r w:rsidRPr="00F5433D">
        <w:t>clarity</w:t>
      </w:r>
      <w:r w:rsidR="004B018D">
        <w:t xml:space="preserve"> </w:t>
      </w:r>
      <w:r w:rsidRPr="00F5433D">
        <w:t>and</w:t>
      </w:r>
      <w:r w:rsidR="004B018D">
        <w:t xml:space="preserve"> </w:t>
      </w:r>
      <w:r w:rsidRPr="00F5433D">
        <w:t>context</w:t>
      </w:r>
      <w:r>
        <w:t xml:space="preserve"> </w:t>
      </w:r>
      <w:r w:rsidRPr="00F5433D">
        <w:t>that highlight the benefits that HSS provides in relation to the</w:t>
      </w:r>
      <w:r>
        <w:t xml:space="preserve"> </w:t>
      </w:r>
      <w:r w:rsidRPr="00F5433D">
        <w:t>others.</w:t>
      </w:r>
      <w:r w:rsidR="004B018D">
        <w:t xml:space="preserve"> </w:t>
      </w:r>
      <w:r w:rsidRPr="00F5433D">
        <w:t>In</w:t>
      </w:r>
      <w:r w:rsidR="004B018D">
        <w:t xml:space="preserve"> </w:t>
      </w:r>
      <w:r w:rsidRPr="00F5433D">
        <w:t>particular,</w:t>
      </w:r>
      <w:r w:rsidR="004B018D">
        <w:t xml:space="preserve"> </w:t>
      </w:r>
      <w:r w:rsidRPr="00F5433D">
        <w:t>we</w:t>
      </w:r>
      <w:r w:rsidR="004B018D">
        <w:t xml:space="preserve"> </w:t>
      </w:r>
      <w:r w:rsidRPr="00F5433D">
        <w:t>consider</w:t>
      </w:r>
      <w:r w:rsidR="004B018D">
        <w:t xml:space="preserve"> </w:t>
      </w:r>
      <w:r w:rsidRPr="00F5433D">
        <w:t>the</w:t>
      </w:r>
      <w:r w:rsidR="004B018D">
        <w:t xml:space="preserve"> </w:t>
      </w:r>
      <w:r w:rsidRPr="00F5433D">
        <w:t>improvements</w:t>
      </w:r>
      <w:r w:rsidR="004B018D">
        <w:t xml:space="preserve"> </w:t>
      </w:r>
      <w:r w:rsidRPr="00F5433D">
        <w:t>that</w:t>
      </w:r>
      <w:r w:rsidR="004B018D">
        <w:t xml:space="preserve"> </w:t>
      </w:r>
      <w:r w:rsidRPr="00F5433D">
        <w:t>[2]</w:t>
      </w:r>
      <w:r>
        <w:t xml:space="preserve"> </w:t>
      </w:r>
      <w:r w:rsidRPr="00F5433D">
        <w:t xml:space="preserve">make to existing HSS </w:t>
      </w:r>
      <w:proofErr w:type="gramStart"/>
      <w:r w:rsidRPr="00F5433D">
        <w:t>schemes, and</w:t>
      </w:r>
      <w:proofErr w:type="gramEnd"/>
      <w:r w:rsidRPr="00F5433D">
        <w:t xml:space="preserve"> apply them to voting.</w:t>
      </w:r>
      <w:r>
        <w:t xml:space="preserve"> </w:t>
      </w:r>
      <w:r w:rsidRPr="00F5433D">
        <w:t xml:space="preserve">We construct an implementation of the </w:t>
      </w:r>
      <w:proofErr w:type="spellStart"/>
      <w:r w:rsidRPr="00F5433D">
        <w:t>ElGamal</w:t>
      </w:r>
      <w:proofErr w:type="spellEnd"/>
      <w:r w:rsidRPr="00F5433D">
        <w:t xml:space="preserve"> cryptosystem, which will be used as a major basis element in the</w:t>
      </w:r>
      <w:r>
        <w:t xml:space="preserve"> </w:t>
      </w:r>
      <w:r w:rsidRPr="00F5433D">
        <w:t>implementation of the HSS algorithms.</w:t>
      </w:r>
    </w:p>
    <w:p w14:paraId="2CD895DA" w14:textId="77777777" w:rsidR="00F5433D" w:rsidRDefault="00F5433D" w:rsidP="00F5433D">
      <w:pPr>
        <w:pStyle w:val="Heading2"/>
      </w:pPr>
      <w:r>
        <w:t>Homomorphic Encryption</w:t>
      </w:r>
    </w:p>
    <w:p w14:paraId="0BF9952E" w14:textId="19EFF9E0" w:rsidR="00F5433D" w:rsidRDefault="00F5433D" w:rsidP="00F5433D">
      <w:pPr>
        <w:pStyle w:val="Text"/>
        <w:ind w:firstLine="144"/>
      </w:pPr>
      <w:r w:rsidRPr="00F5433D">
        <w:t>Homomorphic</w:t>
      </w:r>
      <w:r w:rsidR="009A549E">
        <w:t xml:space="preserve"> </w:t>
      </w:r>
      <w:r w:rsidRPr="00F5433D">
        <w:t>encryption</w:t>
      </w:r>
      <w:r w:rsidR="004B018D">
        <w:t xml:space="preserve"> </w:t>
      </w:r>
      <w:r w:rsidRPr="00F5433D">
        <w:t>allows</w:t>
      </w:r>
      <w:r w:rsidR="004B018D">
        <w:t xml:space="preserve"> </w:t>
      </w:r>
      <w:r w:rsidRPr="00F5433D">
        <w:t>a</w:t>
      </w:r>
      <w:r w:rsidR="004B018D">
        <w:t xml:space="preserve"> </w:t>
      </w:r>
      <w:r w:rsidRPr="00F5433D">
        <w:t>user</w:t>
      </w:r>
      <w:r w:rsidR="004B018D">
        <w:t xml:space="preserve"> </w:t>
      </w:r>
      <w:r w:rsidRPr="00F5433D">
        <w:t>to</w:t>
      </w:r>
      <w:r w:rsidR="004B018D">
        <w:t xml:space="preserve"> </w:t>
      </w:r>
      <w:r w:rsidRPr="00F5433D">
        <w:t>perform</w:t>
      </w:r>
      <w:r w:rsidR="004B018D">
        <w:t xml:space="preserve"> </w:t>
      </w:r>
      <w:r w:rsidRPr="00F5433D">
        <w:t>operations</w:t>
      </w:r>
      <w:r w:rsidR="004B018D">
        <w:t xml:space="preserve"> </w:t>
      </w:r>
      <w:r w:rsidRPr="00F5433D">
        <w:t>on</w:t>
      </w:r>
      <w:r w:rsidR="004B018D">
        <w:t xml:space="preserve"> </w:t>
      </w:r>
      <w:r w:rsidRPr="00F5433D">
        <w:t>encrypted</w:t>
      </w:r>
      <w:r w:rsidR="004B018D">
        <w:t xml:space="preserve"> </w:t>
      </w:r>
      <w:r w:rsidRPr="00F5433D">
        <w:t>data</w:t>
      </w:r>
      <w:r w:rsidR="004B018D">
        <w:t xml:space="preserve"> </w:t>
      </w:r>
      <w:r w:rsidRPr="00F5433D">
        <w:t>without</w:t>
      </w:r>
      <w:r w:rsidR="004B018D">
        <w:t xml:space="preserve"> </w:t>
      </w:r>
      <w:r w:rsidRPr="00F5433D">
        <w:t>decrypting</w:t>
      </w:r>
      <w:r w:rsidR="004B018D">
        <w:t xml:space="preserve"> </w:t>
      </w:r>
      <w:r w:rsidRPr="00F5433D">
        <w:t>it</w:t>
      </w:r>
      <w:r w:rsidR="004B018D">
        <w:t xml:space="preserve"> </w:t>
      </w:r>
      <w:r w:rsidRPr="00F5433D">
        <w:t>[3].</w:t>
      </w:r>
      <w:r w:rsidR="004B018D">
        <w:t xml:space="preserve"> </w:t>
      </w:r>
      <w:r w:rsidRPr="00F5433D">
        <w:t>An</w:t>
      </w:r>
      <w:r>
        <w:t xml:space="preserve"> </w:t>
      </w:r>
      <w:r w:rsidRPr="00F5433D">
        <w:t>example</w:t>
      </w:r>
      <w:r w:rsidR="004B018D">
        <w:t xml:space="preserve"> </w:t>
      </w:r>
      <w:r w:rsidRPr="00F5433D">
        <w:t>use</w:t>
      </w:r>
      <w:r w:rsidR="004B018D">
        <w:t xml:space="preserve"> </w:t>
      </w:r>
      <w:r w:rsidRPr="00F5433D">
        <w:t>case</w:t>
      </w:r>
      <w:r w:rsidR="004B018D">
        <w:t xml:space="preserve"> </w:t>
      </w:r>
      <w:r w:rsidRPr="00F5433D">
        <w:t>of</w:t>
      </w:r>
      <w:r w:rsidR="004B018D">
        <w:t xml:space="preserve"> </w:t>
      </w:r>
      <w:r w:rsidRPr="00F5433D">
        <w:t>this</w:t>
      </w:r>
      <w:r w:rsidR="004B018D">
        <w:t xml:space="preserve"> </w:t>
      </w:r>
      <w:r w:rsidRPr="00F5433D">
        <w:t>is</w:t>
      </w:r>
      <w:r w:rsidR="004B018D">
        <w:t xml:space="preserve"> </w:t>
      </w:r>
      <w:r w:rsidRPr="00F5433D">
        <w:t>secure</w:t>
      </w:r>
      <w:r w:rsidR="004B018D">
        <w:t xml:space="preserve"> </w:t>
      </w:r>
      <w:r w:rsidRPr="00F5433D">
        <w:t>cloud</w:t>
      </w:r>
      <w:r w:rsidR="004B018D">
        <w:t xml:space="preserve"> </w:t>
      </w:r>
      <w:r w:rsidRPr="00F5433D">
        <w:t>computation.</w:t>
      </w:r>
      <w:r w:rsidR="004B018D">
        <w:t xml:space="preserve"> </w:t>
      </w:r>
      <w:r w:rsidRPr="00F5433D">
        <w:t>With</w:t>
      </w:r>
      <w:r>
        <w:t xml:space="preserve"> </w:t>
      </w:r>
      <w:r w:rsidRPr="00F5433D">
        <w:t>homomorphic</w:t>
      </w:r>
      <w:r w:rsidR="004B018D">
        <w:t xml:space="preserve"> </w:t>
      </w:r>
      <w:r w:rsidRPr="00F5433D">
        <w:t>encryption,</w:t>
      </w:r>
      <w:r w:rsidR="004B018D">
        <w:t xml:space="preserve"> </w:t>
      </w:r>
      <w:r w:rsidRPr="00F5433D">
        <w:t>Alice</w:t>
      </w:r>
      <w:r w:rsidR="004B018D">
        <w:t xml:space="preserve"> </w:t>
      </w:r>
      <w:r w:rsidRPr="00F5433D">
        <w:t>could</w:t>
      </w:r>
      <w:r w:rsidR="004B018D">
        <w:t xml:space="preserve"> </w:t>
      </w:r>
      <w:r w:rsidRPr="00F5433D">
        <w:t>encrypt</w:t>
      </w:r>
      <w:r w:rsidR="004B018D">
        <w:t xml:space="preserve"> </w:t>
      </w:r>
      <w:r w:rsidRPr="00F5433D">
        <w:t>her</w:t>
      </w:r>
      <w:r w:rsidR="004B018D">
        <w:t xml:space="preserve"> </w:t>
      </w:r>
      <w:r w:rsidRPr="00F5433D">
        <w:t>financial</w:t>
      </w:r>
      <w:r>
        <w:t xml:space="preserve"> </w:t>
      </w:r>
      <w:r w:rsidRPr="00F5433D">
        <w:t>data</w:t>
      </w:r>
      <w:r w:rsidR="004B018D">
        <w:t xml:space="preserve"> </w:t>
      </w:r>
      <w:r w:rsidRPr="00F5433D">
        <w:t>and</w:t>
      </w:r>
      <w:r w:rsidR="004B018D">
        <w:t xml:space="preserve"> </w:t>
      </w:r>
      <w:r w:rsidRPr="00F5433D">
        <w:t>upload</w:t>
      </w:r>
      <w:r w:rsidR="004B018D">
        <w:t xml:space="preserve"> </w:t>
      </w:r>
      <w:r w:rsidRPr="00F5433D">
        <w:t>it</w:t>
      </w:r>
      <w:r w:rsidR="004B018D">
        <w:t xml:space="preserve"> </w:t>
      </w:r>
      <w:r w:rsidRPr="00F5433D">
        <w:t>to</w:t>
      </w:r>
      <w:r w:rsidR="004B018D">
        <w:t xml:space="preserve"> </w:t>
      </w:r>
      <w:r w:rsidRPr="00F5433D">
        <w:t>a</w:t>
      </w:r>
      <w:r w:rsidR="004B018D">
        <w:t xml:space="preserve"> </w:t>
      </w:r>
      <w:r w:rsidRPr="00F5433D">
        <w:t>remote</w:t>
      </w:r>
      <w:r w:rsidR="004B018D">
        <w:t xml:space="preserve"> </w:t>
      </w:r>
      <w:r w:rsidRPr="00F5433D">
        <w:t>server,</w:t>
      </w:r>
      <w:r w:rsidR="004B018D">
        <w:t xml:space="preserve"> </w:t>
      </w:r>
      <w:r w:rsidRPr="00F5433D">
        <w:t>owned</w:t>
      </w:r>
      <w:r w:rsidR="004B018D">
        <w:t xml:space="preserve"> </w:t>
      </w:r>
      <w:r w:rsidRPr="00F5433D">
        <w:t>by</w:t>
      </w:r>
      <w:r w:rsidR="004B018D">
        <w:t xml:space="preserve"> </w:t>
      </w:r>
      <w:r w:rsidRPr="00F5433D">
        <w:t>Bob.</w:t>
      </w:r>
      <w:r w:rsidR="004B018D">
        <w:t xml:space="preserve"> </w:t>
      </w:r>
      <w:r w:rsidRPr="00F5433D">
        <w:t>Bob</w:t>
      </w:r>
      <w:r>
        <w:t xml:space="preserve"> </w:t>
      </w:r>
      <w:r w:rsidRPr="00F5433D">
        <w:t>could</w:t>
      </w:r>
      <w:r w:rsidR="004B018D">
        <w:t xml:space="preserve"> </w:t>
      </w:r>
      <w:r w:rsidRPr="00F5433D">
        <w:t>then</w:t>
      </w:r>
      <w:r w:rsidR="004B018D">
        <w:t xml:space="preserve"> </w:t>
      </w:r>
      <w:r w:rsidRPr="00F5433D">
        <w:t>sum</w:t>
      </w:r>
      <w:r w:rsidR="004B018D">
        <w:t xml:space="preserve"> </w:t>
      </w:r>
      <w:r w:rsidRPr="00F5433D">
        <w:t>the</w:t>
      </w:r>
      <w:r w:rsidR="004B018D">
        <w:t xml:space="preserve"> </w:t>
      </w:r>
      <w:r w:rsidRPr="00F5433D">
        <w:t>numbers</w:t>
      </w:r>
      <w:r w:rsidR="004B018D">
        <w:t xml:space="preserve"> </w:t>
      </w:r>
      <w:r w:rsidRPr="00F5433D">
        <w:t>in</w:t>
      </w:r>
      <w:r w:rsidR="004B018D">
        <w:t xml:space="preserve"> </w:t>
      </w:r>
      <w:r w:rsidRPr="00F5433D">
        <w:t>the</w:t>
      </w:r>
      <w:r w:rsidR="004B018D">
        <w:t xml:space="preserve"> </w:t>
      </w:r>
      <w:r w:rsidRPr="00F5433D">
        <w:t>financial</w:t>
      </w:r>
      <w:r w:rsidR="004B018D">
        <w:t xml:space="preserve"> </w:t>
      </w:r>
      <w:r w:rsidRPr="00F5433D">
        <w:t>data,</w:t>
      </w:r>
      <w:r w:rsidR="004B018D">
        <w:t xml:space="preserve"> </w:t>
      </w:r>
      <w:r w:rsidRPr="00F5433D">
        <w:t>without</w:t>
      </w:r>
      <w:r>
        <w:t xml:space="preserve"> </w:t>
      </w:r>
      <w:r w:rsidRPr="00F5433D">
        <w:t>knowledge</w:t>
      </w:r>
      <w:r w:rsidR="004B018D">
        <w:t xml:space="preserve"> </w:t>
      </w:r>
      <w:r w:rsidRPr="00F5433D">
        <w:t>of</w:t>
      </w:r>
      <w:r w:rsidR="004B018D">
        <w:t xml:space="preserve"> </w:t>
      </w:r>
      <w:r w:rsidRPr="00F5433D">
        <w:t>what</w:t>
      </w:r>
      <w:r w:rsidR="004B018D">
        <w:t xml:space="preserve"> </w:t>
      </w:r>
      <w:r w:rsidRPr="00F5433D">
        <w:t>the</w:t>
      </w:r>
      <w:r w:rsidR="004B018D">
        <w:t xml:space="preserve"> </w:t>
      </w:r>
      <w:r w:rsidRPr="00F5433D">
        <w:t>numbers</w:t>
      </w:r>
      <w:r w:rsidR="004B018D">
        <w:t xml:space="preserve"> </w:t>
      </w:r>
      <w:r w:rsidRPr="00F5433D">
        <w:t>are.</w:t>
      </w:r>
      <w:r w:rsidR="004B018D">
        <w:t xml:space="preserve"> </w:t>
      </w:r>
      <w:r w:rsidRPr="00F5433D">
        <w:t>Bob</w:t>
      </w:r>
      <w:r w:rsidR="004B018D">
        <w:t xml:space="preserve"> </w:t>
      </w:r>
      <w:r w:rsidRPr="00F5433D">
        <w:t>then</w:t>
      </w:r>
      <w:r w:rsidR="004B018D">
        <w:t xml:space="preserve"> </w:t>
      </w:r>
      <w:r w:rsidRPr="00F5433D">
        <w:t>sends</w:t>
      </w:r>
      <w:r w:rsidR="004B018D">
        <w:t xml:space="preserve"> </w:t>
      </w:r>
      <w:r w:rsidRPr="00F5433D">
        <w:t>back</w:t>
      </w:r>
      <w:r>
        <w:t xml:space="preserve"> </w:t>
      </w:r>
      <w:r w:rsidRPr="00F5433D">
        <w:t>the</w:t>
      </w:r>
      <w:r w:rsidR="004B018D">
        <w:t xml:space="preserve"> </w:t>
      </w:r>
      <w:r w:rsidRPr="00F5433D">
        <w:t>encrypted</w:t>
      </w:r>
      <w:r w:rsidR="004B018D">
        <w:t xml:space="preserve"> </w:t>
      </w:r>
      <w:r w:rsidRPr="00F5433D">
        <w:t>result,</w:t>
      </w:r>
      <w:r w:rsidR="004B018D">
        <w:t xml:space="preserve"> </w:t>
      </w:r>
      <w:r w:rsidRPr="00F5433D">
        <w:t>which</w:t>
      </w:r>
      <w:r w:rsidR="004B018D">
        <w:t xml:space="preserve"> </w:t>
      </w:r>
      <w:r w:rsidRPr="00F5433D">
        <w:t>is</w:t>
      </w:r>
      <w:r w:rsidR="004B018D">
        <w:t xml:space="preserve"> </w:t>
      </w:r>
      <w:r w:rsidRPr="00F5433D">
        <w:t>finally</w:t>
      </w:r>
      <w:r w:rsidR="004B018D">
        <w:t xml:space="preserve"> </w:t>
      </w:r>
      <w:r w:rsidRPr="00F5433D">
        <w:t>decrypted</w:t>
      </w:r>
      <w:r w:rsidR="004B018D">
        <w:t xml:space="preserve"> </w:t>
      </w:r>
      <w:r w:rsidRPr="00F5433D">
        <w:t>by</w:t>
      </w:r>
      <w:r w:rsidR="004B018D">
        <w:t xml:space="preserve"> </w:t>
      </w:r>
      <w:r w:rsidRPr="00F5433D">
        <w:t>Alice.</w:t>
      </w:r>
      <w:r w:rsidR="004B018D">
        <w:t xml:space="preserve"> </w:t>
      </w:r>
      <w:r w:rsidRPr="00F5433D">
        <w:t>In</w:t>
      </w:r>
      <w:r>
        <w:t xml:space="preserve"> </w:t>
      </w:r>
      <w:r w:rsidRPr="00F5433D">
        <w:t>this case, Alice is the only entity that knows the plaintext, but</w:t>
      </w:r>
      <w:r>
        <w:t xml:space="preserve"> </w:t>
      </w:r>
      <w:r w:rsidRPr="00F5433D">
        <w:t>Alice was able to outsource her computation to Bob.</w:t>
      </w:r>
    </w:p>
    <w:p w14:paraId="00DCB60B" w14:textId="04E77A7B" w:rsidR="00F5433D" w:rsidRDefault="00F5433D" w:rsidP="00F5433D">
      <w:pPr>
        <w:pStyle w:val="Text"/>
        <w:ind w:firstLine="144"/>
      </w:pPr>
      <w:r w:rsidRPr="00F5433D">
        <w:t xml:space="preserve">In </w:t>
      </w:r>
      <w:r>
        <w:t>[</w:t>
      </w:r>
      <w:r w:rsidR="006A2ACC">
        <w:t>2</w:t>
      </w:r>
      <w:r>
        <w:t>]</w:t>
      </w:r>
      <w:r w:rsidRPr="00F5433D">
        <w:t>, Gentry categorizes homomorphic encryption schemes into several classes. Two examples of these are the partially homomorphic and fully homomorphic</w:t>
      </w:r>
      <w:r w:rsidR="006A2ACC">
        <w:t xml:space="preserve"> [2]</w:t>
      </w:r>
      <w:r w:rsidRPr="00F5433D">
        <w:t xml:space="preserve">. In a partially homomorphic cryptosystem, the user </w:t>
      </w:r>
      <w:proofErr w:type="gramStart"/>
      <w:r w:rsidRPr="00F5433D">
        <w:t>is able to</w:t>
      </w:r>
      <w:proofErr w:type="gramEnd"/>
      <w:r w:rsidRPr="00F5433D">
        <w:t xml:space="preserve"> perform precisely one operation on the encrypted data, such as addition or multiplication</w:t>
      </w:r>
      <w:r w:rsidR="006A2ACC">
        <w:t xml:space="preserve"> [2]</w:t>
      </w:r>
      <w:r w:rsidRPr="00F5433D">
        <w:t>. In contrast, fully homomorphic encryption (FHE) allows the user to do arbitrary computation</w:t>
      </w:r>
      <w:r w:rsidR="006A2ACC">
        <w:t xml:space="preserve"> [2]</w:t>
      </w:r>
      <w:r w:rsidRPr="00F5433D">
        <w:t xml:space="preserve">. In 2009 and after being an open problem since 1978, Craig Gentry proposed the first viable FHE scheme in </w:t>
      </w:r>
      <w:r>
        <w:t>[</w:t>
      </w:r>
      <w:r w:rsidR="006A2ACC">
        <w:t>2</w:t>
      </w:r>
      <w:r>
        <w:t>]</w:t>
      </w:r>
      <w:r w:rsidRPr="00F5433D">
        <w:t>.</w:t>
      </w:r>
    </w:p>
    <w:p w14:paraId="2E407D8B" w14:textId="77777777" w:rsidR="00F5433D" w:rsidRDefault="00F5433D" w:rsidP="00F5433D">
      <w:pPr>
        <w:pStyle w:val="Text"/>
      </w:pPr>
      <w:r w:rsidRPr="00F5433D">
        <w:t xml:space="preserve">One way to formalize the concept of FHE is to create a scheme </w:t>
      </w:r>
      <w:r>
        <w:t xml:space="preserve">ℰ </w:t>
      </w:r>
      <w:r w:rsidRPr="00F5433D">
        <w:t xml:space="preserve">with an algorithm </w:t>
      </w:r>
      <w:r>
        <w:t>Eval</w:t>
      </w:r>
      <w:r w:rsidRPr="00F5433D">
        <w:t xml:space="preserve"> that can evaluate an arbitrary logical circuit C, with algorithms Encrypt and Decrypt for encrypting data and decrypting it, respectively. Gentry accomplished this with a concept called “bootstrapping.” A scheme </w:t>
      </w:r>
      <w:r>
        <w:t>ℰ</w:t>
      </w:r>
      <w:r w:rsidRPr="00F5433D">
        <w:t xml:space="preserve"> is bootstrappable whenever the evaluation algorithm can compute the decryption algorithm Decrypt and an augmented NAND gate. From this, Gentry proves that you can create a complete set of circuits </w:t>
      </w:r>
      <w:r>
        <w:t>[3]</w:t>
      </w:r>
      <w:r w:rsidRPr="00F5433D">
        <w:t>. Finally, he constructs a bootstrappable scheme.</w:t>
      </w:r>
    </w:p>
    <w:p w14:paraId="7B1D0427" w14:textId="77777777" w:rsidR="00F5433D" w:rsidRDefault="00F5433D" w:rsidP="00F5433D">
      <w:pPr>
        <w:pStyle w:val="Heading2"/>
      </w:pPr>
      <w:r>
        <w:t>Function Secret Sharing</w:t>
      </w:r>
    </w:p>
    <w:p w14:paraId="23353C86" w14:textId="77777777" w:rsidR="005C236D" w:rsidRDefault="005C236D" w:rsidP="005C236D">
      <w:pPr>
        <w:pStyle w:val="Text"/>
        <w:ind w:firstLine="144"/>
      </w:pPr>
      <w:r>
        <w:t>This subsection summarizes the seminal paper on function secret sharing in a format that will be used to compare FSS to HSS. The full details can be found in [4].</w:t>
      </w:r>
    </w:p>
    <w:p w14:paraId="4C5FB593" w14:textId="77777777" w:rsidR="005C236D" w:rsidRDefault="005C236D" w:rsidP="005C236D">
      <w:pPr>
        <w:pStyle w:val="Text"/>
      </w:pPr>
      <w:r>
        <w:t xml:space="preserve">A function secret sharing scheme splits a function into secure "shares" such that certain subsets of the shares cannot be recombined to give an advantage in computing the original function. </w:t>
      </w:r>
    </w:p>
    <w:p w14:paraId="0EC59A87" w14:textId="77777777" w:rsidR="005C236D" w:rsidRDefault="005C236D" w:rsidP="005C236D">
      <w:pPr>
        <w:pStyle w:val="Text"/>
      </w:pPr>
      <w:r>
        <w:t>More precisely, an FSS scheme has 6 components. The first is a set of p parties, denoted [p] who will receive the shares. The second is a subset T of [p] that are adversaries. The third is a class of functions, ℱ, containing our eventually secret function. The fourth is an output decoder algorithm, Dec, that takes the shares as inputs and decodes it as a single output. This is usually a sum function. The fifth is a key generation algorithm Gen that generates the p “keys” or “shares” for the input function, according to a security parameter constraint. The sixth and final component is an evaluation function, Eval, that evaluates each function share.</w:t>
      </w:r>
    </w:p>
    <w:p w14:paraId="4DC5E384" w14:textId="069D8F7F" w:rsidR="005C236D" w:rsidRDefault="005C236D" w:rsidP="005C236D">
      <w:pPr>
        <w:pStyle w:val="Text"/>
      </w:pPr>
      <w:r>
        <w:t xml:space="preserve">The FSS is also subject to a correctness and security constraint. The correctness constraint rigorously states that with probability 1, the decoder algorithm operating on the shares generated from a function, f, will return the same value as f. </w:t>
      </w:r>
      <w:r w:rsidR="00855DFC" w:rsidRPr="00855DFC">
        <w:t>The security constraint describes in rigorous terms that a set of adversaries has a probabilistically negligible advantage over randomly guessing the function values</w:t>
      </w:r>
      <w:r w:rsidR="00855DFC">
        <w:t xml:space="preserve"> [3].</w:t>
      </w:r>
      <w:r w:rsidR="007B292D">
        <w:t xml:space="preserve"> </w:t>
      </w:r>
    </w:p>
    <w:p w14:paraId="3BB61AD1" w14:textId="77777777" w:rsidR="005C236D" w:rsidRDefault="005C236D" w:rsidP="005C236D">
      <w:pPr>
        <w:pStyle w:val="Heading2"/>
      </w:pPr>
      <w:r w:rsidRPr="005C236D">
        <w:t>Overview of Homomorphic Secret Sharing</w:t>
      </w:r>
    </w:p>
    <w:p w14:paraId="542F91ED" w14:textId="77777777" w:rsidR="005C236D" w:rsidRDefault="005C236D" w:rsidP="002679A4">
      <w:pPr>
        <w:pStyle w:val="Text"/>
      </w:pPr>
      <w:r>
        <w:t xml:space="preserve">Homomorphic secret sharing was originally conceived as a dual to function secret sharing, which splits the </w:t>
      </w:r>
      <w:r w:rsidRPr="005C236D">
        <w:rPr>
          <w:i/>
          <w:iCs/>
        </w:rPr>
        <w:t>program</w:t>
      </w:r>
      <w:r>
        <w:t xml:space="preserve"> rather than the inputs into shares [</w:t>
      </w:r>
      <w:r w:rsidR="002679A4">
        <w:t>1</w:t>
      </w:r>
      <w:r>
        <w:t>],</w:t>
      </w:r>
      <w:r w:rsidR="009A549E">
        <w:t xml:space="preserve"> </w:t>
      </w:r>
      <w:r>
        <w:t>[</w:t>
      </w:r>
      <w:r w:rsidR="002679A4">
        <w:t>4</w:t>
      </w:r>
      <w:r>
        <w:t>].</w:t>
      </w:r>
      <w:r w:rsidR="002679A4">
        <w:t xml:space="preserve"> </w:t>
      </w:r>
      <w:r>
        <w:t xml:space="preserve">Of the variants of homomorphic secret sharing described in [1], we use </w:t>
      </w:r>
      <w:r w:rsidRPr="005C236D">
        <w:rPr>
          <w:i/>
          <w:iCs/>
        </w:rPr>
        <w:t>Distributed Evaluation Homomorphic Encryption</w:t>
      </w:r>
      <w:r>
        <w:t>, which allows multiple clients to send shares of inputs to two servers [1],</w:t>
      </w:r>
      <w:r w:rsidR="009A549E">
        <w:t xml:space="preserve"> </w:t>
      </w:r>
      <w:r>
        <w:t>[2].</w:t>
      </w:r>
    </w:p>
    <w:p w14:paraId="3FFE0E4F" w14:textId="77777777" w:rsidR="00167D2D" w:rsidRDefault="00167D2D" w:rsidP="002679A4">
      <w:pPr>
        <w:pStyle w:val="Text"/>
      </w:pPr>
      <w:r w:rsidRPr="00167D2D">
        <w:t>Our Distributed-Evaluation Homomorphic Encryption scheme consists of 5 parts</w:t>
      </w:r>
      <w:r>
        <w:t>,</w:t>
      </w:r>
    </w:p>
    <w:p w14:paraId="1077C50B" w14:textId="4BDDFA9C" w:rsidR="00167D2D" w:rsidRDefault="00167D2D" w:rsidP="00167D2D">
      <w:pPr>
        <w:pStyle w:val="Text"/>
        <w:numPr>
          <w:ilvl w:val="0"/>
          <w:numId w:val="23"/>
        </w:numPr>
      </w:pPr>
      <w:r w:rsidRPr="00167D2D">
        <w:t>An</w:t>
      </w:r>
      <w:r w:rsidR="004B018D">
        <w:t xml:space="preserve"> </w:t>
      </w:r>
      <w:r w:rsidRPr="00167D2D">
        <w:t>algorithm</w:t>
      </w:r>
      <w:r w:rsidR="004B018D">
        <w:t xml:space="preserve"> </w:t>
      </w:r>
      <w:r w:rsidRPr="00167D2D">
        <w:t>Gen(1</w:t>
      </w:r>
      <w:r w:rsidRPr="00167D2D">
        <w:rPr>
          <w:vertAlign w:val="superscript"/>
        </w:rPr>
        <w:t>λ</w:t>
      </w:r>
      <w:r w:rsidRPr="00167D2D">
        <w:t>)</w:t>
      </w:r>
      <w:r w:rsidR="004B018D">
        <w:t xml:space="preserve"> </w:t>
      </w:r>
      <w:r w:rsidRPr="00167D2D">
        <w:t>that</w:t>
      </w:r>
      <w:r w:rsidR="004B018D">
        <w:t xml:space="preserve"> </w:t>
      </w:r>
      <w:r w:rsidRPr="00167D2D">
        <w:t>generates</w:t>
      </w:r>
      <w:r w:rsidR="004B018D">
        <w:t xml:space="preserve"> </w:t>
      </w:r>
      <w:r w:rsidRPr="00167D2D">
        <w:t>the</w:t>
      </w:r>
      <w:r w:rsidR="004B018D">
        <w:t xml:space="preserve"> </w:t>
      </w:r>
      <w:r w:rsidRPr="00167D2D">
        <w:t>public</w:t>
      </w:r>
      <w:r w:rsidR="004B018D">
        <w:t xml:space="preserve"> </w:t>
      </w:r>
      <w:r w:rsidRPr="00167D2D">
        <w:t>and</w:t>
      </w:r>
      <w:r>
        <w:t xml:space="preserve"> </w:t>
      </w:r>
      <w:r w:rsidRPr="00167D2D">
        <w:t>secret keys, pk and</w:t>
      </w:r>
      <w:r>
        <w:t xml:space="preserve"> </w:t>
      </w:r>
      <w:r w:rsidRPr="00167D2D">
        <w:t>(ek</w:t>
      </w:r>
      <w:proofErr w:type="gramStart"/>
      <w:r w:rsidRPr="00167D2D">
        <w:t>0,ek</w:t>
      </w:r>
      <w:proofErr w:type="gramEnd"/>
      <w:r w:rsidRPr="00167D2D">
        <w:t>1)</w:t>
      </w:r>
      <w:r>
        <w:t xml:space="preserve"> </w:t>
      </w:r>
      <w:r w:rsidRPr="00167D2D">
        <w:t xml:space="preserve">respectively, with </w:t>
      </w:r>
      <w:r w:rsidRPr="00167D2D">
        <w:lastRenderedPageBreak/>
        <w:t>securityparameter1</w:t>
      </w:r>
      <w:r w:rsidRPr="00167D2D">
        <w:rPr>
          <w:vertAlign w:val="superscript"/>
        </w:rPr>
        <w:t>λ</w:t>
      </w:r>
      <w:r w:rsidRPr="00167D2D">
        <w:rPr>
          <w:rFonts w:ascii="Cambria Math" w:hAnsi="Cambria Math" w:cs="Cambria Math"/>
        </w:rPr>
        <w:t>∈</w:t>
      </w:r>
      <w:r w:rsidRPr="00167D2D">
        <w:t>{0,1}</w:t>
      </w:r>
      <w:r w:rsidRPr="00167D2D">
        <w:rPr>
          <w:vertAlign w:val="superscript"/>
        </w:rPr>
        <w:t>λ</w:t>
      </w:r>
      <w:r>
        <w:t>.</w:t>
      </w:r>
    </w:p>
    <w:p w14:paraId="5DCEF064" w14:textId="601741FC" w:rsidR="00167D2D" w:rsidRDefault="00167D2D" w:rsidP="00167D2D">
      <w:pPr>
        <w:pStyle w:val="Text"/>
        <w:numPr>
          <w:ilvl w:val="0"/>
          <w:numId w:val="23"/>
        </w:numPr>
      </w:pPr>
      <w:r>
        <w:t>A</w:t>
      </w:r>
      <w:r w:rsidRPr="00167D2D">
        <w:t>n</w:t>
      </w:r>
      <w:r w:rsidR="004B018D">
        <w:t xml:space="preserve"> </w:t>
      </w:r>
      <w:r w:rsidRPr="00167D2D">
        <w:t>algorithm</w:t>
      </w:r>
      <w:r w:rsidR="004B018D">
        <w:t xml:space="preserve"> </w:t>
      </w:r>
      <w:r w:rsidRPr="00167D2D">
        <w:t>Share</w:t>
      </w:r>
      <w:r w:rsidR="004B018D">
        <w:t xml:space="preserve"> </w:t>
      </w:r>
      <w:r w:rsidRPr="00167D2D">
        <w:t>that</w:t>
      </w:r>
      <w:r w:rsidR="004B018D">
        <w:t xml:space="preserve"> </w:t>
      </w:r>
      <w:r w:rsidRPr="00167D2D">
        <w:t>outputs</w:t>
      </w:r>
      <w:r w:rsidR="004B018D">
        <w:t xml:space="preserve"> </w:t>
      </w:r>
      <w:r w:rsidRPr="00167D2D">
        <w:t>encrypted,</w:t>
      </w:r>
      <w:r w:rsidR="004B018D">
        <w:t xml:space="preserve"> </w:t>
      </w:r>
      <w:r w:rsidRPr="00167D2D">
        <w:t>additives</w:t>
      </w:r>
      <w:r>
        <w:t xml:space="preserve"> </w:t>
      </w:r>
      <w:r w:rsidRPr="00167D2D">
        <w:t>hares of a ciphertext, using the keys from Gen.</w:t>
      </w:r>
    </w:p>
    <w:p w14:paraId="66E90B69" w14:textId="77777777" w:rsidR="00167D2D" w:rsidRDefault="00167D2D" w:rsidP="00167D2D">
      <w:pPr>
        <w:pStyle w:val="Text"/>
        <w:numPr>
          <w:ilvl w:val="0"/>
          <w:numId w:val="23"/>
        </w:numPr>
      </w:pPr>
      <w:r w:rsidRPr="00167D2D">
        <w:t>An algorithm Eval that each server uses to run a program</w:t>
      </w:r>
      <w:r>
        <w:t xml:space="preserve"> </w:t>
      </w:r>
      <w:r w:rsidRPr="00167D2D">
        <w:t>on the encrypted data. In this case, the programs will be</w:t>
      </w:r>
      <w:r>
        <w:t xml:space="preserve"> </w:t>
      </w:r>
      <w:r w:rsidRPr="00167D2D">
        <w:t>voting programs, although it applies to a much broader</w:t>
      </w:r>
      <w:r>
        <w:t xml:space="preserve"> </w:t>
      </w:r>
      <w:r w:rsidRPr="00167D2D">
        <w:t>class of programs.</w:t>
      </w:r>
    </w:p>
    <w:p w14:paraId="1567A83E" w14:textId="161E00EC" w:rsidR="00167D2D" w:rsidRDefault="00167D2D" w:rsidP="00167D2D">
      <w:pPr>
        <w:pStyle w:val="Text"/>
        <w:numPr>
          <w:ilvl w:val="0"/>
          <w:numId w:val="23"/>
        </w:numPr>
      </w:pPr>
      <w:r>
        <w:t>I</w:t>
      </w:r>
      <w:r w:rsidRPr="00167D2D">
        <w:t>n</w:t>
      </w:r>
      <w:r w:rsidR="004B018D">
        <w:t xml:space="preserve"> </w:t>
      </w:r>
      <w:r w:rsidRPr="00167D2D">
        <w:t>algorithm</w:t>
      </w:r>
      <w:r w:rsidR="004B018D">
        <w:t xml:space="preserve"> </w:t>
      </w:r>
      <w:r w:rsidRPr="00167D2D">
        <w:t>Dec</w:t>
      </w:r>
      <w:r w:rsidR="004B018D">
        <w:t xml:space="preserve"> </w:t>
      </w:r>
      <w:r w:rsidRPr="00167D2D">
        <w:t>that</w:t>
      </w:r>
      <w:r w:rsidR="004B018D">
        <w:t xml:space="preserve"> </w:t>
      </w:r>
      <w:r w:rsidRPr="00167D2D">
        <w:t>each</w:t>
      </w:r>
      <w:r w:rsidR="004B018D">
        <w:t xml:space="preserve"> </w:t>
      </w:r>
      <w:r w:rsidRPr="00167D2D">
        <w:t>client,</w:t>
      </w:r>
      <w:r w:rsidR="004B018D">
        <w:t xml:space="preserve"> </w:t>
      </w:r>
      <w:r w:rsidRPr="00167D2D">
        <w:t>in</w:t>
      </w:r>
      <w:r w:rsidR="004B018D">
        <w:t xml:space="preserve"> </w:t>
      </w:r>
      <w:r w:rsidRPr="00167D2D">
        <w:t>this</w:t>
      </w:r>
      <w:r w:rsidR="004B018D">
        <w:t xml:space="preserve"> </w:t>
      </w:r>
      <w:r w:rsidRPr="00167D2D">
        <w:t>case</w:t>
      </w:r>
      <w:r w:rsidR="004B018D">
        <w:t xml:space="preserve"> </w:t>
      </w:r>
      <w:r w:rsidRPr="00167D2D">
        <w:t>voters,</w:t>
      </w:r>
      <w:r>
        <w:t xml:space="preserve"> </w:t>
      </w:r>
      <w:proofErr w:type="gramStart"/>
      <w:r w:rsidRPr="00167D2D">
        <w:t>are able to</w:t>
      </w:r>
      <w:proofErr w:type="gramEnd"/>
      <w:r w:rsidRPr="00167D2D">
        <w:t xml:space="preserve"> use to decrypt the result from Eval.</w:t>
      </w:r>
      <w:r>
        <w:t xml:space="preserve"> In our implementation, this is simply a sum of the additive shares.</w:t>
      </w:r>
    </w:p>
    <w:p w14:paraId="44AE17FB" w14:textId="27EB0FB7" w:rsidR="002679A4" w:rsidRDefault="002679A4" w:rsidP="00C642CA">
      <w:pPr>
        <w:pStyle w:val="Text"/>
      </w:pPr>
      <w:r>
        <w:t xml:space="preserve">They describe three different </w:t>
      </w:r>
      <w:r w:rsidR="00AE2DF9">
        <w:t>“</w:t>
      </w:r>
      <w:r>
        <w:t xml:space="preserve">levels'' of encoding </w:t>
      </w:r>
      <w:r w:rsidR="009A549E">
        <w:t>[2]</w:t>
      </w:r>
      <w:r>
        <w:t>.</w:t>
      </w:r>
      <w:r w:rsidR="00C642CA">
        <w:t xml:space="preserve"> </w:t>
      </w:r>
      <w:r>
        <w:t xml:space="preserve">The first is </w:t>
      </w:r>
      <w:proofErr w:type="spellStart"/>
      <w:r>
        <w:t>ElGamal</w:t>
      </w:r>
      <w:proofErr w:type="spellEnd"/>
      <w:r>
        <w:t xml:space="preserve"> encryptions of the inputs </w:t>
      </w:r>
      <w:r w:rsidR="003509E8">
        <w:t>[2]</w:t>
      </w:r>
      <w:r>
        <w:t>.</w:t>
      </w:r>
      <w:r w:rsidR="00C642CA">
        <w:t xml:space="preserve"> </w:t>
      </w:r>
      <w:r>
        <w:t>The second is additive shares in which, given a variable</w:t>
      </w:r>
      <w:r w:rsidR="00C642CA">
        <w:t xml:space="preserve"> </w:t>
      </w:r>
      <m:oMath>
        <m:r>
          <w:rPr>
            <w:rFonts w:ascii="Cambria Math" w:hAnsi="Cambria Math"/>
          </w:rPr>
          <m:t>x,</m:t>
        </m:r>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t>.</w:t>
      </w:r>
      <w:r w:rsidR="00C642CA">
        <w:t xml:space="preserve"> </w:t>
      </w:r>
      <w:r>
        <w:t xml:space="preserve">The third are multiplicative shares in which, given a variable </w:t>
      </w:r>
      <m:oMath>
        <m:r>
          <w:rPr>
            <w:rFonts w:ascii="Cambria Math" w:hAnsi="Cambria Math"/>
          </w:rPr>
          <m:t>y,</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where </w:t>
      </w:r>
      <m:oMath>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sup>
        </m:sSup>
      </m:oMath>
      <w:r>
        <w:t>.</w:t>
      </w:r>
      <w:r w:rsidR="00C642CA">
        <w:t xml:space="preserve"> </w:t>
      </w:r>
      <w:r>
        <w:t xml:space="preserve">These notions can of course be generalized to cases with </w:t>
      </w:r>
      <m:oMath>
        <m:r>
          <w:rPr>
            <w:rFonts w:ascii="Cambria Math" w:hAnsi="Cambria Math"/>
          </w:rPr>
          <m:t>m</m:t>
        </m:r>
      </m:oMath>
      <w:r>
        <w:t xml:space="preserve"> servers where each share vector has </w:t>
      </w:r>
      <m:oMath>
        <m:r>
          <w:rPr>
            <w:rFonts w:ascii="Cambria Math" w:hAnsi="Cambria Math"/>
          </w:rPr>
          <m:t>m</m:t>
        </m:r>
      </m:oMath>
      <w:r>
        <w:t xml:space="preserve"> components </w:t>
      </w:r>
      <w:r w:rsidR="003509E8">
        <w:t>[5]</w:t>
      </w:r>
      <w:r>
        <w:t>.</w:t>
      </w:r>
    </w:p>
    <w:p w14:paraId="65DAE0A2" w14:textId="77777777" w:rsidR="002679A4" w:rsidRDefault="002679A4" w:rsidP="00C642CA">
      <w:pPr>
        <w:pStyle w:val="Text"/>
      </w:pPr>
      <w:r>
        <w:t xml:space="preserve">Restricting ourselves to the current case of </w:t>
      </w:r>
      <m:oMath>
        <m:r>
          <w:rPr>
            <w:rFonts w:ascii="Cambria Math" w:hAnsi="Cambria Math"/>
          </w:rPr>
          <m:t>m=2</m:t>
        </m:r>
      </m:oMath>
      <w:r>
        <w:t xml:space="preserve">, each </w:t>
      </w:r>
      <w:proofErr w:type="gramStart"/>
      <w:r>
        <w:t>clients</w:t>
      </w:r>
      <w:proofErr w:type="gramEnd"/>
      <w:r>
        <w:t xml:space="preserve"> splits its input into additive shares and sends one share to each server </w:t>
      </w:r>
      <w:r w:rsidR="003509E8">
        <w:t>[2]</w:t>
      </w:r>
      <w:r>
        <w:t>.</w:t>
      </w:r>
      <w:r w:rsidR="00C642CA">
        <w:t xml:space="preserve"> </w:t>
      </w:r>
      <w:r>
        <w:t xml:space="preserve">Each server </w:t>
      </w:r>
      <m:oMath>
        <m:r>
          <w:rPr>
            <w:rFonts w:ascii="Cambria Math" w:hAnsi="Cambria Math"/>
          </w:rPr>
          <m:t>b</m:t>
        </m:r>
      </m:oMath>
      <w:r>
        <w:t xml:space="preserve"> must then perform an evaluation of its share such that given evaluations </w:t>
      </w:r>
      <m:oMath>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is equivalent to the computation desired by the clients.</w:t>
      </w:r>
    </w:p>
    <w:p w14:paraId="18E888A3" w14:textId="77777777" w:rsidR="00C642CA" w:rsidRDefault="002679A4" w:rsidP="00C642CA">
      <w:pPr>
        <w:pStyle w:val="Text"/>
      </w:pPr>
      <w:r>
        <w:t xml:space="preserve">For these </w:t>
      </w:r>
      <w:r w:rsidR="00DD179D">
        <w:t>“</w:t>
      </w:r>
      <w:r>
        <w:t>subprograms</w:t>
      </w:r>
      <w:r w:rsidR="00DD179D">
        <w:t>”</w:t>
      </w:r>
      <w:r>
        <w:t xml:space="preserve"> executed by the servers, </w:t>
      </w:r>
      <w:r w:rsidR="00C642CA">
        <w:t>[2]</w:t>
      </w:r>
      <w:r>
        <w:t xml:space="preserve"> permit only four types of instructions</w:t>
      </w:r>
      <w:r w:rsidR="00C642CA">
        <w:t>:</w:t>
      </w:r>
    </w:p>
    <w:p w14:paraId="2BCE8A44" w14:textId="77777777" w:rsidR="002679A4" w:rsidRPr="00C642CA" w:rsidRDefault="00C642CA" w:rsidP="00C642CA">
      <w:pPr>
        <w:pStyle w:val="Text"/>
        <w:numPr>
          <w:ilvl w:val="0"/>
          <w:numId w:val="22"/>
        </w:numPr>
      </w:pPr>
      <w:r>
        <w:t xml:space="preserve">Load input: </w:t>
      </w:r>
      <m:oMath>
        <m:d>
          <m:dPr>
            <m:ctrlPr>
              <w:rPr>
                <w:rFonts w:ascii="Cambria Math" w:hAnsi="Cambria Math"/>
                <w:i/>
              </w:rPr>
            </m:ctrlPr>
          </m:dPr>
          <m:e>
            <m:r>
              <m:rPr>
                <m:nor/>
              </m:rPr>
              <w:rPr>
                <w:rFonts w:ascii="Cambria Math" w:hAnsi="Cambria Math"/>
              </w:rPr>
              <m:t>id</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e>
        </m:d>
      </m:oMath>
    </w:p>
    <w:p w14:paraId="2D9B1D42" w14:textId="77777777" w:rsidR="002679A4" w:rsidRPr="00C642CA" w:rsidRDefault="00C642CA" w:rsidP="00C642CA">
      <w:pPr>
        <w:pStyle w:val="Text"/>
        <w:numPr>
          <w:ilvl w:val="0"/>
          <w:numId w:val="22"/>
        </w:numPr>
      </w:pPr>
      <w:r>
        <w:t>Add variables:</w:t>
      </w:r>
      <m:oMath>
        <m:d>
          <m:dPr>
            <m:ctrlPr>
              <w:rPr>
                <w:rFonts w:ascii="Cambria Math" w:hAnsi="Cambria Math"/>
                <w:i/>
              </w:rPr>
            </m:ctrlPr>
          </m:dPr>
          <m:e>
            <m:r>
              <m:rPr>
                <m:nor/>
              </m:rPr>
              <w:rPr>
                <w:rFonts w:ascii="Cambria Math" w:hAnsi="Cambria Math"/>
              </w:rPr>
              <m:t>id</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k</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j</m:t>
                    </m:r>
                  </m:sub>
                </m:sSub>
              </m:e>
            </m:acc>
          </m:e>
        </m:d>
      </m:oMath>
    </w:p>
    <w:p w14:paraId="32BE3C8D" w14:textId="77777777" w:rsidR="002679A4" w:rsidRPr="00DD179D" w:rsidRDefault="00DD179D" w:rsidP="00DD179D">
      <w:pPr>
        <w:pStyle w:val="Text"/>
        <w:numPr>
          <w:ilvl w:val="0"/>
          <w:numId w:val="22"/>
        </w:numPr>
      </w:pPr>
      <w:r>
        <w:t xml:space="preserve">Multiply variable by input: </w:t>
      </w:r>
      <m:oMath>
        <m:d>
          <m:dPr>
            <m:ctrlPr>
              <w:rPr>
                <w:rFonts w:ascii="Cambria Math" w:hAnsi="Cambria Math"/>
                <w:i/>
              </w:rPr>
            </m:ctrlPr>
          </m:dPr>
          <m:e>
            <m:r>
              <m:rPr>
                <m:nor/>
              </m:rPr>
              <w:rPr>
                <w:rFonts w:ascii="Cambria Math" w:hAnsi="Cambria Math"/>
              </w:rPr>
              <m:t>id</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j</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oMath>
    </w:p>
    <w:p w14:paraId="4725C351" w14:textId="77777777" w:rsidR="00DD179D" w:rsidRPr="00DD179D" w:rsidRDefault="00DD179D" w:rsidP="00DD179D">
      <w:pPr>
        <w:pStyle w:val="Text"/>
        <w:numPr>
          <w:ilvl w:val="0"/>
          <w:numId w:val="22"/>
        </w:numPr>
      </w:pPr>
      <w:r>
        <w:t xml:space="preserve">Output result: </w:t>
      </w:r>
      <m:oMath>
        <m:d>
          <m:dPr>
            <m:ctrlPr>
              <w:rPr>
                <w:rFonts w:ascii="Cambria Math" w:hAnsi="Cambria Math"/>
                <w:i/>
              </w:rPr>
            </m:ctrlPr>
          </m:dPr>
          <m:e>
            <m:r>
              <m:rPr>
                <m:nor/>
              </m:rPr>
              <w:rPr>
                <w:rFonts w:ascii="Cambria Math" w:hAnsi="Cambria Math"/>
              </w:rPr>
              <m:t>id</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oMath>
    </w:p>
    <w:p w14:paraId="0EC2C8F4" w14:textId="77777777" w:rsidR="00DD179D" w:rsidRPr="009A549E" w:rsidRDefault="002679A4" w:rsidP="009A549E">
      <w:pPr>
        <w:pStyle w:val="Text"/>
      </w:pPr>
      <w:r>
        <w:t xml:space="preserve">The circumflex mark denotes that for each input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and variable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an individual server does not have the actual value of this variable, but rather an additive share of it</w:t>
      </w:r>
      <w:r w:rsidR="00DD179D">
        <w:t xml:space="preserve"> [1]</w:t>
      </w:r>
      <w:r>
        <w:t>.</w:t>
      </w:r>
      <w:r w:rsidR="00DD179D">
        <w:t xml:space="preserve"> </w:t>
      </w:r>
      <w:r>
        <w:t xml:space="preserve">Note that additive shares are homomorphic over addition </w:t>
      </w:r>
      <w:r w:rsidR="00DD179D">
        <w:t>[2]</w:t>
      </w:r>
      <w:r>
        <w:t xml:space="preserve">; that is, given </w:t>
      </w:r>
      <m:oMath>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t xml:space="preserve"> and a similar </w:t>
      </w:r>
      <m:oMath>
        <m:r>
          <m:rPr>
            <m:sty m:val="p"/>
          </m:rPr>
          <w:rPr>
            <w:rFonts w:ascii="Cambria Math" w:hAnsi="Cambria Math"/>
          </w:rPr>
          <m:t>⟨</m:t>
        </m:r>
        <m:r>
          <w:rPr>
            <w:rFonts w:ascii="Cambria Math" w:hAnsi="Cambria Math"/>
          </w:rPr>
          <m:t>y</m:t>
        </m:r>
        <m:r>
          <m:rPr>
            <m:sty m:val="p"/>
          </m:rPr>
          <w:rPr>
            <w:rFonts w:ascii="Cambria Math" w:hAnsi="Cambria Math"/>
          </w:rPr>
          <m:t>⟩</m:t>
        </m:r>
      </m:oMath>
      <w:r>
        <w:t>:</w:t>
      </w:r>
      <w:r w:rsidR="00DD179D">
        <w:t xml:space="preserve"> </w:t>
      </w:r>
    </w:p>
    <w:p w14:paraId="61A3F9E7" w14:textId="77777777" w:rsidR="002679A4" w:rsidRPr="00DD179D" w:rsidRDefault="00855DFC" w:rsidP="00DD179D">
      <w:pPr>
        <w:pStyle w:val="Text"/>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=x+y</m:t>
          </m:r>
        </m:oMath>
      </m:oMathPara>
    </w:p>
    <w:p w14:paraId="6AB6F4C6" w14:textId="77777777" w:rsidR="00DD179D" w:rsidRPr="00DD179D" w:rsidRDefault="00DD179D" w:rsidP="00DD179D">
      <w:pPr>
        <w:pStyle w:val="Text"/>
        <w:ind w:firstLine="0"/>
      </w:pPr>
      <m:oMathPara>
        <m:oMath>
          <m:r>
            <m:rPr>
              <m:sty m:val="p"/>
            </m:rPr>
            <w:rPr>
              <w:rFonts w:ascii="Cambria Math" w:hAnsi="Cambria Math"/>
            </w:rPr>
            <m:t>⇒</m:t>
          </m:r>
          <m:d>
            <m:dPr>
              <m:begChr m:val="⟨"/>
              <m:endChr m:val="⟩"/>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w:rPr>
                  <w:rFonts w:ascii="Cambria Math" w:hAnsi="Cambria Math"/>
                </w:rPr>
                <m:t>x+y</m:t>
              </m:r>
            </m:e>
          </m:d>
        </m:oMath>
      </m:oMathPara>
    </w:p>
    <w:p w14:paraId="07D93250" w14:textId="77777777" w:rsidR="002679A4" w:rsidRPr="00DD179D" w:rsidRDefault="002679A4" w:rsidP="00DD179D">
      <w:pPr>
        <w:pStyle w:val="Text"/>
      </w:pPr>
      <w:r>
        <w:t>This formalism is known as Restricted Multiplication Straight-Line</w:t>
      </w:r>
      <w:r w:rsidR="00DD179D">
        <w:t xml:space="preserve"> </w:t>
      </w:r>
      <w:r>
        <w:t xml:space="preserve">Programs (RMS) </w:t>
      </w:r>
      <w:r w:rsidR="00DD179D">
        <w:t>[1]</w:t>
      </w:r>
      <w:r>
        <w:t>.</w:t>
      </w:r>
      <w:r w:rsidR="00DD179D">
        <w:t xml:space="preserve"> </w:t>
      </w:r>
      <w:r>
        <w:t xml:space="preserve">Do note that since we cannot multiply two memory locations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j</m:t>
                </m:r>
              </m:sub>
            </m:sSub>
          </m:e>
        </m:acc>
      </m:oMath>
      <w:r>
        <w:t xml:space="preserve">, this formalism does not cover arbitrary </w:t>
      </w:r>
      <w:proofErr w:type="spellStart"/>
      <w:r>
        <w:t>boolean</w:t>
      </w:r>
      <w:proofErr w:type="spellEnd"/>
      <w:r>
        <w:t xml:space="preserve"> circuits.</w:t>
      </w:r>
    </w:p>
    <w:p w14:paraId="326BED7F" w14:textId="77777777" w:rsidR="002231D0" w:rsidRDefault="002679A4" w:rsidP="00DD179D">
      <w:pPr>
        <w:pStyle w:val="Text"/>
      </w:pPr>
      <w:r>
        <w:t xml:space="preserve">Now, the multiplication instruction temporarily creates multiplicative shares, but these are then converted back to additive ones with some probability of error </w:t>
      </w:r>
      <w:r w:rsidR="00DD179D">
        <w:t>[1]</w:t>
      </w:r>
      <w:r>
        <w:t>.</w:t>
      </w:r>
      <w:r w:rsidR="00DD179D">
        <w:t xml:space="preserve"> </w:t>
      </w:r>
      <w:r w:rsidR="005C236D">
        <w:t>During computations by the servers, multiplicative shares of a program variable must sometimes by converted to additive ones [2].</w:t>
      </w:r>
      <w:r w:rsidR="00DD179D">
        <w:t xml:space="preserve"> </w:t>
      </w:r>
      <w:r w:rsidR="005C236D">
        <w:t xml:space="preserve">This is done via a probabilistic procedure known as </w:t>
      </w:r>
      <w:proofErr w:type="spellStart"/>
      <w:r w:rsidR="005C236D">
        <w:t>DistributedDLog</w:t>
      </w:r>
      <w:proofErr w:type="spellEnd"/>
      <w:r w:rsidR="005C236D">
        <w:t xml:space="preserve"> that relies on a pseudorandom function.</w:t>
      </w:r>
      <w:r w:rsidR="00DD179D">
        <w:t xml:space="preserve"> </w:t>
      </w:r>
      <w:r w:rsidR="005C236D">
        <w:t xml:space="preserve">If each of the two servers call the procedure on their multiplicative share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5C236D">
        <w:t xml:space="preserve">, they each receive a new additive share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5C236D">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5C236D">
        <w:t>.</w:t>
      </w:r>
      <w:r w:rsidR="00DD179D">
        <w:t xml:space="preserve"> </w:t>
      </w:r>
      <w:r w:rsidR="005C236D">
        <w:t xml:space="preserve">Since this is a probabilistic procedure, the outputs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5C236D">
        <w:t xml:space="preserve"> fail to be correct additive shares with probability at most </w:t>
      </w:r>
      <m:oMath>
        <m:r>
          <w:rPr>
            <w:rFonts w:ascii="Cambria Math" w:hAnsi="Cambria Math"/>
          </w:rPr>
          <m:t>δ</m:t>
        </m:r>
      </m:oMath>
      <w:r w:rsidR="005C236D">
        <w:t xml:space="preserve">, where </w:t>
      </w:r>
      <m:oMath>
        <m:r>
          <w:rPr>
            <w:rFonts w:ascii="Cambria Math" w:hAnsi="Cambria Math"/>
          </w:rPr>
          <m:t>δ</m:t>
        </m:r>
      </m:oMath>
      <w:r w:rsidR="00F948B1">
        <w:t xml:space="preserve"> </w:t>
      </w:r>
      <w:r w:rsidR="005C236D">
        <w:t xml:space="preserve">is a parameter that can tweaked such that lower values of </w:t>
      </w:r>
      <m:oMath>
        <m:r>
          <w:rPr>
            <w:rFonts w:ascii="Cambria Math" w:hAnsi="Cambria Math"/>
          </w:rPr>
          <m:t>δ</m:t>
        </m:r>
      </m:oMath>
      <w:r w:rsidR="00F948B1">
        <w:t xml:space="preserve"> </w:t>
      </w:r>
      <w:r w:rsidR="005C236D">
        <w:t>result in longer runtimes of the procedure.</w:t>
      </w:r>
      <w:r w:rsidR="00DD179D">
        <w:t xml:space="preserve"> </w:t>
      </w:r>
      <w:r w:rsidR="005C236D">
        <w:t xml:space="preserve">This is the primary limiting factor of the size of programs executed by the servers: error may accumulate by repeated calls to </w:t>
      </w:r>
      <w:proofErr w:type="spellStart"/>
      <w:r w:rsidR="005C236D">
        <w:t>DistributedDLogn</w:t>
      </w:r>
      <w:proofErr w:type="spellEnd"/>
      <w:r w:rsidR="005C236D">
        <w:t xml:space="preserve"> </w:t>
      </w:r>
      <w:r w:rsidR="00F948B1">
        <w:t>[1]</w:t>
      </w:r>
      <w:r w:rsidR="005C236D">
        <w:t>.</w:t>
      </w:r>
    </w:p>
    <w:p w14:paraId="7182F115" w14:textId="77777777" w:rsidR="00DD179D" w:rsidRPr="00DD179D" w:rsidRDefault="00DD179D" w:rsidP="00DD179D">
      <w:pPr>
        <w:pStyle w:val="Text"/>
      </w:pPr>
      <w:r w:rsidRPr="00DD179D">
        <w:t xml:space="preserve">Because these instructions maintain the invariant that every </w:t>
      </w:r>
      <w:r w:rsidRPr="00DD179D">
        <w:t xml:space="preserve">variable is represented as an additive share </w:t>
      </w:r>
      <w:r>
        <w:t>[1]</w:t>
      </w:r>
      <w:r w:rsidRPr="00DD179D">
        <w:t xml:space="preserve">, it is easy to reconstruct the actual result from the servers' individual outputs: given sharing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i</m:t>
                </m:r>
              </m:sub>
            </m:sSub>
          </m:e>
        </m:d>
      </m:oMath>
      <w:r w:rsidRPr="00DD179D">
        <w:t xml:space="preserve">, we have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e>
          <m:sub>
            <m:r>
              <w:rPr>
                <w:rFonts w:ascii="Cambria Math" w:hAnsi="Cambria Math"/>
              </w:rPr>
              <m:t>1</m:t>
            </m:r>
          </m:sub>
        </m:sSub>
        <m:r>
          <w:rPr>
            <w:rFonts w:ascii="Cambria Math" w:hAnsi="Cambria Math"/>
          </w:rPr>
          <m:t>.</m:t>
        </m:r>
      </m:oMath>
    </w:p>
    <w:p w14:paraId="4767AB90" w14:textId="77777777" w:rsidR="002231D0" w:rsidRDefault="00167D2D" w:rsidP="002231D0">
      <w:pPr>
        <w:pStyle w:val="Heading1"/>
      </w:pPr>
      <w:r>
        <w:t xml:space="preserve">Gen: </w:t>
      </w:r>
      <w:r w:rsidR="002231D0">
        <w:t xml:space="preserve">Simple </w:t>
      </w:r>
      <w:proofErr w:type="spellStart"/>
      <w:r w:rsidR="002231D0">
        <w:t>ElGamal</w:t>
      </w:r>
      <w:proofErr w:type="spellEnd"/>
      <w:r w:rsidR="002231D0">
        <w:t xml:space="preserve"> Cryptosystem</w:t>
      </w:r>
    </w:p>
    <w:p w14:paraId="6F2D93BE" w14:textId="77777777" w:rsidR="002231D0" w:rsidRDefault="005C236D" w:rsidP="002231D0">
      <w:pPr>
        <w:pStyle w:val="Text"/>
      </w:pPr>
      <w:r>
        <w:t xml:space="preserve"> </w:t>
      </w:r>
      <w:r w:rsidR="002231D0">
        <w:t xml:space="preserve">The </w:t>
      </w:r>
      <w:proofErr w:type="spellStart"/>
      <w:r w:rsidR="002231D0">
        <w:t>ElGamal</w:t>
      </w:r>
      <w:proofErr w:type="spellEnd"/>
      <w:r w:rsidR="002231D0">
        <w:t xml:space="preserve"> cryptosystem is an asymmetric cryptosystem making use of a public key and a single-use private or `ephemeral key.'</w:t>
      </w:r>
    </w:p>
    <w:p w14:paraId="4289D776" w14:textId="77777777" w:rsidR="002231D0" w:rsidRDefault="002231D0" w:rsidP="002231D0">
      <w:pPr>
        <w:pStyle w:val="Text"/>
      </w:pPr>
      <w:r>
        <w:t xml:space="preserve">One of its variants is homomorphic with respect to addition, making it a suitable candidate for Homomorphic Secret Sharing. </w:t>
      </w:r>
    </w:p>
    <w:p w14:paraId="3D1B9206" w14:textId="77777777" w:rsidR="002231D0" w:rsidRDefault="002231D0" w:rsidP="002231D0">
      <w:pPr>
        <w:pStyle w:val="Heading2"/>
      </w:pPr>
      <w:r>
        <w:t>Key Generation and Encryption</w:t>
      </w:r>
    </w:p>
    <w:p w14:paraId="65BDC6F2" w14:textId="77777777" w:rsidR="00B603BA" w:rsidRDefault="002231D0" w:rsidP="002231D0">
      <w:pPr>
        <w:pStyle w:val="Text"/>
      </w:pPr>
      <w:r w:rsidRPr="002231D0">
        <w:t xml:space="preserve">Consider a voting system where there are </w:t>
      </w:r>
      <m:oMath>
        <m:r>
          <w:rPr>
            <w:rFonts w:ascii="Cambria Math" w:hAnsi="Cambria Math"/>
          </w:rPr>
          <m:t>n</m:t>
        </m:r>
      </m:oMath>
      <w:r w:rsidRPr="002231D0">
        <w:t xml:space="preserve"> questions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n-1</m:t>
            </m:r>
          </m:sub>
        </m:sSub>
        <m:r>
          <w:rPr>
            <w:rFonts w:ascii="Cambria Math" w:hAnsi="Cambria Math"/>
          </w:rPr>
          <m:t>}</m:t>
        </m:r>
      </m:oMath>
      <w:r w:rsidRPr="002231D0">
        <w:t xml:space="preserve"> and two options for each question, {0,1</w:t>
      </w:r>
      <w:r w:rsidR="00B603BA">
        <w:t>}</w:t>
      </w:r>
      <w:r w:rsidRPr="002231D0">
        <w:t xml:space="preserve">. Let </w:t>
      </w:r>
      <m:oMath>
        <m:r>
          <m:rPr>
            <m:scr m:val="script"/>
          </m:rPr>
          <w:rPr>
            <w:rFonts w:ascii="Cambria Math" w:hAnsi="Cambria Math"/>
          </w:rPr>
          <m:t>S</m:t>
        </m:r>
      </m:oMath>
      <w:r w:rsidRPr="002231D0">
        <w:t xml:space="preserve"> denote the set of all possible permutations of options chosen given that all the questions were answered. Then, we define the bijective map </w:t>
      </w:r>
      <m:oMath>
        <m:r>
          <m:rPr>
            <m:sty m:val="p"/>
          </m:rPr>
          <w:rPr>
            <w:rFonts w:ascii="Cambria Math" w:hAnsi="Cambria Math"/>
          </w:rPr>
          <m:t>Ψ</m:t>
        </m:r>
        <m:r>
          <m:rPr>
            <m:scr m:val="script"/>
          </m:rPr>
          <w:rPr>
            <w:rFonts w:ascii="Cambria Math" w:hAnsi="Cambria Math"/>
          </w:rPr>
          <m:t xml:space="preserve">: S→ </m:t>
        </m:r>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which maps each coefficient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2231D0">
        <w:t xml:space="preserve"> to the chosen option for question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2231D0">
        <w:t xml:space="preserve">. Note that this bijection implies that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 xml:space="preserve"> possible outcomes for a vote. For a quick example, let </w:t>
      </w:r>
      <m:oMath>
        <m:r>
          <w:rPr>
            <w:rFonts w:ascii="Cambria Math" w:hAnsi="Cambria Math"/>
          </w:rPr>
          <m:t>n=3</m:t>
        </m:r>
      </m:oMath>
      <w:r w:rsidRPr="002231D0">
        <w:t xml:space="preserve">. Then, the eight possible outcomes are </w:t>
      </w:r>
      <m:oMath>
        <m:d>
          <m:dPr>
            <m:begChr m:val="{"/>
            <m:endChr m:val="}"/>
            <m:ctrlPr>
              <w:rPr>
                <w:rFonts w:ascii="Cambria Math" w:hAnsi="Cambria Math"/>
                <w:i/>
              </w:rPr>
            </m:ctrlPr>
          </m:dPr>
          <m:e>
            <m:r>
              <w:rPr>
                <w:rFonts w:ascii="Cambria Math" w:hAnsi="Cambria Math"/>
              </w:rPr>
              <m:t>0,0,0</m:t>
            </m:r>
          </m:e>
        </m:d>
        <m:r>
          <w:rPr>
            <w:rFonts w:ascii="Cambria Math" w:hAnsi="Cambria Math"/>
          </w:rPr>
          <m:t>,</m:t>
        </m:r>
        <m:d>
          <m:dPr>
            <m:begChr m:val="{"/>
            <m:endChr m:val="}"/>
            <m:ctrlPr>
              <w:rPr>
                <w:rFonts w:ascii="Cambria Math" w:hAnsi="Cambria Math"/>
                <w:i/>
              </w:rPr>
            </m:ctrlPr>
          </m:dPr>
          <m:e>
            <m:r>
              <w:rPr>
                <w:rFonts w:ascii="Cambria Math" w:hAnsi="Cambria Math"/>
              </w:rPr>
              <m:t>0,0,1</m:t>
            </m:r>
          </m:e>
        </m:d>
        <m:r>
          <w:rPr>
            <w:rFonts w:ascii="Cambria Math" w:hAnsi="Cambria Math"/>
          </w:rPr>
          <m:t>,…,{1,1,1}</m:t>
        </m:r>
      </m:oMath>
      <w:r w:rsidRPr="002231D0">
        <w:t xml:space="preserve">. It will be advantageous to utilize the fact that all elements of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can be written in binary by only using their coefficients. As such, we seek a group order </w:t>
      </w:r>
      <m:oMath>
        <m:r>
          <w:rPr>
            <w:rFonts w:ascii="Cambria Math" w:hAnsi="Cambria Math"/>
          </w:rPr>
          <m:t>m</m:t>
        </m:r>
      </m:oMath>
      <w:r w:rsidRPr="002231D0">
        <w:t xml:space="preserve"> such that </w:t>
      </w:r>
      <m:oMath>
        <m:r>
          <w:rPr>
            <w:rFonts w:ascii="Cambria Math" w:hAnsi="Cambria Math"/>
          </w:rPr>
          <m:t xml:space="preserve">m &gt; </m:t>
        </m:r>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w:t>
      </w:r>
    </w:p>
    <w:p w14:paraId="3C8618CB" w14:textId="77777777" w:rsidR="00167D2D" w:rsidRDefault="00167D2D" w:rsidP="00167D2D">
      <w:pPr>
        <w:pStyle w:val="Heading2"/>
      </w:pPr>
      <w:r>
        <w:t>The Group G</w:t>
      </w:r>
    </w:p>
    <w:p w14:paraId="7F71E647" w14:textId="2BBA85FD" w:rsidR="00167D2D" w:rsidRDefault="00167D2D" w:rsidP="00167D2D">
      <w:r w:rsidRPr="00167D2D">
        <w:t>The</w:t>
      </w:r>
      <w:r w:rsidR="004B018D">
        <w:t xml:space="preserve"> </w:t>
      </w:r>
      <w:r w:rsidRPr="00167D2D">
        <w:t>hypotheses</w:t>
      </w:r>
      <w:r w:rsidR="004B018D">
        <w:t xml:space="preserve"> </w:t>
      </w:r>
      <w:r w:rsidRPr="00167D2D">
        <w:t>in</w:t>
      </w:r>
      <w:r w:rsidR="004B018D">
        <w:t xml:space="preserve"> </w:t>
      </w:r>
      <w:r w:rsidRPr="00167D2D">
        <w:t>[1]</w:t>
      </w:r>
      <w:r w:rsidR="004B018D">
        <w:t xml:space="preserve"> </w:t>
      </w:r>
      <w:r w:rsidRPr="00167D2D">
        <w:t>require</w:t>
      </w:r>
      <w:r w:rsidR="004B018D">
        <w:t xml:space="preserve"> </w:t>
      </w:r>
      <w:r w:rsidRPr="00167D2D">
        <w:t>that</w:t>
      </w:r>
      <w:r w:rsidR="004B018D">
        <w:t xml:space="preserve"> </w:t>
      </w:r>
      <w:r w:rsidRPr="00167D2D">
        <w:t>the</w:t>
      </w:r>
      <w:r w:rsidR="004B018D">
        <w:t xml:space="preserve"> </w:t>
      </w:r>
      <w:r w:rsidRPr="00167D2D">
        <w:t>group</w:t>
      </w:r>
      <w:r>
        <w:t xml:space="preserve"> </w:t>
      </w:r>
      <w:r w:rsidRPr="00167D2D">
        <w:t>G</w:t>
      </w:r>
      <w:r>
        <w:t xml:space="preserve"> </w:t>
      </w:r>
      <w:r w:rsidRPr="00167D2D">
        <w:t>be</w:t>
      </w:r>
      <w:r w:rsidR="004B018D">
        <w:t xml:space="preserve"> </w:t>
      </w:r>
      <w:r w:rsidRPr="00167D2D">
        <w:t>cyclic</w:t>
      </w:r>
      <w:r>
        <w:t xml:space="preserve"> </w:t>
      </w:r>
      <w:r w:rsidRPr="00167D2D">
        <w:t>of</w:t>
      </w:r>
      <w:r w:rsidR="004B018D">
        <w:t xml:space="preserve"> </w:t>
      </w:r>
      <w:r w:rsidRPr="00167D2D">
        <w:t>prime</w:t>
      </w:r>
      <w:r w:rsidR="004B018D">
        <w:t xml:space="preserve"> </w:t>
      </w:r>
      <w:r w:rsidRPr="00167D2D">
        <w:t>order.</w:t>
      </w:r>
      <w:r w:rsidR="004B018D">
        <w:t xml:space="preserve"> </w:t>
      </w:r>
      <w:r w:rsidRPr="00167D2D">
        <w:t>In</w:t>
      </w:r>
      <w:r w:rsidR="004B018D">
        <w:t xml:space="preserve"> </w:t>
      </w:r>
      <w:r w:rsidRPr="00167D2D">
        <w:t>this</w:t>
      </w:r>
      <w:r w:rsidR="004B018D">
        <w:t xml:space="preserve"> </w:t>
      </w:r>
      <w:r w:rsidRPr="00167D2D">
        <w:t>subsection,</w:t>
      </w:r>
      <w:r w:rsidR="004B018D">
        <w:t xml:space="preserve"> </w:t>
      </w:r>
      <w:r w:rsidRPr="00167D2D">
        <w:t>we</w:t>
      </w:r>
      <w:r w:rsidR="004B018D">
        <w:t xml:space="preserve"> </w:t>
      </w:r>
      <w:r w:rsidRPr="00167D2D">
        <w:t>compare</w:t>
      </w:r>
      <w:r w:rsidR="004B018D">
        <w:t xml:space="preserve"> </w:t>
      </w:r>
      <w:r w:rsidRPr="00167D2D">
        <w:t>the</w:t>
      </w:r>
      <w:r w:rsidR="004B018D">
        <w:t xml:space="preserve"> </w:t>
      </w:r>
      <w:r w:rsidRPr="00167D2D">
        <w:t>usage</w:t>
      </w:r>
      <w:r>
        <w:t xml:space="preserve"> </w:t>
      </w:r>
      <w:r w:rsidRPr="00167D2D">
        <w:t>of</w:t>
      </w:r>
      <w:r w:rsidR="004B018D">
        <w:t xml:space="preserve"> </w:t>
      </w:r>
      <w:r w:rsidRPr="00167D2D">
        <w:t>different</w:t>
      </w:r>
      <w:r w:rsidR="004B018D">
        <w:t xml:space="preserve"> </w:t>
      </w:r>
      <w:r w:rsidRPr="00167D2D">
        <w:t>groups</w:t>
      </w:r>
      <w:r>
        <w:t xml:space="preserve"> </w:t>
      </w:r>
      <w:r w:rsidRPr="00167D2D">
        <w:t>G,</w:t>
      </w:r>
      <w:r w:rsidR="004B018D">
        <w:t xml:space="preserve"> </w:t>
      </w:r>
      <w:r w:rsidRPr="00167D2D">
        <w:t>not</w:t>
      </w:r>
      <w:r w:rsidR="004B018D">
        <w:t xml:space="preserve"> </w:t>
      </w:r>
      <w:r w:rsidRPr="00167D2D">
        <w:t>necessarily</w:t>
      </w:r>
      <w:r w:rsidR="004B018D">
        <w:t xml:space="preserve"> </w:t>
      </w:r>
      <w:r w:rsidRPr="00167D2D">
        <w:t>of</w:t>
      </w:r>
      <w:r w:rsidR="004B018D">
        <w:t xml:space="preserve"> </w:t>
      </w:r>
      <w:r w:rsidRPr="00167D2D">
        <w:t>prime</w:t>
      </w:r>
      <w:r w:rsidR="004B018D">
        <w:t xml:space="preserve"> </w:t>
      </w:r>
      <w:r w:rsidRPr="00167D2D">
        <w:t>order,</w:t>
      </w:r>
      <w:r w:rsidR="004B018D">
        <w:t xml:space="preserve"> </w:t>
      </w:r>
      <w:r w:rsidRPr="00167D2D">
        <w:t>and</w:t>
      </w:r>
      <w:r>
        <w:t xml:space="preserve"> </w:t>
      </w:r>
      <w:r w:rsidRPr="00167D2D">
        <w:t>how</w:t>
      </w:r>
      <w:r w:rsidR="004B018D">
        <w:t xml:space="preserve"> </w:t>
      </w:r>
      <w:r w:rsidRPr="00167D2D">
        <w:t>they</w:t>
      </w:r>
      <w:r w:rsidR="004B018D">
        <w:t xml:space="preserve"> </w:t>
      </w:r>
      <w:r w:rsidRPr="00167D2D">
        <w:t>may</w:t>
      </w:r>
      <w:r w:rsidR="004B018D">
        <w:t xml:space="preserve"> </w:t>
      </w:r>
      <w:r w:rsidRPr="00167D2D">
        <w:t>impact</w:t>
      </w:r>
      <w:r w:rsidR="004B018D">
        <w:t xml:space="preserve"> </w:t>
      </w:r>
      <w:r w:rsidRPr="00167D2D">
        <w:t>the</w:t>
      </w:r>
      <w:r w:rsidR="004B018D">
        <w:t xml:space="preserve"> </w:t>
      </w:r>
      <w:r w:rsidRPr="00167D2D">
        <w:t>HSS</w:t>
      </w:r>
      <w:r w:rsidR="004B018D">
        <w:t xml:space="preserve"> </w:t>
      </w:r>
      <w:r w:rsidRPr="00167D2D">
        <w:t>scheme.</w:t>
      </w:r>
      <w:r w:rsidR="004B018D">
        <w:t xml:space="preserve"> </w:t>
      </w:r>
      <w:r w:rsidRPr="00167D2D">
        <w:t>We</w:t>
      </w:r>
      <w:r w:rsidR="004B018D">
        <w:t xml:space="preserve"> </w:t>
      </w:r>
      <w:r w:rsidRPr="00167D2D">
        <w:t>consider</w:t>
      </w:r>
      <w:r w:rsidR="004B018D">
        <w:t xml:space="preserve"> </w:t>
      </w:r>
      <w:r w:rsidRPr="00167D2D">
        <w:t>groups</w:t>
      </w:r>
      <w:r>
        <w:t xml:space="preserve"> </w:t>
      </w:r>
      <w:r w:rsidRPr="00167D2D">
        <w:t>of</w:t>
      </w:r>
      <w:r w:rsidR="004B018D">
        <w:t xml:space="preserve"> </w:t>
      </w:r>
      <w:r w:rsidRPr="00167D2D">
        <w:t>order</w:t>
      </w:r>
      <w:r>
        <w:t xml:space="preserve"> </w:t>
      </w:r>
      <w:proofErr w:type="spellStart"/>
      <w:r w:rsidRPr="00167D2D">
        <w:t>pq</w:t>
      </w:r>
      <w:proofErr w:type="spellEnd"/>
      <w:r w:rsidRPr="00167D2D">
        <w:t>,</w:t>
      </w:r>
      <w:r w:rsidR="00285852">
        <w:t xml:space="preserve"> </w:t>
      </w:r>
      <w:r w:rsidRPr="00167D2D">
        <w:t>p−1,</w:t>
      </w:r>
      <w:r w:rsidR="00285852">
        <w:t xml:space="preserve"> </w:t>
      </w:r>
      <w:r w:rsidRPr="00167D2D">
        <w:t>s=</w:t>
      </w:r>
      <w:r w:rsidR="004B018D">
        <w:t xml:space="preserve"> </w:t>
      </w:r>
      <w:r w:rsidRPr="00167D2D">
        <w:t>2pq+ 1,</w:t>
      </w:r>
      <w:r w:rsidR="00285852">
        <w:t xml:space="preserve"> </w:t>
      </w:r>
      <w:r w:rsidRPr="00167D2D">
        <w:t>and</w:t>
      </w:r>
      <w:r>
        <w:t xml:space="preserve"> </w:t>
      </w:r>
      <w:r w:rsidRPr="00167D2D">
        <w:t>p,</w:t>
      </w:r>
      <w:r w:rsidR="004B018D">
        <w:t xml:space="preserve"> </w:t>
      </w:r>
      <w:r w:rsidRPr="00167D2D">
        <w:t>where</w:t>
      </w:r>
      <w:r>
        <w:t xml:space="preserve"> </w:t>
      </w:r>
      <w:r w:rsidRPr="00167D2D">
        <w:t>p,</w:t>
      </w:r>
      <w:r w:rsidR="00285852">
        <w:t xml:space="preserve"> </w:t>
      </w:r>
      <w:r w:rsidRPr="00167D2D">
        <w:t>q,</w:t>
      </w:r>
      <w:r>
        <w:t xml:space="preserve"> </w:t>
      </w:r>
      <w:r w:rsidRPr="00167D2D">
        <w:t>and</w:t>
      </w:r>
      <w:r>
        <w:t xml:space="preserve"> </w:t>
      </w:r>
      <w:r w:rsidRPr="00167D2D">
        <w:t>s</w:t>
      </w:r>
      <w:r>
        <w:t xml:space="preserve"> </w:t>
      </w:r>
      <w:r w:rsidRPr="00167D2D">
        <w:t>are</w:t>
      </w:r>
      <w:r w:rsidR="004B018D">
        <w:t xml:space="preserve"> </w:t>
      </w:r>
      <w:r w:rsidRPr="00167D2D">
        <w:t>primes.</w:t>
      </w:r>
      <w:r w:rsidR="004B018D">
        <w:t xml:space="preserve"> </w:t>
      </w:r>
      <w:r w:rsidRPr="00167D2D">
        <w:t>We</w:t>
      </w:r>
      <w:r w:rsidR="004B018D">
        <w:t xml:space="preserve"> </w:t>
      </w:r>
      <w:r w:rsidRPr="00167D2D">
        <w:t>note</w:t>
      </w:r>
      <w:r w:rsidR="004B018D">
        <w:t xml:space="preserve"> </w:t>
      </w:r>
      <w:r w:rsidRPr="00167D2D">
        <w:t>that</w:t>
      </w:r>
      <w:r w:rsidR="004B018D">
        <w:t xml:space="preserve"> </w:t>
      </w:r>
      <w:r w:rsidRPr="00167D2D">
        <w:t>[2],</w:t>
      </w:r>
      <w:r w:rsidR="004B018D">
        <w:t xml:space="preserve"> </w:t>
      </w:r>
      <w:r w:rsidRPr="00167D2D">
        <w:t>[6]</w:t>
      </w:r>
      <w:r w:rsidR="004B018D">
        <w:t xml:space="preserve"> </w:t>
      </w:r>
      <w:r w:rsidRPr="00167D2D">
        <w:t>establish</w:t>
      </w:r>
      <w:r w:rsidR="004B018D">
        <w:t xml:space="preserve"> </w:t>
      </w:r>
      <w:r w:rsidRPr="00167D2D">
        <w:t>several</w:t>
      </w:r>
      <w:r w:rsidR="004B018D">
        <w:t xml:space="preserve"> </w:t>
      </w:r>
      <w:r w:rsidRPr="00167D2D">
        <w:t>groups</w:t>
      </w:r>
      <w:r>
        <w:t xml:space="preserve"> </w:t>
      </w:r>
      <w:r w:rsidRPr="00167D2D">
        <w:t>of</w:t>
      </w:r>
      <w:r w:rsidR="004B018D">
        <w:t xml:space="preserve"> </w:t>
      </w:r>
      <w:r w:rsidRPr="00167D2D">
        <w:t>prime</w:t>
      </w:r>
      <w:r w:rsidR="004B018D">
        <w:t xml:space="preserve"> </w:t>
      </w:r>
      <w:r w:rsidRPr="00167D2D">
        <w:t>order</w:t>
      </w:r>
      <w:r w:rsidR="004B018D">
        <w:t xml:space="preserve"> </w:t>
      </w:r>
      <w:r w:rsidRPr="00167D2D">
        <w:t>that</w:t>
      </w:r>
      <w:r w:rsidR="004B018D">
        <w:t xml:space="preserve"> </w:t>
      </w:r>
      <w:r w:rsidRPr="00167D2D">
        <w:t>are</w:t>
      </w:r>
      <w:r w:rsidR="004B018D">
        <w:t xml:space="preserve"> </w:t>
      </w:r>
      <w:r w:rsidRPr="00167D2D">
        <w:t>usable</w:t>
      </w:r>
      <w:r w:rsidR="004B018D">
        <w:t xml:space="preserve"> </w:t>
      </w:r>
      <w:r w:rsidRPr="00167D2D">
        <w:t>in</w:t>
      </w:r>
      <w:r w:rsidR="004B018D">
        <w:t xml:space="preserve"> </w:t>
      </w:r>
      <w:r w:rsidRPr="00167D2D">
        <w:t>the</w:t>
      </w:r>
      <w:r w:rsidR="004B018D">
        <w:t xml:space="preserve"> </w:t>
      </w:r>
      <w:r w:rsidRPr="00167D2D">
        <w:t>context</w:t>
      </w:r>
      <w:r w:rsidR="004B018D">
        <w:t xml:space="preserve"> </w:t>
      </w:r>
      <w:r w:rsidRPr="00167D2D">
        <w:t>of</w:t>
      </w:r>
      <w:r w:rsidR="004B018D">
        <w:t xml:space="preserve"> </w:t>
      </w:r>
      <w:r w:rsidRPr="00167D2D">
        <w:t>HSS.</w:t>
      </w:r>
      <w:r w:rsidR="004B018D">
        <w:t xml:space="preserve"> </w:t>
      </w:r>
      <w:r w:rsidRPr="00167D2D">
        <w:t>After</w:t>
      </w:r>
      <w:r>
        <w:t xml:space="preserve"> </w:t>
      </w:r>
      <w:r w:rsidRPr="00167D2D">
        <w:t>investigating</w:t>
      </w:r>
      <w:r w:rsidR="004B018D">
        <w:t xml:space="preserve"> </w:t>
      </w:r>
      <w:r w:rsidRPr="00167D2D">
        <w:t>these</w:t>
      </w:r>
      <w:r w:rsidR="004B018D">
        <w:t xml:space="preserve"> </w:t>
      </w:r>
      <w:r w:rsidRPr="00167D2D">
        <w:t>other</w:t>
      </w:r>
      <w:r w:rsidR="004B018D">
        <w:t xml:space="preserve"> </w:t>
      </w:r>
      <w:r w:rsidRPr="00167D2D">
        <w:t>groups,</w:t>
      </w:r>
      <w:r w:rsidR="004B018D">
        <w:t xml:space="preserve"> </w:t>
      </w:r>
      <w:r w:rsidRPr="00167D2D">
        <w:t>we</w:t>
      </w:r>
      <w:r w:rsidR="004B018D">
        <w:t xml:space="preserve"> </w:t>
      </w:r>
      <w:r w:rsidRPr="00167D2D">
        <w:t>intend</w:t>
      </w:r>
      <w:r w:rsidR="004B018D">
        <w:t xml:space="preserve"> </w:t>
      </w:r>
      <w:r w:rsidRPr="00167D2D">
        <w:t>to</w:t>
      </w:r>
      <w:r w:rsidR="004B018D">
        <w:t xml:space="preserve"> </w:t>
      </w:r>
      <w:r w:rsidRPr="00167D2D">
        <w:t>move</w:t>
      </w:r>
      <w:r w:rsidR="004B018D">
        <w:t xml:space="preserve"> </w:t>
      </w:r>
      <w:r w:rsidRPr="00167D2D">
        <w:t>forward</w:t>
      </w:r>
      <w:r>
        <w:t xml:space="preserve"> </w:t>
      </w:r>
      <w:r w:rsidRPr="00167D2D">
        <w:t>with the groups of order</w:t>
      </w:r>
      <w:r>
        <w:t xml:space="preserve"> </w:t>
      </w:r>
      <w:r w:rsidRPr="00167D2D">
        <w:t>p, because [2] gives some examples</w:t>
      </w:r>
      <w:r>
        <w:t xml:space="preserve"> </w:t>
      </w:r>
      <w:r w:rsidRPr="00167D2D">
        <w:t>that are computationally efficient to implement. These will also</w:t>
      </w:r>
      <w:r>
        <w:t xml:space="preserve"> </w:t>
      </w:r>
      <w:r w:rsidRPr="00167D2D">
        <w:t>be discussed in this subsection.</w:t>
      </w:r>
      <w:r>
        <w:t xml:space="preserve"> </w:t>
      </w:r>
      <w:r w:rsidRPr="00167D2D">
        <w:t>In the current work, we use groups of order</w:t>
      </w:r>
      <w:r>
        <w:t xml:space="preserve"> </w:t>
      </w:r>
      <w:r w:rsidRPr="00167D2D">
        <w:t>p−1. We will</w:t>
      </w:r>
      <w:r>
        <w:t xml:space="preserve"> </w:t>
      </w:r>
      <w:r w:rsidRPr="00167D2D">
        <w:t>see</w:t>
      </w:r>
      <w:r w:rsidR="004B018D">
        <w:t xml:space="preserve"> </w:t>
      </w:r>
      <w:r w:rsidRPr="00167D2D">
        <w:t>that</w:t>
      </w:r>
      <w:r w:rsidR="004B018D">
        <w:t xml:space="preserve"> </w:t>
      </w:r>
      <w:r w:rsidRPr="00167D2D">
        <w:t>this</w:t>
      </w:r>
      <w:r w:rsidR="004B018D">
        <w:t xml:space="preserve"> </w:t>
      </w:r>
      <w:r w:rsidRPr="00167D2D">
        <w:t>is</w:t>
      </w:r>
      <w:r w:rsidR="004B018D">
        <w:t xml:space="preserve"> </w:t>
      </w:r>
      <w:r w:rsidRPr="00167D2D">
        <w:t>moderately</w:t>
      </w:r>
      <w:r w:rsidR="004B018D">
        <w:t xml:space="preserve"> </w:t>
      </w:r>
      <w:r w:rsidRPr="00167D2D">
        <w:t>successful.</w:t>
      </w:r>
      <w:r w:rsidR="004B018D">
        <w:t xml:space="preserve"> </w:t>
      </w:r>
      <w:r w:rsidRPr="00167D2D">
        <w:t>Given</w:t>
      </w:r>
      <w:r w:rsidR="004B018D">
        <w:t xml:space="preserve"> </w:t>
      </w:r>
      <w:r w:rsidRPr="00167D2D">
        <w:t>that</w:t>
      </w:r>
      <w:r w:rsidR="004B018D">
        <w:t xml:space="preserve"> </w:t>
      </w:r>
      <w:r w:rsidRPr="00167D2D">
        <w:t>there</w:t>
      </w:r>
      <w:r w:rsidR="004B018D">
        <w:t xml:space="preserve"> </w:t>
      </w:r>
      <w:r w:rsidRPr="00167D2D">
        <w:t>are</w:t>
      </w:r>
      <w:r>
        <w:t xml:space="preserve"> </w:t>
      </w:r>
      <w:r w:rsidRPr="00167D2D">
        <w:t>known</w:t>
      </w:r>
      <w:r w:rsidR="004B018D">
        <w:t xml:space="preserve"> </w:t>
      </w:r>
      <w:r w:rsidRPr="00167D2D">
        <w:t>attacks</w:t>
      </w:r>
      <w:r w:rsidR="004B018D">
        <w:t xml:space="preserve"> </w:t>
      </w:r>
      <w:r w:rsidRPr="00167D2D">
        <w:t>on</w:t>
      </w:r>
      <w:r w:rsidR="004B018D">
        <w:t xml:space="preserve"> </w:t>
      </w:r>
      <w:r w:rsidRPr="00167D2D">
        <w:t>groups</w:t>
      </w:r>
      <w:r w:rsidR="004B018D">
        <w:t xml:space="preserve"> </w:t>
      </w:r>
      <w:r w:rsidRPr="00167D2D">
        <w:t>with</w:t>
      </w:r>
      <w:r w:rsidR="004B018D">
        <w:t xml:space="preserve"> </w:t>
      </w:r>
      <w:r w:rsidRPr="00167D2D">
        <w:t>this</w:t>
      </w:r>
      <w:r w:rsidR="004B018D">
        <w:t xml:space="preserve"> </w:t>
      </w:r>
      <w:r w:rsidRPr="00167D2D">
        <w:t>construction,</w:t>
      </w:r>
      <w:r w:rsidR="004B018D">
        <w:t xml:space="preserve"> </w:t>
      </w:r>
      <w:r w:rsidRPr="00167D2D">
        <w:t>we</w:t>
      </w:r>
      <w:r w:rsidR="004B018D">
        <w:t xml:space="preserve"> </w:t>
      </w:r>
      <w:r w:rsidRPr="00167D2D">
        <w:t>plan</w:t>
      </w:r>
      <w:r w:rsidR="004B018D">
        <w:t xml:space="preserve"> </w:t>
      </w:r>
      <w:r w:rsidRPr="00167D2D">
        <w:t>to</w:t>
      </w:r>
      <w:r>
        <w:t xml:space="preserve"> </w:t>
      </w:r>
      <w:r w:rsidRPr="00167D2D">
        <w:t xml:space="preserve">adapt to efficient, large groups of prime order. </w:t>
      </w:r>
      <w:proofErr w:type="gramStart"/>
      <w:r w:rsidRPr="00167D2D">
        <w:t>In spite of</w:t>
      </w:r>
      <w:proofErr w:type="gramEnd"/>
      <w:r w:rsidRPr="00167D2D">
        <w:t xml:space="preserve"> this,</w:t>
      </w:r>
      <w:r>
        <w:t xml:space="preserve"> </w:t>
      </w:r>
      <w:r w:rsidRPr="00167D2D">
        <w:t>our groups of order</w:t>
      </w:r>
      <w:r w:rsidR="00E776FF">
        <w:t xml:space="preserve"> </w:t>
      </w:r>
      <w:r w:rsidRPr="00167D2D">
        <w:t>p−1are able to successfully handle many</w:t>
      </w:r>
      <w:r>
        <w:t xml:space="preserve"> </w:t>
      </w:r>
      <w:r w:rsidRPr="00167D2D">
        <w:t>computations.</w:t>
      </w:r>
    </w:p>
    <w:p w14:paraId="4F9C3D62" w14:textId="77777777" w:rsidR="00167D2D" w:rsidRPr="00E776FF" w:rsidRDefault="00CE570A" w:rsidP="00CE570A">
      <w:pPr>
        <w:pStyle w:val="Heading3"/>
      </w:pPr>
      <w:r w:rsidRPr="00E776FF">
        <w:t xml:space="preserve">The case for Group Order </w:t>
      </w:r>
      <w:proofErr w:type="spellStart"/>
      <w:r w:rsidRPr="00E776FF">
        <w:t>pq</w:t>
      </w:r>
      <w:proofErr w:type="spellEnd"/>
      <w:r w:rsidRPr="00E776FF">
        <w:t>:</w:t>
      </w:r>
    </w:p>
    <w:p w14:paraId="6A51C0EC" w14:textId="02FC561B" w:rsidR="00E776FF" w:rsidRDefault="002231D0" w:rsidP="002231D0">
      <w:pPr>
        <w:pStyle w:val="Text"/>
      </w:pPr>
      <w:r w:rsidRPr="00E776FF">
        <w:t xml:space="preserve"> </w:t>
      </w:r>
      <w:r w:rsidR="00E776FF" w:rsidRPr="00E776FF">
        <w:t xml:space="preserve">Ideally, we would like </w:t>
      </w:r>
      <m:oMath>
        <m:r>
          <w:rPr>
            <w:rFonts w:ascii="Cambria Math" w:hAnsi="Cambria Math"/>
          </w:rPr>
          <m:t>|G|</m:t>
        </m:r>
      </m:oMath>
      <w:r w:rsidR="00E776FF" w:rsidRPr="00E776FF">
        <w:t xml:space="preserve"> to be flexible in terms of size. Finding large primes is nontrivial, and if </w:t>
      </w:r>
      <m:oMath>
        <m:r>
          <w:rPr>
            <w:rFonts w:ascii="Cambria Math" w:hAnsi="Cambria Math"/>
          </w:rPr>
          <m:t>G</m:t>
        </m:r>
      </m:oMath>
      <w:r w:rsidR="00E776FF" w:rsidRPr="00E776FF">
        <w:t xml:space="preserve"> can be expressed in terms of the product of two primes, this would alleviate some of the runtime necessary to generate large primes. As such, a good first attempt at determining a group order would be to let </w:t>
      </w:r>
      <m:oMath>
        <m:r>
          <w:rPr>
            <w:rFonts w:ascii="Cambria Math" w:hAnsi="Cambria Math"/>
          </w:rPr>
          <m:t>G</m:t>
        </m:r>
      </m:oMath>
      <w:r w:rsidR="00E776FF" w:rsidRPr="00E776FF">
        <w:t xml:space="preserve"> be a cyclic group of order </w:t>
      </w:r>
      <m:oMath>
        <m:r>
          <w:rPr>
            <w:rFonts w:ascii="Cambria Math" w:hAnsi="Cambria Math"/>
          </w:rPr>
          <m:t>m = pq</m:t>
        </m:r>
      </m:oMath>
      <w:r w:rsidR="00E776FF" w:rsidRPr="00E776FF">
        <w:t xml:space="preserve">, where </w:t>
      </w:r>
      <m:oMath>
        <m:r>
          <w:rPr>
            <w:rFonts w:ascii="Cambria Math" w:hAnsi="Cambria Math"/>
          </w:rPr>
          <m:t>p</m:t>
        </m:r>
      </m:oMath>
      <w:r w:rsidR="00E776FF" w:rsidRPr="00E776FF">
        <w:t xml:space="preserve"> and </w:t>
      </w:r>
      <m:oMath>
        <m:r>
          <w:rPr>
            <w:rFonts w:ascii="Cambria Math" w:hAnsi="Cambria Math"/>
          </w:rPr>
          <m:t>q</m:t>
        </m:r>
      </m:oMath>
      <w:r w:rsidR="00E776FF" w:rsidRPr="00E776FF">
        <w:t xml:space="preserve"> are primes. In this section, we give propositions explaining the desirability of such a group order, but ultimately, a group order of this form has a fundamental flaw that will render the technique </w:t>
      </w:r>
      <w:r w:rsidR="00E776FF" w:rsidRPr="00285852">
        <w:t>unusable</w:t>
      </w:r>
      <w:r w:rsidR="00E776FF">
        <w:t xml:space="preserve">. </w:t>
      </w:r>
    </w:p>
    <w:p w14:paraId="37EBC1BA" w14:textId="1D9211CF" w:rsidR="000A0916" w:rsidRDefault="00B603BA" w:rsidP="002231D0">
      <w:pPr>
        <w:pStyle w:val="Text"/>
      </w:pPr>
      <w:r w:rsidRPr="00E776FF">
        <w:t xml:space="preserve">Recall that </w:t>
      </w:r>
      <m:oMath>
        <m:r>
          <w:rPr>
            <w:rFonts w:ascii="Cambria Math" w:hAnsi="Cambria Math"/>
          </w:rPr>
          <m:t xml:space="preserve">G≅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m</m:t>
            </m:r>
          </m:sub>
          <m:sup>
            <m:r>
              <w:rPr>
                <w:rFonts w:ascii="Cambria Math" w:hAnsi="Cambria Math"/>
              </w:rPr>
              <m:t>+</m:t>
            </m:r>
          </m:sup>
        </m:sSubSup>
      </m:oMath>
      <w:r w:rsidRPr="00E776FF">
        <w:t xml:space="preserve">, and the amount of generators of </w:t>
      </w:r>
      <m:oMath>
        <m:r>
          <w:rPr>
            <w:rFonts w:ascii="Cambria Math" w:hAnsi="Cambria Math"/>
          </w:rPr>
          <m:t>G</m:t>
        </m:r>
      </m:oMath>
      <w:r w:rsidRPr="00E776FF">
        <w:t xml:space="preserve"> is </w:t>
      </w:r>
      <m:oMath>
        <m:r>
          <m:rPr>
            <m:scr m:val="script"/>
          </m:rPr>
          <w:rPr>
            <w:rFonts w:ascii="Cambria Math" w:hAnsi="Cambria Math"/>
          </w:rPr>
          <m:t>|U(</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oMath>
      <w:r w:rsidRPr="00E776FF">
        <w:t xml:space="preserve">, where each element in </w:t>
      </w:r>
      <m:oMath>
        <m:r>
          <m:rPr>
            <m:scr m:val="script"/>
          </m:rPr>
          <w:rPr>
            <w:rFonts w:ascii="Cambria Math" w:hAnsi="Cambria Math"/>
          </w:rPr>
          <m:t>U(</m:t>
        </m:r>
        <m:r>
          <w:rPr>
            <w:rFonts w:ascii="Cambria Math" w:hAnsi="Cambria Math"/>
          </w:rPr>
          <m:t>m)</m:t>
        </m:r>
      </m:oMath>
      <w:r w:rsidRPr="00E776FF">
        <w:t xml:space="preserve"> is all </w:t>
      </w:r>
      <m:oMath>
        <m:r>
          <w:rPr>
            <w:rFonts w:ascii="Cambria Math" w:hAnsi="Cambria Math"/>
          </w:rPr>
          <m:t>x≤ m</m:t>
        </m:r>
      </m:oMath>
      <w:r w:rsidRPr="00E776FF">
        <w:t xml:space="preserve"> for which </w:t>
      </w:r>
      <m:oMath>
        <m:r>
          <w:rPr>
            <w:rFonts w:ascii="Cambria Math" w:hAnsi="Cambria Math"/>
          </w:rPr>
          <m:t>gcd</m:t>
        </m:r>
        <m:d>
          <m:dPr>
            <m:ctrlPr>
              <w:rPr>
                <w:rFonts w:ascii="Cambria Math" w:hAnsi="Cambria Math"/>
                <w:i/>
              </w:rPr>
            </m:ctrlPr>
          </m:dPr>
          <m:e>
            <m:r>
              <w:rPr>
                <w:rFonts w:ascii="Cambria Math" w:hAnsi="Cambria Math"/>
              </w:rPr>
              <m:t>x,m</m:t>
            </m:r>
          </m:e>
        </m:d>
        <m:r>
          <w:rPr>
            <w:rFonts w:ascii="Cambria Math" w:hAnsi="Cambria Math"/>
          </w:rPr>
          <m:t>=1</m:t>
        </m:r>
      </m:oMath>
      <w:r w:rsidRPr="00E776FF">
        <w:t xml:space="preserve">. Then, the proposed generation algorithm is as follows. First, we randomly generate two distinct prime </w:t>
      </w:r>
      <w:r w:rsidRPr="00E776FF">
        <w:lastRenderedPageBreak/>
        <w:t xml:space="preserve">numbers </w:t>
      </w:r>
      <m:oMath>
        <m:r>
          <w:rPr>
            <w:rFonts w:ascii="Cambria Math" w:hAnsi="Cambria Math"/>
          </w:rPr>
          <m:t>p</m:t>
        </m:r>
      </m:oMath>
      <w:r w:rsidRPr="00E776FF">
        <w:t xml:space="preserve"> and </w:t>
      </w:r>
      <m:oMath>
        <m:r>
          <w:rPr>
            <w:rFonts w:ascii="Cambria Math" w:hAnsi="Cambria Math"/>
          </w:rPr>
          <m:t>q</m:t>
        </m:r>
      </m:oMath>
      <w:r w:rsidRPr="00E776FF">
        <w:t xml:space="preserve">, preferably making the product </w:t>
      </w:r>
      <m:oMath>
        <m:r>
          <w:rPr>
            <w:rFonts w:ascii="Cambria Math" w:hAnsi="Cambria Math"/>
          </w:rPr>
          <m:t>p⋅q</m:t>
        </m:r>
      </m:oMath>
      <w:r w:rsidRPr="00E776FF">
        <w:t xml:space="preserve"> large. Using the Miller-Rabin primality test, large values of primes can be found easily. Without loss of generality, assume </w:t>
      </w:r>
      <m:oMath>
        <m:r>
          <w:rPr>
            <w:rFonts w:ascii="Cambria Math" w:hAnsi="Cambria Math"/>
          </w:rPr>
          <m:t>p&lt;q</m:t>
        </m:r>
      </m:oMath>
      <w:r w:rsidRPr="00E776FF">
        <w:t>.</w:t>
      </w:r>
      <w:r w:rsidR="004B018D">
        <w:t xml:space="preserve"> </w:t>
      </w:r>
      <w:r w:rsidRPr="00E776FF">
        <w:t xml:space="preserve">Compute </w:t>
      </w:r>
      <m:oMath>
        <m:r>
          <w:rPr>
            <w:rFonts w:ascii="Cambria Math" w:hAnsi="Cambria Math"/>
          </w:rPr>
          <m:t>m = p⋅q</m:t>
        </m:r>
      </m:oMath>
      <w:r w:rsidRPr="00E776FF">
        <w:t xml:space="preserve"> and let </w:t>
      </w:r>
      <m:oMath>
        <m:r>
          <w:rPr>
            <w:rFonts w:ascii="Cambria Math" w:hAnsi="Cambria Math"/>
          </w:rPr>
          <m:t>|G| = m</m:t>
        </m:r>
      </m:oMath>
      <w:r w:rsidRPr="00E776FF">
        <w:t xml:space="preserve">. Randomly choose an integer </w:t>
      </w:r>
      <m:oMath>
        <m:r>
          <w:rPr>
            <w:rFonts w:ascii="Cambria Math" w:hAnsi="Cambria Math"/>
          </w:rPr>
          <m:t>k:{p≤k&lt;m}</m:t>
        </m:r>
      </m:oMath>
      <w:r w:rsidRPr="00E776FF">
        <w:t xml:space="preserve"> until </w:t>
      </w:r>
      <m:oMath>
        <m:r>
          <w:rPr>
            <w:rFonts w:ascii="Cambria Math" w:hAnsi="Cambria Math"/>
          </w:rPr>
          <m:t>k</m:t>
        </m:r>
      </m:oMath>
      <w:r w:rsidRPr="00E776FF">
        <w:t xml:space="preserve"> is </w:t>
      </w:r>
      <w:proofErr w:type="gramStart"/>
      <w:r w:rsidRPr="00E776FF">
        <w:t>sufficient</w:t>
      </w:r>
      <w:proofErr w:type="gramEnd"/>
      <w:r w:rsidRPr="00E776FF">
        <w:t xml:space="preserve"> such that </w:t>
      </w:r>
      <m:oMath>
        <m:r>
          <w:rPr>
            <w:rFonts w:ascii="Cambria Math" w:hAnsi="Cambria Math"/>
          </w:rPr>
          <m:t>G=⟨k⟩</m:t>
        </m:r>
      </m:oMath>
      <w:r w:rsidRPr="00E776FF">
        <w:t xml:space="preserve">. The following results show that, for sufficiently large </w:t>
      </w:r>
      <m:oMath>
        <m:r>
          <w:rPr>
            <w:rFonts w:ascii="Cambria Math" w:hAnsi="Cambria Math"/>
          </w:rPr>
          <m:t>p</m:t>
        </m:r>
      </m:oMath>
      <w:r w:rsidRPr="00E776FF">
        <w:t xml:space="preserve"> and</w:t>
      </w:r>
      <w:r w:rsidRPr="00B603BA">
        <w:t xml:space="preserve"> </w:t>
      </w:r>
      <m:oMath>
        <m:r>
          <w:rPr>
            <w:rFonts w:ascii="Cambria Math" w:hAnsi="Cambria Math"/>
          </w:rPr>
          <m:t>q</m:t>
        </m:r>
      </m:oMath>
      <w:r w:rsidRPr="00B603BA">
        <w:t>, the time this takes is essentially negligible.</w:t>
      </w:r>
      <w:r w:rsidR="007B292D">
        <w:t xml:space="preserve"> </w:t>
      </w:r>
    </w:p>
    <w:p w14:paraId="378CA912" w14:textId="77777777" w:rsidR="00E776FF" w:rsidRDefault="00E776FF" w:rsidP="002231D0">
      <w:pPr>
        <w:pStyle w:val="Text"/>
      </w:pPr>
    </w:p>
    <w:p w14:paraId="6A73D056" w14:textId="30A05F80" w:rsidR="000A0916" w:rsidRDefault="000A0916" w:rsidP="000A0916">
      <w:pPr>
        <w:pStyle w:val="Text"/>
        <w:ind w:firstLine="0"/>
      </w:pPr>
      <w:r w:rsidRPr="000A0916">
        <w:rPr>
          <w:b/>
          <w:bCs/>
        </w:rPr>
        <w:t>Proposition II.1.</w:t>
      </w:r>
      <w:r>
        <w:rPr>
          <w:b/>
          <w:bCs/>
        </w:rPr>
        <w:t xml:space="preserve"> </w:t>
      </w:r>
      <w:r>
        <w:t xml:space="preserve">Let </w:t>
      </w:r>
      <m:oMath>
        <m:r>
          <w:rPr>
            <w:rFonts w:ascii="Cambria Math" w:hAnsi="Cambria Math"/>
          </w:rPr>
          <m:t>m=pq</m:t>
        </m:r>
      </m:oMath>
      <w:r>
        <w:t>.</w:t>
      </w:r>
      <w:r w:rsidR="00CF2E98">
        <w:t xml:space="preserve"> </w:t>
      </w:r>
      <w:r>
        <w:t>Then</w:t>
      </w:r>
      <m:oMath>
        <m:r>
          <w:rPr>
            <w:rFonts w:ascii="Cambria Math" w:hAnsi="Cambria Math"/>
          </w:rPr>
          <m:t xml:space="preserve"> φ</m:t>
        </m:r>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r>
        <w:t>,</w:t>
      </w:r>
    </w:p>
    <w:p w14:paraId="780C764A" w14:textId="25A91C7E" w:rsidR="000A0916" w:rsidRDefault="000A0916" w:rsidP="000A0916">
      <w:pPr>
        <w:pStyle w:val="Text"/>
        <w:ind w:firstLine="0"/>
      </w:pPr>
      <w:r>
        <w:t xml:space="preserve"> where </w:t>
      </w:r>
      <m:oMath>
        <m:r>
          <w:rPr>
            <w:rFonts w:ascii="Cambria Math" w:hAnsi="Cambria Math"/>
          </w:rPr>
          <m:t>φ(x)</m:t>
        </m:r>
      </m:oMath>
      <w:r>
        <w:t xml:space="preserve"> is Euler’s Totient function.</w:t>
      </w:r>
    </w:p>
    <w:p w14:paraId="63B6DC72" w14:textId="77777777" w:rsidR="00E776FF" w:rsidRDefault="00E776FF" w:rsidP="000A0916">
      <w:pPr>
        <w:pStyle w:val="Text"/>
        <w:ind w:firstLine="0"/>
      </w:pPr>
    </w:p>
    <w:p w14:paraId="1122E92D" w14:textId="2A3EDA74" w:rsidR="00C858C9" w:rsidRDefault="000A0916" w:rsidP="000A0916">
      <w:pPr>
        <w:pStyle w:val="Text"/>
        <w:ind w:firstLine="0"/>
      </w:pPr>
      <w:r w:rsidRPr="000A0916">
        <w:rPr>
          <w:i/>
          <w:iCs/>
        </w:rPr>
        <w:t>Proof</w:t>
      </w:r>
      <w:r>
        <w:rPr>
          <w:i/>
          <w:iCs/>
        </w:rPr>
        <w:t xml:space="preserve">. </w:t>
      </w:r>
      <w:r w:rsidRPr="000A0916">
        <w:t xml:space="preserve">It is well-known that </w:t>
      </w:r>
      <m:oMath>
        <m:r>
          <w:rPr>
            <w:rFonts w:ascii="Cambria Math" w:hAnsi="Cambria Math"/>
          </w:rPr>
          <m:t>φ</m:t>
        </m:r>
        <m:r>
          <m:rPr>
            <m:scr m:val="double-struck"/>
          </m:rPr>
          <w:rPr>
            <w:rFonts w:ascii="Cambria Math" w:hAnsi="Cambria Math"/>
          </w:rPr>
          <m:t>: Z→Z</m:t>
        </m:r>
      </m:oMath>
      <w:r w:rsidRPr="000A0916">
        <w:t xml:space="preserve"> is a multiplicative homomorphism, so we have </w:t>
      </w:r>
      <m:oMath>
        <m:r>
          <w:rPr>
            <w:rFonts w:ascii="Cambria Math" w:hAnsi="Cambria Math"/>
          </w:rPr>
          <m:t>φ(m) =φ</m:t>
        </m:r>
        <m:d>
          <m:dPr>
            <m:ctrlPr>
              <w:rPr>
                <w:rFonts w:ascii="Cambria Math" w:hAnsi="Cambria Math"/>
                <w:i/>
              </w:rPr>
            </m:ctrlPr>
          </m:dPr>
          <m:e>
            <m:r>
              <w:rPr>
                <w:rFonts w:ascii="Cambria Math" w:hAnsi="Cambria Math"/>
              </w:rPr>
              <m:t>p</m:t>
            </m:r>
          </m:e>
        </m:d>
        <m:r>
          <w:rPr>
            <w:rFonts w:ascii="Cambria Math" w:hAnsi="Cambria Math"/>
          </w:rPr>
          <m:t>φ(q)</m:t>
        </m:r>
      </m:oMath>
      <w:r w:rsidRPr="000A0916">
        <w:t xml:space="preserve">. The primality of both </w:t>
      </w:r>
      <m:oMath>
        <m:r>
          <w:rPr>
            <w:rFonts w:ascii="Cambria Math" w:hAnsi="Cambria Math"/>
          </w:rPr>
          <m:t>q</m:t>
        </m:r>
      </m:oMath>
      <w:r w:rsidRPr="000A0916">
        <w:t xml:space="preserve"> and </w:t>
      </w:r>
      <m:oMath>
        <m:r>
          <w:rPr>
            <w:rFonts w:ascii="Cambria Math" w:hAnsi="Cambria Math"/>
          </w:rPr>
          <m:t>p</m:t>
        </m:r>
      </m:oMath>
      <w:r w:rsidRPr="000A0916">
        <w:t xml:space="preserve"> implies </w:t>
      </w:r>
      <m:oMath>
        <m:r>
          <w:rPr>
            <w:rFonts w:ascii="Cambria Math" w:hAnsi="Cambria Math"/>
          </w:rPr>
          <m:t>φ(q) = q-1</m:t>
        </m:r>
      </m:oMath>
      <w:r w:rsidRPr="000A0916">
        <w:t xml:space="preserve"> and </w:t>
      </w:r>
      <m:oMath>
        <m:r>
          <w:rPr>
            <w:rFonts w:ascii="Cambria Math" w:hAnsi="Cambria Math"/>
          </w:rPr>
          <m:t>φ(p) = p-1</m:t>
        </m:r>
      </m:oMath>
      <w:r w:rsidRPr="000A0916">
        <w:t>, and the result trivially follows.</w:t>
      </w:r>
      <w:r w:rsidR="00C858C9">
        <w:t>□</w:t>
      </w:r>
    </w:p>
    <w:p w14:paraId="484F4F7C" w14:textId="77777777" w:rsidR="00E776FF" w:rsidRDefault="00E776FF" w:rsidP="000A0916">
      <w:pPr>
        <w:pStyle w:val="Text"/>
        <w:ind w:firstLine="0"/>
      </w:pPr>
    </w:p>
    <w:p w14:paraId="0358133B" w14:textId="7933F6F9" w:rsidR="00C858C9" w:rsidRDefault="00C858C9" w:rsidP="000A0916">
      <w:pPr>
        <w:pStyle w:val="Text"/>
        <w:ind w:firstLine="0"/>
      </w:pPr>
      <w:r>
        <w:rPr>
          <w:b/>
          <w:bCs/>
        </w:rPr>
        <w:t xml:space="preserve">Remark: </w:t>
      </w:r>
      <w:r>
        <w:t xml:space="preserve">Indeed, </w:t>
      </w:r>
      <m:oMath>
        <m:r>
          <w:rPr>
            <w:rFonts w:ascii="Cambria Math" w:hAnsi="Cambria Math"/>
          </w:rPr>
          <m:t>φ(m)</m:t>
        </m:r>
      </m:oMath>
      <w:r>
        <w:t xml:space="preserve"> is quite close to </w:t>
      </w:r>
      <m:oMath>
        <m:r>
          <w:rPr>
            <w:rFonts w:ascii="Cambria Math" w:hAnsi="Cambria Math"/>
          </w:rPr>
          <m:t>m</m:t>
        </m:r>
      </m:oMath>
      <w:r>
        <w:t xml:space="preserve"> itself. This notion is rigorized in the following theorem:</w:t>
      </w:r>
    </w:p>
    <w:p w14:paraId="5996AE6F" w14:textId="77777777" w:rsidR="00E776FF" w:rsidRDefault="00E776FF" w:rsidP="000A0916">
      <w:pPr>
        <w:pStyle w:val="Text"/>
        <w:ind w:firstLine="0"/>
      </w:pPr>
    </w:p>
    <w:p w14:paraId="64E67488" w14:textId="04AEBB75" w:rsidR="00C858C9" w:rsidRDefault="00C858C9" w:rsidP="000A0916">
      <w:pPr>
        <w:pStyle w:val="Text"/>
        <w:ind w:firstLine="0"/>
      </w:pPr>
      <w:r>
        <w:rPr>
          <w:b/>
          <w:bCs/>
        </w:rPr>
        <w:t>Theorem II.1.</w:t>
      </w:r>
      <w:r>
        <w:t xml:space="preserve"> Let </w:t>
      </w:r>
      <m:oMath>
        <m:r>
          <w:rPr>
            <w:rFonts w:ascii="Cambria Math" w:hAnsi="Cambria Math"/>
          </w:rPr>
          <m:t>p≤k&lt;m</m:t>
        </m:r>
      </m:oMath>
      <w:r>
        <w:t xml:space="preserve"> where </w:t>
      </w:r>
      <m:oMath>
        <m:r>
          <w:rPr>
            <w:rFonts w:ascii="Cambria Math" w:hAnsi="Cambria Math"/>
          </w:rPr>
          <m:t>m=pq</m:t>
        </m:r>
      </m:oMath>
      <w:r>
        <w:t xml:space="preserve"> for two distinct primes </w:t>
      </w:r>
      <m:oMath>
        <m:r>
          <w:rPr>
            <w:rFonts w:ascii="Cambria Math" w:hAnsi="Cambria Math"/>
          </w:rPr>
          <m:t>p&lt;q</m:t>
        </m:r>
      </m:oMath>
      <w:r>
        <w:t xml:space="preserve">. Then, </w:t>
      </w:r>
      <m:oMath>
        <m:r>
          <w:rPr>
            <w:rFonts w:ascii="Cambria Math" w:hAnsi="Cambria Math"/>
          </w:rPr>
          <m:t>G=⟨k⟩</m:t>
        </m:r>
      </m:oMath>
      <w:r>
        <w:t xml:space="preserve"> with probability</w:t>
      </w:r>
      <m:oMath>
        <m:f>
          <m:fPr>
            <m:ctrlPr>
              <w:rPr>
                <w:rFonts w:ascii="Cambria Math" w:hAnsi="Cambria Math"/>
                <w:i/>
              </w:rPr>
            </m:ctrlPr>
          </m:fPr>
          <m:num>
            <m:r>
              <w:rPr>
                <w:rFonts w:ascii="Cambria Math" w:hAnsi="Cambria Math"/>
              </w:rPr>
              <m:t>(p-1)(q-2)</m:t>
            </m:r>
          </m:num>
          <m:den>
            <m:r>
              <w:rPr>
                <w:rFonts w:ascii="Cambria Math" w:hAnsi="Cambria Math"/>
              </w:rPr>
              <m:t>pq-p</m:t>
            </m:r>
          </m:den>
        </m:f>
      </m:oMath>
      <w:r>
        <w:t>.</w:t>
      </w:r>
    </w:p>
    <w:p w14:paraId="3E5A36E5" w14:textId="77777777" w:rsidR="00E776FF" w:rsidRDefault="00E776FF" w:rsidP="000A0916">
      <w:pPr>
        <w:pStyle w:val="Text"/>
        <w:ind w:firstLine="0"/>
      </w:pPr>
    </w:p>
    <w:p w14:paraId="781164C9" w14:textId="77777777" w:rsidR="00C858C9" w:rsidRPr="00C858C9" w:rsidRDefault="00C858C9" w:rsidP="000A0916">
      <w:pPr>
        <w:pStyle w:val="Text"/>
        <w:ind w:firstLine="0"/>
      </w:pPr>
      <w:r>
        <w:rPr>
          <w:i/>
          <w:iCs/>
        </w:rPr>
        <w:t xml:space="preserve">Proof. </w:t>
      </w:r>
      <w:r>
        <w:t xml:space="preserve">Consider </w:t>
      </w:r>
      <m:oMath>
        <m:r>
          <m:rPr>
            <m:scr m:val="script"/>
          </m:rPr>
          <w:rPr>
            <w:rFonts w:ascii="Cambria Math" w:hAnsi="Cambria Math"/>
          </w:rPr>
          <m:t>U(</m:t>
        </m:r>
        <m:r>
          <w:rPr>
            <w:rFonts w:ascii="Cambria Math" w:hAnsi="Cambria Math"/>
          </w:rPr>
          <m:t>pq)</m:t>
        </m:r>
      </m:oMath>
      <w:r>
        <w:t xml:space="preserve">. Since </w:t>
      </w:r>
      <m:oMath>
        <m:r>
          <w:rPr>
            <w:rFonts w:ascii="Cambria Math" w:hAnsi="Cambria Math"/>
          </w:rPr>
          <m:t>p</m:t>
        </m:r>
      </m:oMath>
      <w:r>
        <w:t xml:space="preserve"> and </w:t>
      </w:r>
      <m:oMath>
        <m:r>
          <w:rPr>
            <w:rFonts w:ascii="Cambria Math" w:hAnsi="Cambria Math"/>
          </w:rPr>
          <m:t>q</m:t>
        </m:r>
      </m:oMath>
      <w:r>
        <w:t xml:space="preserve"> are both prime, </w:t>
      </w:r>
      <m:oMath>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r>
                  <w:rPr>
                    <w:rFonts w:ascii="Cambria Math" w:hAnsi="Cambria Math"/>
                  </w:rPr>
                  <m:t>pq</m:t>
                </m:r>
              </m:e>
            </m:d>
          </m:e>
        </m:d>
        <m:r>
          <w:rPr>
            <w:rFonts w:ascii="Cambria Math" w:hAnsi="Cambria Math"/>
          </w:rPr>
          <m:t>=(p-1)(q-1)</m:t>
        </m:r>
      </m:oMath>
      <w:r>
        <w:t xml:space="preserve">. For all integers </w:t>
      </w:r>
      <m:oMath>
        <m:r>
          <w:rPr>
            <w:rFonts w:ascii="Cambria Math" w:hAnsi="Cambria Math"/>
          </w:rPr>
          <m:t>x∈</m:t>
        </m:r>
        <m:d>
          <m:dPr>
            <m:begChr m:val="{"/>
            <m:endChr m:val="}"/>
            <m:ctrlPr>
              <w:rPr>
                <w:rFonts w:ascii="Cambria Math" w:hAnsi="Cambria Math"/>
                <w:i/>
              </w:rPr>
            </m:ctrlPr>
          </m:dPr>
          <m:e>
            <m:r>
              <w:rPr>
                <w:rFonts w:ascii="Cambria Math" w:hAnsi="Cambria Math"/>
              </w:rPr>
              <m:t>1,…,p-1</m:t>
            </m:r>
          </m:e>
        </m:d>
        <m:r>
          <w:rPr>
            <w:rFonts w:ascii="Cambria Math" w:hAnsi="Cambria Math"/>
          </w:rPr>
          <m:t>,</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x,pq</m:t>
                </m:r>
              </m:e>
            </m:d>
          </m:e>
        </m:func>
        <m:r>
          <w:rPr>
            <w:rFonts w:ascii="Cambria Math" w:hAnsi="Cambria Math"/>
          </w:rPr>
          <m:t>=1</m:t>
        </m:r>
      </m:oMath>
      <w:r>
        <w:t xml:space="preserve">. So the amount of possible generators for </w:t>
      </w:r>
      <m:oMath>
        <m:r>
          <w:rPr>
            <w:rFonts w:ascii="Cambria Math" w:hAnsi="Cambria Math"/>
          </w:rPr>
          <m:t>G</m:t>
        </m:r>
      </m:oMath>
      <w:r>
        <w:t xml:space="preserve"> is surely </w:t>
      </w:r>
      <m:oMath>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=(p-1)(q-2)</m:t>
        </m:r>
      </m:oMath>
      <w:r>
        <w:t xml:space="preserve"> since we require </w:t>
      </w:r>
      <m:oMath>
        <m:r>
          <w:rPr>
            <w:rFonts w:ascii="Cambria Math" w:hAnsi="Cambria Math"/>
          </w:rPr>
          <m:t>p≤k.</m:t>
        </m:r>
      </m:oMath>
      <w:r>
        <w:t xml:space="preserve"> We sample a total of </w:t>
      </w:r>
      <m:oMath>
        <m:r>
          <w:rPr>
            <w:rFonts w:ascii="Cambria Math" w:hAnsi="Cambria Math"/>
          </w:rPr>
          <m:t>pq-p</m:t>
        </m:r>
      </m:oMath>
      <w:r>
        <w:t xml:space="preserve"> elements, so the probability of choosing a generator is </w:t>
      </w:r>
      <m:oMath>
        <m:f>
          <m:fPr>
            <m:ctrlPr>
              <w:rPr>
                <w:rFonts w:ascii="Cambria Math" w:hAnsi="Cambria Math"/>
                <w:i/>
              </w:rPr>
            </m:ctrlPr>
          </m:fPr>
          <m:num>
            <m:r>
              <w:rPr>
                <w:rFonts w:ascii="Cambria Math" w:hAnsi="Cambria Math"/>
              </w:rPr>
              <m:t>(p-1)(q-2)</m:t>
            </m:r>
          </m:num>
          <m:den>
            <m:r>
              <w:rPr>
                <w:rFonts w:ascii="Cambria Math" w:hAnsi="Cambria Math"/>
              </w:rPr>
              <m:t>pq-p</m:t>
            </m:r>
          </m:den>
        </m:f>
      </m:oMath>
      <w:r>
        <w:t>, as desired.□</w:t>
      </w:r>
    </w:p>
    <w:p w14:paraId="4E547BFD" w14:textId="77777777" w:rsidR="00E366C3" w:rsidRDefault="00592CB3" w:rsidP="00592CB3">
      <w:pPr>
        <w:pStyle w:val="Text"/>
      </w:pPr>
      <w:r w:rsidRPr="00592CB3">
        <w:t xml:space="preserve">We claim that this probability is sufficiently large to guarantee a generator very quickly. The probability that the algorithm fails </w:t>
      </w:r>
      <m:oMath>
        <m:r>
          <w:rPr>
            <w:rFonts w:ascii="Cambria Math" w:hAnsi="Cambria Math"/>
          </w:rPr>
          <m:t>n</m:t>
        </m:r>
      </m:oMath>
      <w:r w:rsidRPr="00592CB3">
        <w:t xml:space="preserve"> times in succession is</w:t>
      </w:r>
    </w:p>
    <w:p w14:paraId="1A257440" w14:textId="77777777" w:rsidR="00E366C3" w:rsidRDefault="00592CB3" w:rsidP="00E366C3">
      <w:pPr>
        <w:pStyle w:val="Text"/>
      </w:pPr>
      <w:r>
        <w:t xml:space="preserve"> </w:t>
      </w:r>
      <m:oMath>
        <m:r>
          <w:rPr>
            <w:rFonts w:ascii="Cambria Math" w:hAnsi="Cambria Math"/>
          </w:rPr>
          <m:t>P</m:t>
        </m:r>
        <m:d>
          <m:dPr>
            <m:ctrlPr>
              <w:rPr>
                <w:rFonts w:ascii="Cambria Math" w:hAnsi="Cambria Math"/>
                <w:i/>
              </w:rPr>
            </m:ctrlPr>
          </m:dPr>
          <m:e>
            <m:r>
              <m:rPr>
                <m:sty m:val="p"/>
              </m:rPr>
              <w:rPr>
                <w:rFonts w:ascii="Cambria Math" w:hAnsi="Cambria Math"/>
              </w:rPr>
              <m:t>failure</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rPr>
                    </m:ctrlPr>
                  </m:fPr>
                  <m:num>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q-2</m:t>
                        </m:r>
                      </m:e>
                    </m:d>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oMath>
      <w:r w:rsidR="00E366C3">
        <w:tab/>
        <w:t>,</w:t>
      </w:r>
      <w:r w:rsidR="00E366C3">
        <w:tab/>
      </w:r>
      <w:r w:rsidR="00E366C3">
        <w:tab/>
      </w:r>
      <w:r w:rsidR="00E366C3">
        <w:tab/>
        <w:t>(1)</w:t>
      </w:r>
    </w:p>
    <w:p w14:paraId="29E97ED6" w14:textId="77777777" w:rsidR="00E366C3" w:rsidRPr="00E366C3" w:rsidRDefault="00E366C3" w:rsidP="00E366C3">
      <w:pPr>
        <w:pStyle w:val="Text"/>
        <w:ind w:firstLine="0"/>
      </w:pPr>
      <w:r w:rsidRPr="00E366C3">
        <w:t xml:space="preserve">since each trial is independent. Indeed, even if </w:t>
      </w:r>
      <m:oMath>
        <m:r>
          <w:rPr>
            <w:rFonts w:ascii="Cambria Math" w:hAnsi="Cambria Math"/>
          </w:rPr>
          <m:t>p,q &gt; 1000</m:t>
        </m:r>
      </m:oMath>
      <w:r w:rsidRPr="00E366C3">
        <w:t xml:space="preserve"> is minimized (</w:t>
      </w:r>
      <m:oMath>
        <m:r>
          <w:rPr>
            <w:rFonts w:ascii="Cambria Math" w:hAnsi="Cambria Math"/>
          </w:rPr>
          <m:t>p = 1009, q = 1013</m:t>
        </m:r>
      </m:oMath>
      <w:r w:rsidRPr="00E366C3">
        <w:t xml:space="preserve">), the probability of </w:t>
      </w:r>
      <m:oMath>
        <m:r>
          <w:rPr>
            <w:rFonts w:ascii="Cambria Math" w:hAnsi="Cambria Math"/>
          </w:rPr>
          <m:t>k</m:t>
        </m:r>
      </m:oMath>
      <w:r w:rsidRPr="00E366C3">
        <w:t xml:space="preserve"> failing to generate </w:t>
      </w:r>
      <m:oMath>
        <m:r>
          <w:rPr>
            <w:rFonts w:ascii="Cambria Math" w:hAnsi="Cambria Math"/>
          </w:rPr>
          <m:t>G</m:t>
        </m:r>
      </m:oMath>
      <w:r w:rsidRPr="00E366C3">
        <w:t xml:space="preserve"> 3 times is less than </w:t>
      </w:r>
      <m:oMath>
        <m:r>
          <w:rPr>
            <w:rFonts w:ascii="Cambria Math" w:hAnsi="Cambria Math"/>
          </w:rPr>
          <m:t>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oMath>
      <w:r w:rsidRPr="00E366C3">
        <w:t xml:space="preserve">. After this, we randomly choose </w:t>
      </w:r>
      <m:oMath>
        <m:r>
          <w:rPr>
            <w:rFonts w:ascii="Cambria Math" w:hAnsi="Cambria Math"/>
          </w:rPr>
          <m:t>x</m:t>
        </m:r>
        <m:r>
          <m:rPr>
            <m:sty m:val="p"/>
          </m:rPr>
          <w:rPr>
            <w:rFonts w:ascii="Cambria Math" w:hAnsi="Cambria Math"/>
          </w:rPr>
          <m:t>∈</m:t>
        </m:r>
        <m:r>
          <m:rPr>
            <m:lit/>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,pq-1</m:t>
        </m:r>
        <m:r>
          <m:rPr>
            <m:lit/>
          </m:rPr>
          <w:rPr>
            <w:rFonts w:ascii="Cambria Math" w:hAnsi="Cambria Math"/>
          </w:rPr>
          <m:t>}</m:t>
        </m:r>
      </m:oMath>
      <w:r w:rsidRPr="00E366C3">
        <w:t xml:space="preserve"> and let </w:t>
      </w:r>
      <m:oMath>
        <m:r>
          <w:rPr>
            <w:rFonts w:ascii="Cambria Math" w:hAnsi="Cambria Math"/>
          </w:rPr>
          <m:t>h=</m:t>
        </m:r>
        <m:sSup>
          <m:sSupPr>
            <m:ctrlPr>
              <w:rPr>
                <w:rFonts w:ascii="Cambria Math" w:hAnsi="Cambria Math"/>
                <w:i/>
              </w:rPr>
            </m:ctrlPr>
          </m:sSupPr>
          <m:e>
            <m:r>
              <w:rPr>
                <w:rFonts w:ascii="Cambria Math" w:hAnsi="Cambria Math"/>
              </w:rPr>
              <m:t>k</m:t>
            </m:r>
          </m:e>
          <m:sup>
            <m:r>
              <w:rPr>
                <w:rFonts w:ascii="Cambria Math" w:hAnsi="Cambria Math"/>
              </w:rPr>
              <m:t>x</m:t>
            </m:r>
          </m:sup>
        </m:sSup>
      </m:oMath>
      <w:r w:rsidRPr="00E366C3">
        <w:t xml:space="preserve">. Since </w:t>
      </w:r>
      <m:oMath>
        <m:r>
          <w:rPr>
            <w:rFonts w:ascii="Cambria Math" w:hAnsi="Cambria Math"/>
          </w:rPr>
          <m:t>G</m:t>
        </m:r>
      </m:oMath>
      <w:r w:rsidRPr="00E366C3">
        <w:t xml:space="preserve"> is cyclic, the possible values for </w:t>
      </w:r>
      <m:oMath>
        <m:r>
          <w:rPr>
            <w:rFonts w:ascii="Cambria Math" w:hAnsi="Cambria Math"/>
          </w:rPr>
          <m:t>h</m:t>
        </m:r>
      </m:oMath>
      <w:r w:rsidRPr="00E366C3">
        <w:t xml:space="preserve"> is </w:t>
      </w:r>
      <m:oMath>
        <m:r>
          <w:rPr>
            <w:rFonts w:ascii="Cambria Math" w:hAnsi="Cambria Math"/>
          </w:rPr>
          <m:t>G</m:t>
        </m:r>
        <m:r>
          <m:rPr>
            <m:sty m:val="p"/>
          </m:rPr>
          <w:rPr>
            <w:rFonts w:ascii="Cambria Math" w:hAnsi="Cambria Math"/>
          </w:rPr>
          <m:t>∖</m:t>
        </m:r>
        <m:r>
          <m:rPr>
            <m:lit/>
          </m:rPr>
          <w:rPr>
            <w:rFonts w:ascii="Cambria Math" w:hAnsi="Cambria Math"/>
          </w:rPr>
          <m:t>{</m:t>
        </m:r>
        <m:r>
          <w:rPr>
            <w:rFonts w:ascii="Cambria Math" w:hAnsi="Cambria Math"/>
          </w:rPr>
          <m:t>e</m:t>
        </m:r>
        <m:r>
          <m:rPr>
            <m:lit/>
          </m:rPr>
          <w:rPr>
            <w:rFonts w:ascii="Cambria Math" w:hAnsi="Cambria Math"/>
          </w:rPr>
          <m:t>}</m:t>
        </m:r>
      </m:oMath>
      <w:r w:rsidRPr="00E366C3">
        <w:t xml:space="preserve"> (we remove the identity). We denote </w:t>
      </w:r>
      <m:oMath>
        <m:r>
          <w:rPr>
            <w:rFonts w:ascii="Cambria Math" w:hAnsi="Cambria Math"/>
          </w:rPr>
          <m:t>K</m:t>
        </m:r>
        <m:d>
          <m:dPr>
            <m:ctrlPr>
              <w:rPr>
                <w:rFonts w:ascii="Cambria Math" w:hAnsi="Cambria Math"/>
                <w:i/>
              </w:rPr>
            </m:ctrlPr>
          </m:dPr>
          <m:e>
            <m:r>
              <w:rPr>
                <w:rFonts w:ascii="Cambria Math" w:hAnsi="Cambria Math"/>
              </w:rPr>
              <m:t>G,n,h,k</m:t>
            </m:r>
          </m:e>
        </m:d>
      </m:oMath>
      <w:r w:rsidRPr="00E366C3">
        <w:t xml:space="preserve"> as our public key, and the value </w:t>
      </w:r>
      <m:oMath>
        <m:r>
          <w:rPr>
            <w:rFonts w:ascii="Cambria Math" w:hAnsi="Cambria Math"/>
          </w:rPr>
          <m:t>x</m:t>
        </m:r>
      </m:oMath>
      <w:r w:rsidRPr="00E366C3">
        <w:t xml:space="preserve"> is the private key. It is important to note, however, that keeping </w:t>
      </w:r>
      <m:oMath>
        <m:r>
          <w:rPr>
            <w:rFonts w:ascii="Cambria Math" w:hAnsi="Cambria Math"/>
          </w:rPr>
          <m:t>p</m:t>
        </m:r>
      </m:oMath>
      <w:r w:rsidRPr="00E366C3">
        <w:t xml:space="preserve"> close to </w:t>
      </w:r>
      <m:oMath>
        <m:r>
          <w:rPr>
            <w:rFonts w:ascii="Cambria Math" w:hAnsi="Cambria Math"/>
          </w:rPr>
          <m:t>q</m:t>
        </m:r>
      </m:oMath>
      <w:r w:rsidRPr="00E366C3">
        <w:t xml:space="preserve"> will achieve more desirable probablistic results than fixing </w:t>
      </w:r>
      <m:oMath>
        <m:r>
          <w:rPr>
            <w:rFonts w:ascii="Cambria Math" w:hAnsi="Cambria Math"/>
          </w:rPr>
          <m:t>p</m:t>
        </m:r>
      </m:oMath>
      <w:r w:rsidRPr="00E366C3">
        <w:t xml:space="preserve"> and making </w:t>
      </w:r>
      <m:oMath>
        <m:r>
          <w:rPr>
            <w:rFonts w:ascii="Cambria Math" w:hAnsi="Cambria Math"/>
          </w:rPr>
          <m:t>q</m:t>
        </m:r>
      </m:oMath>
      <w:r w:rsidRPr="00E366C3">
        <w:t xml:space="preserve"> large. The reason for this is </w:t>
      </w:r>
      <w:proofErr w:type="gramStart"/>
      <w:r w:rsidRPr="00E366C3">
        <w:t>due to the fact that</w:t>
      </w:r>
      <w:proofErr w:type="gramEnd"/>
      <w:r>
        <w:t xml:space="preserve"> </w:t>
      </w:r>
      <m:oMath>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q</m:t>
                </m:r>
                <m:r>
                  <m:rPr>
                    <m:sty m:val="p"/>
                  </m:rPr>
                  <w:rPr>
                    <w:rFonts w:ascii="Cambria Math" w:hAnsi="Cambria Math"/>
                  </w:rPr>
                  <m:t>→∞</m:t>
                </m:r>
                <m:ctrlPr>
                  <w:rPr>
                    <w:rFonts w:ascii="Cambria Math" w:hAnsi="Cambria Math"/>
                  </w:rPr>
                </m:ctrlPr>
              </m:lim>
            </m:limLow>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ctrlPr>
                  <w:rPr>
                    <w:rFonts w:ascii="Cambria Math" w:hAnsi="Cambria Math"/>
                    <w:i/>
                  </w:rPr>
                </m:ctrlPr>
              </m:e>
            </m:d>
            <m:ctrlPr>
              <w:rPr>
                <w:rFonts w:ascii="Cambria Math" w:hAnsi="Cambria Math"/>
                <w:i/>
              </w:rPr>
            </m:ctrlPr>
          </m:e>
        </m:fun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p</m:t>
            </m:r>
            <m:ctrlPr>
              <w:rPr>
                <w:rFonts w:ascii="Cambria Math" w:hAnsi="Cambria Math"/>
                <w:i/>
              </w:rPr>
            </m:ctrlPr>
          </m:den>
        </m:f>
      </m:oMath>
      <w:r>
        <w:t xml:space="preserve"> and vice versa.</w:t>
      </w:r>
    </w:p>
    <w:p w14:paraId="7DB3AB6F" w14:textId="525C5F90" w:rsidR="00C01A4B" w:rsidRDefault="007B292D" w:rsidP="00C01A4B">
      <w:pPr>
        <w:pStyle w:val="Text"/>
      </w:pPr>
      <w:r>
        <w:t xml:space="preserve"> </w:t>
      </w:r>
      <w:r w:rsidR="00E366C3">
        <w:t xml:space="preserve">After the key generation, a second party will encrypt a message </w:t>
      </w:r>
      <m:oMath>
        <m:r>
          <w:rPr>
            <w:rFonts w:ascii="Cambria Math" w:hAnsi="Cambria Math"/>
          </w:rPr>
          <m:t>M</m:t>
        </m:r>
      </m:oMath>
      <w:r w:rsidR="00E366C3">
        <w:t xml:space="preserve"> using the public key </w:t>
      </w:r>
      <m:oMath>
        <m:r>
          <w:rPr>
            <w:rFonts w:ascii="Cambria Math" w:hAnsi="Cambria Math"/>
          </w:rPr>
          <m:t>K</m:t>
        </m:r>
      </m:oMath>
      <w:r w:rsidR="00E366C3">
        <w:t xml:space="preserve"> generated by the above algorithm. We choose an integer </w:t>
      </w:r>
      <m:oMath>
        <m:r>
          <w:rPr>
            <w:rFonts w:ascii="Cambria Math" w:hAnsi="Cambria Math"/>
          </w:rPr>
          <m:t xml:space="preserve">y: </m:t>
        </m:r>
        <m:r>
          <m:rPr>
            <m:lit/>
          </m:rPr>
          <w:rPr>
            <w:rFonts w:ascii="Cambria Math" w:hAnsi="Cambria Math"/>
          </w:rPr>
          <m:t>{</m:t>
        </m:r>
        <m:r>
          <w:rPr>
            <w:rFonts w:ascii="Cambria Math" w:hAnsi="Cambria Math"/>
          </w:rPr>
          <m:t>1 &lt; y &lt; m</m:t>
        </m:r>
        <m:r>
          <m:rPr>
            <m:lit/>
          </m:rPr>
          <w:rPr>
            <w:rFonts w:ascii="Cambria Math" w:hAnsi="Cambria Math"/>
          </w:rPr>
          <m:t>}</m:t>
        </m:r>
        <m:r>
          <w:rPr>
            <w:rFonts w:ascii="Cambria Math" w:hAnsi="Cambria Math"/>
          </w:rPr>
          <m:t xml:space="preserve"> </m:t>
        </m:r>
      </m:oMath>
      <w:r w:rsidR="00E366C3">
        <w:t xml:space="preserve">and compute the </w:t>
      </w:r>
      <w:r w:rsidR="00E366C3" w:rsidRPr="00C01A4B">
        <w:rPr>
          <w:i/>
          <w:iCs/>
        </w:rPr>
        <w:t>shared secret</w:t>
      </w:r>
      <w:r w:rsidR="00E366C3">
        <w:t xml:space="preserve"> denoted by </w:t>
      </w:r>
      <m:oMath>
        <m:r>
          <w:rPr>
            <w:rFonts w:ascii="Cambria Math" w:hAnsi="Cambria Math"/>
          </w:rPr>
          <m:t>s=</m:t>
        </m:r>
        <m:sSup>
          <m:sSupPr>
            <m:ctrlPr>
              <w:rPr>
                <w:rFonts w:ascii="Cambria Math" w:hAnsi="Cambria Math"/>
                <w:i/>
              </w:rPr>
            </m:ctrlPr>
          </m:sSupPr>
          <m:e>
            <m:r>
              <w:rPr>
                <w:rFonts w:ascii="Cambria Math" w:hAnsi="Cambria Math"/>
              </w:rPr>
              <m:t>h</m:t>
            </m:r>
          </m:e>
          <m:sup>
            <m:r>
              <w:rPr>
                <w:rFonts w:ascii="Cambria Math" w:hAnsi="Cambria Math"/>
              </w:rPr>
              <m:t>y</m:t>
            </m:r>
          </m:sup>
        </m:sSup>
      </m:oMath>
      <w:r w:rsidR="00E366C3">
        <w:t xml:space="preserve">. The cyphertext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R="00E366C3">
        <w:t xml:space="preserve"> is computed by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m:t>
            </m:r>
          </m:sup>
        </m:sSup>
        <m:r>
          <w:rPr>
            <w:rFonts w:ascii="Cambria Math" w:hAnsi="Cambria Math"/>
          </w:rPr>
          <m:t>s</m:t>
        </m:r>
      </m:oMath>
      <w:r w:rsidR="00E366C3">
        <w:t>.</w:t>
      </w:r>
      <w:r w:rsidR="00C01A4B">
        <w:t xml:space="preserve"> </w:t>
      </w:r>
      <w:r w:rsidR="00E366C3">
        <w:t>The ciphertext is then sent back to the first party.</w:t>
      </w:r>
      <w:r w:rsidR="00C01A4B">
        <w:t xml:space="preserve"> </w:t>
      </w:r>
      <w:r w:rsidR="00E366C3">
        <w:t xml:space="preserve">Finally, it is important to note that this method of encryption is fully reliant on the Diffie-Hellman problem being NP-hard, as if this were not the case, an attacker could quickly compute </w:t>
      </w:r>
      <m:oMath>
        <m:sSup>
          <m:sSupPr>
            <m:ctrlPr>
              <w:rPr>
                <w:rFonts w:ascii="Cambria Math" w:hAnsi="Cambria Math"/>
                <w:i/>
              </w:rPr>
            </m:ctrlPr>
          </m:sSupPr>
          <m:e>
            <m:r>
              <w:rPr>
                <w:rFonts w:ascii="Cambria Math" w:hAnsi="Cambria Math"/>
              </w:rPr>
              <m:t>k</m:t>
            </m:r>
          </m:e>
          <m:sup>
            <m:r>
              <w:rPr>
                <w:rFonts w:ascii="Cambria Math" w:hAnsi="Cambria Math"/>
              </w:rPr>
              <m:t>xy</m:t>
            </m:r>
          </m:sup>
        </m:sSup>
      </m:oMath>
      <w:r w:rsidR="00E366C3">
        <w:t xml:space="preserve"> given </w:t>
      </w:r>
      <m:oMath>
        <m:sSup>
          <m:sSupPr>
            <m:ctrlPr>
              <w:rPr>
                <w:rFonts w:ascii="Cambria Math" w:hAnsi="Cambria Math"/>
                <w:i/>
              </w:rPr>
            </m:ctrlPr>
          </m:sSupPr>
          <m:e>
            <m:r>
              <w:rPr>
                <w:rFonts w:ascii="Cambria Math" w:hAnsi="Cambria Math"/>
              </w:rPr>
              <m:t>k</m:t>
            </m:r>
          </m:e>
          <m:sup>
            <m:r>
              <w:rPr>
                <w:rFonts w:ascii="Cambria Math" w:hAnsi="Cambria Math"/>
              </w:rPr>
              <m:t>x</m:t>
            </m:r>
          </m:sup>
        </m:sSup>
      </m:oMath>
      <w:r w:rsidR="00C01A4B">
        <w:t xml:space="preserve"> </w:t>
      </w:r>
      <w:r w:rsidR="00E366C3">
        <w:t xml:space="preserve">and </w:t>
      </w:r>
      <m:oMath>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w:t>
      </w:r>
      <w:r w:rsidR="00C01A4B">
        <w:t>[</w:t>
      </w:r>
      <w:r w:rsidR="00E776FF">
        <w:t>7</w:t>
      </w:r>
      <w:r w:rsidR="00C01A4B">
        <w:t>]</w:t>
      </w:r>
      <w:r w:rsidR="00E366C3">
        <w:t>.</w:t>
      </w:r>
    </w:p>
    <w:p w14:paraId="70C4BD67" w14:textId="3CCAFABE" w:rsidR="00CE570A" w:rsidRDefault="00CE570A" w:rsidP="00CE570A">
      <w:pPr>
        <w:pStyle w:val="Heading3"/>
      </w:pPr>
      <w:r w:rsidRPr="00E776FF">
        <w:t xml:space="preserve">Drawbacks to Group Order </w:t>
      </w:r>
      <w:proofErr w:type="spellStart"/>
      <w:r w:rsidRPr="00E776FF">
        <w:t>pq</w:t>
      </w:r>
      <w:proofErr w:type="spellEnd"/>
      <w:r w:rsidRPr="00E776FF">
        <w:t>:</w:t>
      </w:r>
    </w:p>
    <w:p w14:paraId="52022649" w14:textId="704503A3" w:rsidR="00E776FF" w:rsidRDefault="00E776FF" w:rsidP="00E776FF">
      <w:pPr>
        <w:ind w:firstLine="202"/>
      </w:pPr>
      <w:r>
        <w:t xml:space="preserve">Despite </w:t>
      </w:r>
      <w:r w:rsidR="001C2BD3">
        <w:t>all</w:t>
      </w:r>
      <w:r>
        <w:t xml:space="preserve"> the benefits of having a group order of </w:t>
      </w:r>
      <m:oMath>
        <m:r>
          <w:rPr>
            <w:rFonts w:ascii="Cambria Math" w:hAnsi="Cambria Math"/>
          </w:rPr>
          <m:t>p⋅q</m:t>
        </m:r>
      </m:oMath>
      <w:r>
        <w:t xml:space="preserve">, there is a fundamental flaw which completely negates its </w:t>
      </w:r>
      <w:r>
        <w:t>usage. While encryption is done in an additive group, decryption is done in a multiplicative group: this multiplicative group must be isomorphic to the additive group.</w:t>
      </w:r>
    </w:p>
    <w:p w14:paraId="1F35D79D" w14:textId="6054BF81" w:rsidR="00D820CA" w:rsidRDefault="00E776FF" w:rsidP="00E776FF">
      <w:r>
        <w:tab/>
      </w:r>
      <w:r w:rsidR="00D820CA" w:rsidRPr="00D820CA">
        <w:t xml:space="preserve">The implications that these groups must be isomorphic are huge. Since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pq</m:t>
            </m:r>
          </m:sub>
          <m:sup>
            <m:r>
              <w:rPr>
                <w:rFonts w:ascii="Cambria Math" w:hAnsi="Cambria Math"/>
              </w:rPr>
              <m:t>+</m:t>
            </m:r>
          </m:sup>
        </m:sSubSup>
      </m:oMath>
      <w:r w:rsidR="00D820CA" w:rsidRPr="00D820CA">
        <w:t xml:space="preserve"> is cyclic, there must be some </w:t>
      </w:r>
      <m:oMath>
        <m:sSup>
          <m:sSupPr>
            <m:ctrlPr>
              <w:rPr>
                <w:rFonts w:ascii="Cambria Math" w:hAnsi="Cambria Math"/>
                <w:i/>
              </w:rPr>
            </m:ctrlPr>
          </m:sSupPr>
          <m:e>
            <m:r>
              <w:rPr>
                <w:rFonts w:ascii="Cambria Math" w:hAnsi="Cambria Math"/>
              </w:rPr>
              <m:t>G</m:t>
            </m:r>
          </m:e>
          <m:sup>
            <m:r>
              <m:rPr>
                <m:sty m:val="p"/>
              </m:rPr>
              <w:rPr>
                <w:rFonts w:ascii="Cambria Math" w:hAnsi="Cambria Math"/>
              </w:rPr>
              <m:t>×</m:t>
            </m:r>
          </m:sup>
        </m:sSup>
      </m:oMath>
      <w:r w:rsidR="00D820CA">
        <w:t xml:space="preserve"> </w:t>
      </w:r>
      <w:r w:rsidR="00D820CA" w:rsidRPr="00D820CA">
        <w:t xml:space="preserve">that is ALSO cyclic. However, this group cannot be of the form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00D820CA">
        <w:t xml:space="preserve"> </w:t>
      </w:r>
      <w:r w:rsidR="00D820CA" w:rsidRPr="00D820CA">
        <w:t xml:space="preserve">because this requires the order of the group to be </w:t>
      </w:r>
      <m:oMath>
        <m:r>
          <w:rPr>
            <w:rFonts w:ascii="Cambria Math" w:hAnsi="Cambria Math"/>
          </w:rPr>
          <m:t>pq</m:t>
        </m:r>
      </m:oMath>
      <w:r w:rsidR="00D820CA">
        <w:t xml:space="preserve">. </w:t>
      </w:r>
      <w:r w:rsidR="00D820CA" w:rsidRPr="00D820CA">
        <w:t xml:space="preserve">So, we could try setting the additive group to </w:t>
      </w:r>
      <m:oMath>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oMath>
      <w:r w:rsidR="00D820CA">
        <w:t xml:space="preserve">. </w:t>
      </w:r>
      <w:r w:rsidR="00D820CA" w:rsidRPr="00D820CA">
        <w:t xml:space="preserve">This way, at least </w:t>
      </w:r>
      <m:oMath>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e>
        </m:d>
        <m:r>
          <m:rPr>
            <m:scr m:val="script"/>
          </m:rPr>
          <w:rPr>
            <w:rFonts w:ascii="Cambria Math" w:hAnsi="Cambria Math"/>
          </w:rPr>
          <m:t>=U</m:t>
        </m:r>
        <m:d>
          <m:dPr>
            <m:ctrlPr>
              <w:rPr>
                <w:rFonts w:ascii="Cambria Math" w:hAnsi="Cambria Math"/>
                <w:i/>
              </w:rPr>
            </m:ctrlPr>
          </m:dPr>
          <m:e>
            <m:r>
              <w:rPr>
                <w:rFonts w:ascii="Cambria Math" w:hAnsi="Cambria Math"/>
              </w:rPr>
              <m:t>pq</m:t>
            </m:r>
          </m:e>
        </m:d>
      </m:oMath>
      <w:r w:rsidR="00D820CA">
        <w:t xml:space="preserve"> </w:t>
      </w:r>
      <w:r w:rsidR="00D820CA" w:rsidRPr="00D820CA">
        <w:t xml:space="preserve">and are candidates for an isomorphism. The reader might wonder if this simply means that </w:t>
      </w:r>
      <m:oMath>
        <m:r>
          <w:rPr>
            <w:rFonts w:ascii="Cambria Math" w:hAnsi="Cambria Math"/>
          </w:rPr>
          <m:t>p</m:t>
        </m:r>
      </m:oMath>
      <w:r w:rsidR="00D820CA" w:rsidRPr="00D820CA">
        <w:t xml:space="preserve"> and </w:t>
      </w:r>
      <m:oMath>
        <m:r>
          <w:rPr>
            <w:rFonts w:ascii="Cambria Math" w:hAnsi="Cambria Math"/>
          </w:rPr>
          <m:t>q</m:t>
        </m:r>
      </m:oMath>
      <w:r w:rsidR="00D820CA" w:rsidRPr="00D820CA">
        <w:t xml:space="preserve"> must be chosen carefully as to allow this. However, this is quickly undermined by the following theorem</w:t>
      </w:r>
      <w:r w:rsidR="00D820CA">
        <w:t>:</w:t>
      </w:r>
    </w:p>
    <w:p w14:paraId="2E43AF00" w14:textId="759D657E" w:rsidR="00D820CA" w:rsidRDefault="00D820CA" w:rsidP="00E776FF"/>
    <w:p w14:paraId="324B9274" w14:textId="3B87A627" w:rsidR="00D820CA" w:rsidRPr="00D820CA" w:rsidRDefault="00D820CA" w:rsidP="00E776FF">
      <w:r>
        <w:rPr>
          <w:b/>
          <w:bCs/>
        </w:rPr>
        <w:t xml:space="preserve">Theorem II.2. </w:t>
      </w:r>
      <w:r>
        <w:t xml:space="preserve">Let </w:t>
      </w:r>
      <m:oMath>
        <m:r>
          <w:rPr>
            <w:rFonts w:ascii="Cambria Math" w:hAnsi="Cambria Math"/>
          </w:rPr>
          <m:t>p,q</m:t>
        </m:r>
      </m:oMath>
      <w:r>
        <w:t xml:space="preserve"> be odd primes. Then,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t xml:space="preserve"> is not cyclic.</w:t>
      </w:r>
    </w:p>
    <w:p w14:paraId="21723911" w14:textId="3603FF38" w:rsidR="00D820CA" w:rsidRDefault="00D820CA" w:rsidP="00E776FF">
      <w:pPr>
        <w:rPr>
          <w:b/>
          <w:bCs/>
        </w:rPr>
      </w:pPr>
    </w:p>
    <w:p w14:paraId="33C12C77" w14:textId="3718D28D" w:rsidR="00D820CA" w:rsidRDefault="00D820CA" w:rsidP="00E776FF">
      <w:r w:rsidRPr="000A0916">
        <w:rPr>
          <w:i/>
          <w:iCs/>
        </w:rPr>
        <w:t>Proof</w:t>
      </w:r>
      <w:r>
        <w:rPr>
          <w:i/>
          <w:iCs/>
        </w:rPr>
        <w:t xml:space="preserve">. </w:t>
      </w:r>
      <w:r>
        <w:t xml:space="preserve">First, we will show that all cyclic groups of even order have a unique element of order 2. Let </w:t>
      </w:r>
      <m:oMath>
        <m:r>
          <w:rPr>
            <w:rFonts w:ascii="Cambria Math" w:hAnsi="Cambria Math"/>
          </w:rPr>
          <m:t>G=</m:t>
        </m:r>
        <m:d>
          <m:dPr>
            <m:begChr m:val="⟨"/>
            <m:endChr m:val="⟩"/>
            <m:ctrlPr>
              <w:rPr>
                <w:rFonts w:ascii="Cambria Math" w:hAnsi="Cambria Math"/>
              </w:rPr>
            </m:ctrlPr>
          </m:dPr>
          <m:e>
            <m:r>
              <w:rPr>
                <w:rFonts w:ascii="Cambria Math" w:hAnsi="Cambria Math"/>
              </w:rPr>
              <m:t>g</m:t>
            </m:r>
          </m:e>
        </m:d>
      </m:oMath>
      <w:r>
        <w:t xml:space="preserve">, and assume by contradiction that we have more than one element of order two. Choose </w:t>
      </w:r>
      <m:oMath>
        <m:r>
          <w:rPr>
            <w:rFonts w:ascii="Cambria Math" w:hAnsi="Cambria Math"/>
          </w:rPr>
          <m:t>x,y</m:t>
        </m:r>
      </m:oMath>
      <w:r>
        <w:t xml:space="preserve"> from these elements and consider </w:t>
      </w:r>
      <m:oMath>
        <m:d>
          <m:dPr>
            <m:begChr m:val="⟨"/>
            <m:endChr m:val="⟩"/>
            <m:ctrlPr>
              <w:rPr>
                <w:rFonts w:ascii="Cambria Math" w:hAnsi="Cambria Math"/>
              </w:rPr>
            </m:ctrlPr>
          </m:dPr>
          <m:e>
            <m:r>
              <w:rPr>
                <w:rFonts w:ascii="Cambria Math" w:hAnsi="Cambria Math"/>
              </w:rPr>
              <m:t>x,y</m:t>
            </m:r>
          </m:e>
        </m:d>
      </m:oMath>
      <w:r>
        <w:t xml:space="preserve">. It must be the case that </w:t>
      </w:r>
      <m:oMath>
        <m:d>
          <m:dPr>
            <m:begChr m:val="⟨"/>
            <m:endChr m:val="⟩"/>
            <m:ctrlPr>
              <w:rPr>
                <w:rFonts w:ascii="Cambria Math" w:hAnsi="Cambria Math"/>
              </w:rPr>
            </m:ctrlPr>
          </m:dPr>
          <m:e>
            <m:r>
              <w:rPr>
                <w:rFonts w:ascii="Cambria Math" w:hAnsi="Cambria Math"/>
              </w:rPr>
              <m:t>x,y</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w:rPr>
            <w:rFonts w:ascii="Cambria Math" w:hAnsi="Cambria Math"/>
          </w:rPr>
          <m:t xml:space="preserve"> </m:t>
        </m:r>
      </m:oMath>
      <w:r>
        <w:t>; however,</w:t>
      </w:r>
      <w:r w:rsidR="004B018D">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oMath>
      <w:r>
        <w:t xml:space="preserve"> is not cyclic, a contradiction. This is a contradiction due to the well-known fact that all subgroups of a cyclic group must also be cyclic.</w:t>
      </w:r>
    </w:p>
    <w:p w14:paraId="07330AE6" w14:textId="66E5948E" w:rsidR="0093325D" w:rsidRPr="0093325D" w:rsidRDefault="00D820CA" w:rsidP="00E776FF">
      <w:r>
        <w:tab/>
      </w:r>
      <w:r w:rsidRPr="00D820CA">
        <w:t xml:space="preserve">We will now show that there are two elements of order 2 in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Since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pq-1,pq</m:t>
                </m:r>
              </m:e>
            </m:d>
          </m:e>
        </m:func>
        <m:r>
          <w:rPr>
            <w:rFonts w:ascii="Cambria Math" w:hAnsi="Cambria Math"/>
          </w:rPr>
          <m:t>=1,</m:t>
        </m:r>
      </m:oMath>
      <w:r w:rsidRPr="00D820CA">
        <w:t xml:space="preserve"> </w:t>
      </w:r>
      <m:oMath>
        <m:r>
          <w:rPr>
            <w:rFonts w:ascii="Cambria Math" w:hAnsi="Cambria Math"/>
          </w:rPr>
          <m:t>pq-1</m:t>
        </m:r>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Clearly, </w:t>
      </w:r>
      <m:oMath>
        <m:sSup>
          <m:sSupPr>
            <m:ctrlPr>
              <w:rPr>
                <w:rFonts w:ascii="Cambria Math" w:hAnsi="Cambria Math"/>
                <w:i/>
              </w:rPr>
            </m:ctrlPr>
          </m:sSupPr>
          <m:e>
            <m:d>
              <m:dPr>
                <m:ctrlPr>
                  <w:rPr>
                    <w:rFonts w:ascii="Cambria Math" w:hAnsi="Cambria Math"/>
                    <w:i/>
                  </w:rPr>
                </m:ctrlPr>
              </m:dPr>
              <m:e>
                <m:r>
                  <w:rPr>
                    <w:rFonts w:ascii="Cambria Math" w:hAnsi="Cambria Math"/>
                  </w:rPr>
                  <m:t>pq-1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-2pq+1</m:t>
            </m:r>
          </m:e>
        </m:d>
        <m:r>
          <m:rPr>
            <m:sty m:val="p"/>
          </m:rPr>
          <w:rPr>
            <w:rFonts w:ascii="Cambria Math" w:hAnsi="Cambria Math"/>
          </w:rPr>
          <m:t>≡</m:t>
        </m:r>
        <m:r>
          <w:rPr>
            <w:rFonts w:ascii="Cambria Math" w:hAnsi="Cambria Math"/>
          </w:rPr>
          <m:t>1 mod p</m:t>
        </m:r>
      </m:oMath>
      <w:r w:rsidR="0093325D">
        <w:t>,</w:t>
      </w:r>
      <w:r w:rsidRPr="00D820CA">
        <w:t xml:space="preserve"> so </w:t>
      </w:r>
      <m:oMath>
        <m:r>
          <w:rPr>
            <w:rFonts w:ascii="Cambria Math" w:hAnsi="Cambria Math"/>
          </w:rPr>
          <m:t>pq-1</m:t>
        </m:r>
      </m:oMath>
      <w:r w:rsidRPr="00D820CA">
        <w:t xml:space="preserve"> has order 2. Now, consider an element </w:t>
      </w:r>
      <m:oMath>
        <m:r>
          <w:rPr>
            <w:rFonts w:ascii="Cambria Math" w:hAnsi="Cambria Math"/>
          </w:rPr>
          <m:t>x</m:t>
        </m:r>
      </m:oMath>
      <w:r w:rsidRPr="00D820CA">
        <w:t xml:space="preserve"> such that </w:t>
      </w:r>
      <m:oMath>
        <m:r>
          <w:rPr>
            <w:rFonts w:ascii="Cambria Math" w:hAnsi="Cambria Math"/>
          </w:rPr>
          <m:t>x</m:t>
        </m:r>
        <m:r>
          <m:rPr>
            <m:sty m:val="p"/>
          </m:rPr>
          <w:rPr>
            <w:rFonts w:ascii="Cambria Math" w:hAnsi="Cambria Math"/>
          </w:rPr>
          <m:t>≡</m:t>
        </m:r>
        <m:r>
          <w:rPr>
            <w:rFonts w:ascii="Cambria Math" w:hAnsi="Cambria Math"/>
          </w:rPr>
          <m:t>1 mod p</m:t>
        </m:r>
      </m:oMath>
    </w:p>
    <w:p w14:paraId="7CCE24C8" w14:textId="3D95413D" w:rsidR="0093325D" w:rsidRPr="0093325D" w:rsidRDefault="00D820CA" w:rsidP="00E776FF">
      <w:r w:rsidRPr="00D820CA">
        <w:t xml:space="preserve">and </w:t>
      </w:r>
      <m:oMath>
        <m:r>
          <w:rPr>
            <w:rFonts w:ascii="Cambria Math" w:hAnsi="Cambria Math"/>
          </w:rPr>
          <m:t>x</m:t>
        </m:r>
        <m:r>
          <m:rPr>
            <m:sty m:val="p"/>
          </m:rPr>
          <w:rPr>
            <w:rFonts w:ascii="Cambria Math" w:hAnsi="Cambria Math"/>
          </w:rPr>
          <m:t>≡</m:t>
        </m:r>
        <m:r>
          <w:rPr>
            <w:rFonts w:ascii="Cambria Math" w:hAnsi="Cambria Math"/>
          </w:rPr>
          <m:t>q-1 mod q</m:t>
        </m:r>
      </m:oMath>
      <w:r w:rsidRPr="00D820CA">
        <w:t xml:space="preserve">. </w:t>
      </w:r>
      <w:r w:rsidR="0093325D">
        <w:t>Since</w:t>
      </w:r>
      <w:r w:rsidRPr="00D820CA">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m:t>
                </m:r>
              </m:e>
            </m:d>
          </m:e>
        </m:func>
        <m:r>
          <w:rPr>
            <w:rFonts w:ascii="Cambria Math" w:hAnsi="Cambria Math"/>
          </w:rPr>
          <m:t>=1</m:t>
        </m:r>
      </m:oMath>
      <w:r w:rsidRPr="00D820CA">
        <w:t xml:space="preserve">, there exists a solution for this set of constraints. However, </w:t>
      </w:r>
      <m:oMath>
        <m:r>
          <w:rPr>
            <w:rFonts w:ascii="Cambria Math" w:hAnsi="Cambria Math"/>
          </w:rPr>
          <m:t>p</m:t>
        </m:r>
        <m:r>
          <m:rPr>
            <m:sty m:val="p"/>
          </m:rPr>
          <w:rPr>
            <w:rFonts w:ascii="Cambria Math" w:hAnsi="Cambria Math"/>
          </w:rPr>
          <m:t>≠</m:t>
        </m:r>
        <m:r>
          <w:rPr>
            <w:rFonts w:ascii="Cambria Math" w:hAnsi="Cambria Math"/>
          </w:rPr>
          <m:t>2</m:t>
        </m:r>
      </m:oMath>
      <w:r w:rsidRPr="00D820CA">
        <w:t xml:space="preserve">, so this element is not </w:t>
      </w:r>
      <m:oMath>
        <m:r>
          <w:rPr>
            <w:rFonts w:ascii="Cambria Math" w:hAnsi="Cambria Math"/>
          </w:rPr>
          <m:t>pq-1</m:t>
        </m:r>
      </m:oMath>
      <w:r w:rsidRPr="00D820CA">
        <w:t xml:space="preserve"> because </w:t>
      </w:r>
      <m:oMath>
        <m:r>
          <w:rPr>
            <w:rFonts w:ascii="Cambria Math" w:hAnsi="Cambria Math"/>
          </w:rPr>
          <m:t>pq-1 mod p</m:t>
        </m:r>
        <m:r>
          <m:rPr>
            <m:sty m:val="p"/>
          </m:rPr>
          <w:rPr>
            <w:rFonts w:ascii="Cambria Math" w:hAnsi="Cambria Math"/>
          </w:rPr>
          <m:t>≡</m:t>
        </m:r>
        <m:r>
          <w:rPr>
            <w:rFonts w:ascii="Cambria Math" w:hAnsi="Cambria Math"/>
          </w:rPr>
          <m:t>p-1 mod p</m:t>
        </m:r>
      </m:oMath>
      <w:r w:rsidRPr="00D820CA">
        <w:t xml:space="preserve">. However,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 mod p</m:t>
        </m:r>
      </m:oMath>
      <w:r w:rsidRPr="00D820CA">
        <w:t xml:space="preserve"> and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1modq</m:t>
        </m:r>
      </m:oMath>
      <w:r w:rsidRPr="00D820CA">
        <w:t xml:space="preserve">, so </w:t>
      </w:r>
      <m:oMath>
        <m:r>
          <w:rPr>
            <w:rFonts w:ascii="Cambria Math" w:hAnsi="Cambria Math"/>
          </w:rPr>
          <m:t>x</m:t>
        </m:r>
      </m:oMath>
      <w:r w:rsidRPr="00D820CA">
        <w:t xml:space="preserve"> has order 2 as well. As such, by the above lemma,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cannot be cyclic, and the proof is complete.</w:t>
      </w:r>
    </w:p>
    <w:p w14:paraId="4EED187B" w14:textId="6D86D463" w:rsidR="0093325D" w:rsidRPr="0093325D" w:rsidRDefault="0093325D" w:rsidP="00E776FF">
      <w:r>
        <w:tab/>
      </w:r>
      <w:r w:rsidRPr="0093325D">
        <w:t xml:space="preserve">If </w:t>
      </w:r>
      <m:oMath>
        <m:r>
          <w:rPr>
            <w:rFonts w:ascii="Cambria Math" w:hAnsi="Cambria Math"/>
          </w:rPr>
          <m:t>p=2</m:t>
        </m:r>
      </m:oMath>
      <w:r w:rsidRPr="0093325D">
        <w:t>, this is essentially the same as using a single prime, except the</w:t>
      </w:r>
      <w:r>
        <w:t xml:space="preserve"> number</w:t>
      </w:r>
      <w:r w:rsidRPr="0093325D">
        <w:t xml:space="preserve"> of generators is not as easy to calculate and could be zero. Although </w:t>
      </w:r>
      <m:oMath>
        <m:r>
          <w:rPr>
            <w:rFonts w:ascii="Cambria Math" w:hAnsi="Cambria Math"/>
          </w:rPr>
          <m:t>p</m:t>
        </m:r>
        <m:r>
          <m:rPr>
            <m:sty m:val="p"/>
          </m:rPr>
          <w:rPr>
            <w:rFonts w:ascii="Cambria Math" w:hAnsi="Cambria Math"/>
          </w:rPr>
          <m:t>⋅</m:t>
        </m:r>
        <m:r>
          <w:rPr>
            <w:rFonts w:ascii="Cambria Math" w:hAnsi="Cambria Math"/>
          </w:rPr>
          <m:t>q</m:t>
        </m:r>
      </m:oMath>
      <w:r w:rsidRPr="0093325D">
        <w:t xml:space="preserve"> seems like a great option to choose the group order in theory, this crucial drawback makes its case fall completely apart. However, there exist other candidates that could potentially have similar benefits while not having the same drawbacks.</w:t>
      </w:r>
    </w:p>
    <w:p w14:paraId="46A310D4" w14:textId="77777777" w:rsidR="00CE570A" w:rsidRDefault="00CE570A" w:rsidP="00CE570A">
      <w:pPr>
        <w:pStyle w:val="Heading3"/>
      </w:pPr>
      <w:r w:rsidRPr="00CE570A">
        <w:t>The case for Group Order p-1:</w:t>
      </w:r>
      <w:r>
        <w:t xml:space="preserve"> </w:t>
      </w:r>
    </w:p>
    <w:p w14:paraId="78C96AF5" w14:textId="52992D35" w:rsidR="00CE570A" w:rsidRPr="001C2BD3" w:rsidRDefault="00CE570A" w:rsidP="00CE570A">
      <w:r w:rsidRPr="00CE570A">
        <w:t>Here</w:t>
      </w:r>
      <w:r w:rsidR="0093325D">
        <w:t>,</w:t>
      </w:r>
      <w:r w:rsidRPr="00CE570A">
        <w:t xml:space="preserve"> we</w:t>
      </w:r>
      <w:r w:rsidR="004B018D">
        <w:t xml:space="preserve"> </w:t>
      </w:r>
      <w:r w:rsidRPr="00CE570A">
        <w:t>discuss</w:t>
      </w:r>
      <w:r w:rsidR="004B018D">
        <w:t xml:space="preserve"> </w:t>
      </w:r>
      <w:r w:rsidRPr="00CE570A">
        <w:t>using</w:t>
      </w:r>
      <w:r>
        <w:t xml:space="preserve"> </w:t>
      </w:r>
      <w:r w:rsidRPr="00CE570A">
        <w:t>the group</w:t>
      </w:r>
      <w:r>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CE570A">
        <w:t>, the multiplicative group modulo a prime</w:t>
      </w:r>
      <w:r>
        <w:t xml:space="preserve"> </w:t>
      </w:r>
      <w:r w:rsidRPr="00CE570A">
        <w:t>p. This</w:t>
      </w:r>
      <w:r>
        <w:t xml:space="preserve"> </w:t>
      </w:r>
      <w:r w:rsidRPr="00CE570A">
        <w:t>group has order</w:t>
      </w:r>
      <w:r>
        <w:t xml:space="preserve"> </w:t>
      </w:r>
      <m:oMath>
        <m:r>
          <w:rPr>
            <w:rFonts w:ascii="Cambria Math" w:hAnsi="Cambria Math"/>
          </w:rPr>
          <m:t>p-1</m:t>
        </m:r>
      </m:oMath>
      <w:r w:rsidRPr="00CE570A">
        <w:t>, since</w:t>
      </w:r>
      <w:r>
        <w:t xml:space="preserve"> </w:t>
      </w:r>
      <m:oMath>
        <m:r>
          <w:rPr>
            <w:rFonts w:ascii="Cambria Math" w:hAnsi="Cambria Math"/>
          </w:rPr>
          <m:t>p</m:t>
        </m:r>
      </m:oMath>
      <w:r>
        <w:t xml:space="preserve"> </w:t>
      </w:r>
      <w:r w:rsidRPr="00CE570A">
        <w:t>is prime and</w:t>
      </w:r>
      <w:r w:rsidR="001C2BD3">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p,g</m:t>
                </m:r>
              </m:e>
            </m:d>
          </m:e>
        </m:func>
        <m:r>
          <w:rPr>
            <w:rFonts w:ascii="Cambria Math" w:hAnsi="Cambria Math"/>
          </w:rPr>
          <m:t>=1</m:t>
        </m:r>
      </m:oMath>
      <w:r w:rsidR="001C2BD3">
        <w:t xml:space="preserve"> </w:t>
      </w:r>
      <w:r w:rsidRPr="00CE570A">
        <w:t>for</w:t>
      </w:r>
      <w:r>
        <w:t xml:space="preserve"> </w:t>
      </w:r>
      <w:r w:rsidRPr="00CE570A">
        <w:t>all nonzero</w:t>
      </w:r>
      <w:r>
        <w:t xml:space="preserve"> </w:t>
      </w:r>
      <m:oMath>
        <m:r>
          <w:rPr>
            <w:rFonts w:ascii="Cambria Math" w:hAnsi="Cambria Math"/>
          </w:rPr>
          <m:t>g</m:t>
        </m:r>
        <m:r>
          <w:rPr>
            <w:rFonts w:ascii="Cambria Math" w:hAnsi="Cambria Math" w:cs="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t>.</w:t>
      </w:r>
      <w:r w:rsidRPr="00CE570A">
        <w:t xml:space="preserve"> We now discuss how to find a candidate</w:t>
      </w:r>
      <w:r>
        <w:t xml:space="preserve"> </w:t>
      </w:r>
      <w:r w:rsidRPr="00CE570A">
        <w:t>generator.</w:t>
      </w:r>
      <w:r>
        <w:t xml:space="preserve"> </w:t>
      </w:r>
    </w:p>
    <w:p w14:paraId="62191FF4" w14:textId="4A4D847D" w:rsidR="00CE570A" w:rsidRDefault="00CE570A" w:rsidP="00CE570A">
      <w:pPr>
        <w:ind w:firstLine="144"/>
      </w:pPr>
      <w:r w:rsidRPr="00CE570A">
        <w:t>The number of generators in this group is</w:t>
      </w:r>
      <w:r>
        <w:t xml:space="preserve"> </w:t>
      </w:r>
      <m:oMath>
        <m:r>
          <w:rPr>
            <w:rFonts w:ascii="Cambria Math" w:hAnsi="Cambria Math"/>
          </w:rPr>
          <m:t>φ(φ(p)) =φ(p-1)</m:t>
        </m:r>
      </m:oMath>
      <w:r>
        <w:t xml:space="preserve"> </w:t>
      </w:r>
      <w:r w:rsidRPr="00CE570A">
        <w:t>[8].</w:t>
      </w:r>
      <w:r w:rsidR="004B018D">
        <w:t xml:space="preserve"> </w:t>
      </w:r>
      <w:r w:rsidRPr="00CE570A">
        <w:t>This means that there is always a generator for</w:t>
      </w:r>
      <w:r w:rsidR="004B018D">
        <w:t xml:space="preserve"> </w:t>
      </w:r>
      <w:r w:rsidRPr="00CE570A">
        <w:t>this</w:t>
      </w:r>
      <w:r>
        <w:t xml:space="preserve"> </w:t>
      </w:r>
      <w:r w:rsidRPr="00CE570A">
        <w:t>group. A randomized approach to searching for generators ha</w:t>
      </w:r>
      <w:r>
        <w:t xml:space="preserve">s </w:t>
      </w:r>
      <w:r w:rsidRPr="00CE570A">
        <w:t>a</w:t>
      </w:r>
      <w:r w:rsidR="004B018D">
        <w:t xml:space="preserve"> </w:t>
      </w:r>
      <w:r w:rsidRPr="00CE570A">
        <w:t>probability</w:t>
      </w:r>
      <w:r w:rsidR="004B018D">
        <w:t xml:space="preserve"> </w:t>
      </w:r>
      <w:r w:rsidRPr="00CE570A">
        <w:t>of</w:t>
      </w:r>
      <w:r w:rsidR="004B018D">
        <w:t xml:space="preserve"> </w:t>
      </w:r>
      <w:r w:rsidRPr="00CE570A">
        <w:t>succeeding</w:t>
      </w:r>
      <w:r w:rsidR="004B018D">
        <w:t xml:space="preserve"> </w:t>
      </w:r>
      <w:r w:rsidRPr="00CE570A">
        <w:t>of</w:t>
      </w:r>
      <w:r>
        <w:t xml:space="preserve"> </w:t>
      </w:r>
      <m:oMath>
        <m:r>
          <w:rPr>
            <w:rFonts w:ascii="Cambria Math" w:hAnsi="Cambria Math"/>
          </w:rPr>
          <m:t>φ(p-1)/p-1</m:t>
        </m:r>
      </m:oMath>
      <w:r w:rsidRPr="00CE570A">
        <w:t>. It has been</w:t>
      </w:r>
      <w:r>
        <w:t xml:space="preserve"> s</w:t>
      </w:r>
      <w:r w:rsidRPr="00CE570A">
        <w:t>hown that</w:t>
      </w:r>
    </w:p>
    <w:p w14:paraId="78EBC3A8" w14:textId="3B9F490D" w:rsidR="00CE570A" w:rsidRPr="0093325D" w:rsidRDefault="00855DFC" w:rsidP="00CE570A">
      <w:pPr>
        <w:rPr>
          <w:vertAlign w:val="subscript"/>
        </w:rPr>
      </w:pPr>
      <m:oMathPara>
        <m:oMath>
          <m:f>
            <m:fPr>
              <m:ctrlPr>
                <w:rPr>
                  <w:rFonts w:ascii="Cambria Math" w:hAnsi="Cambria Math"/>
                  <w:vertAlign w:val="subscript"/>
                </w:rPr>
              </m:ctrlPr>
            </m:fPr>
            <m:num>
              <m:r>
                <w:rPr>
                  <w:rFonts w:ascii="Cambria Math" w:hAnsi="Cambria Math"/>
                  <w:vertAlign w:val="subscript"/>
                </w:rPr>
                <m:t>lim sup φ</m:t>
              </m:r>
              <m:d>
                <m:dPr>
                  <m:ctrlPr>
                    <w:rPr>
                      <w:rFonts w:ascii="Cambria Math" w:hAnsi="Cambria Math"/>
                      <w:i/>
                      <w:vertAlign w:val="subscript"/>
                    </w:rPr>
                  </m:ctrlPr>
                </m:dPr>
                <m:e>
                  <m:r>
                    <w:rPr>
                      <w:rFonts w:ascii="Cambria Math" w:hAnsi="Cambria Math"/>
                      <w:vertAlign w:val="subscript"/>
                    </w:rPr>
                    <m:t>n</m:t>
                  </m:r>
                </m:e>
              </m:d>
              <m:ctrlPr>
                <w:rPr>
                  <w:rFonts w:ascii="Cambria Math" w:hAnsi="Cambria Math"/>
                  <w:i/>
                  <w:vertAlign w:val="subscript"/>
                </w:rPr>
              </m:ctrlPr>
            </m:num>
            <m:den>
              <m:r>
                <w:rPr>
                  <w:rFonts w:ascii="Cambria Math" w:hAnsi="Cambria Math"/>
                  <w:vertAlign w:val="subscript"/>
                </w:rPr>
                <m:t>n</m:t>
              </m:r>
              <m:ctrlPr>
                <w:rPr>
                  <w:rFonts w:ascii="Cambria Math" w:hAnsi="Cambria Math"/>
                  <w:i/>
                  <w:vertAlign w:val="subscript"/>
                </w:rPr>
              </m:ctrlPr>
            </m:den>
          </m:f>
          <m:r>
            <w:rPr>
              <w:rFonts w:ascii="Cambria Math" w:hAnsi="Cambria Math"/>
              <w:vertAlign w:val="subscript"/>
            </w:rPr>
            <m:t>=1</m:t>
          </m:r>
        </m:oMath>
      </m:oMathPara>
    </w:p>
    <w:p w14:paraId="48383944" w14:textId="77777777" w:rsidR="0093325D" w:rsidRPr="00CE570A" w:rsidRDefault="0093325D" w:rsidP="00CE570A">
      <w:pPr>
        <w:rPr>
          <w:vertAlign w:val="subscript"/>
        </w:rPr>
      </w:pPr>
    </w:p>
    <w:p w14:paraId="07BDF314" w14:textId="26CD8FBD" w:rsidR="00CE570A" w:rsidRDefault="00CE570A" w:rsidP="00CE570A">
      <w:r>
        <w:t>and hence that</w:t>
      </w:r>
      <w:r w:rsidR="004B018D">
        <w:t xml:space="preserve"> </w:t>
      </w:r>
      <w:r w:rsidRPr="00CE570A">
        <w:t>in</w:t>
      </w:r>
      <w:r w:rsidR="004B018D">
        <w:t xml:space="preserve"> </w:t>
      </w:r>
      <w:r w:rsidRPr="00CE570A">
        <w:t>infinitely</w:t>
      </w:r>
      <w:r w:rsidR="004B018D">
        <w:t xml:space="preserve"> </w:t>
      </w:r>
      <w:r w:rsidRPr="00CE570A">
        <w:t>many</w:t>
      </w:r>
      <w:r w:rsidR="004B018D">
        <w:t xml:space="preserve"> </w:t>
      </w:r>
      <w:r w:rsidRPr="00CE570A">
        <w:t>cases</w:t>
      </w:r>
      <w:r>
        <w:t xml:space="preserve"> </w:t>
      </w:r>
      <w:r w:rsidRPr="00CE570A">
        <w:t>φ(n)is</w:t>
      </w:r>
      <w:r w:rsidR="004B018D">
        <w:t xml:space="preserve"> </w:t>
      </w:r>
      <w:r w:rsidRPr="00CE570A">
        <w:t>arbitrarily</w:t>
      </w:r>
      <w:r>
        <w:t xml:space="preserve"> </w:t>
      </w:r>
      <w:r w:rsidRPr="00CE570A">
        <w:t>close to</w:t>
      </w:r>
      <w:r>
        <w:t xml:space="preserve"> </w:t>
      </w:r>
      <w:r w:rsidRPr="00CE570A">
        <w:t>n. This suggests that the desired probability is quite</w:t>
      </w:r>
      <w:r>
        <w:t xml:space="preserve"> </w:t>
      </w:r>
      <w:r w:rsidRPr="00CE570A">
        <w:t>large, and a randomized approach may be successful.</w:t>
      </w:r>
    </w:p>
    <w:p w14:paraId="155944E9" w14:textId="2FEE472F" w:rsidR="0093325D" w:rsidRDefault="0093325D" w:rsidP="00F121D8">
      <w:pPr>
        <w:ind w:firstLine="144"/>
      </w:pPr>
      <w:r w:rsidRPr="0093325D">
        <w:lastRenderedPageBreak/>
        <w:t>However, even when $</w:t>
      </w:r>
      <m:oMath>
        <m:r>
          <w:rPr>
            <w:rFonts w:ascii="Cambria Math" w:hAnsi="Cambria Math"/>
          </w:rPr>
          <m:t>2</m:t>
        </m:r>
        <m:r>
          <m:rPr>
            <m:sty m:val="p"/>
          </m:rPr>
          <w:rPr>
            <w:rFonts w:ascii="Cambria Math" w:hAnsi="Cambria Math"/>
          </w:rPr>
          <m:t>∣</m:t>
        </m:r>
        <m:r>
          <w:rPr>
            <w:rFonts w:ascii="Cambria Math" w:hAnsi="Cambria Math"/>
          </w:rPr>
          <m:t>n</m:t>
        </m:r>
      </m:oMath>
      <w:r>
        <w:t xml:space="preserve">, </w:t>
      </w:r>
      <w:r w:rsidRPr="0093325D">
        <w:t xml:space="preserve">the probability is not small. In this case, even though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rsidRPr="0093325D">
        <w:t xml:space="preserve"> is bounded by </w:t>
      </w:r>
      <m:oMath>
        <m:r>
          <w:rPr>
            <w:rFonts w:ascii="Cambria Math" w:hAnsi="Cambria Math"/>
          </w:rPr>
          <m:t>0.5</m:t>
        </m:r>
      </m:oMath>
      <w:r w:rsidRPr="0093325D">
        <w:t xml:space="preserve">, many values of </w:t>
      </w:r>
      <m:oMath>
        <m:r>
          <w:rPr>
            <w:rFonts w:ascii="Cambria Math" w:hAnsi="Cambria Math"/>
          </w:rPr>
          <m:t>n</m:t>
        </m:r>
      </m:oMath>
      <w:r w:rsidRPr="0093325D">
        <w:t xml:space="preserve"> hover around that value, meaning a randomized generator test would only have to run a few times for a generator to be found. In fact, there exist many sequences $</w:t>
      </w:r>
      <m:oMath>
        <m:r>
          <w:rPr>
            <w:rFonts w:ascii="Cambria Math" w:hAnsi="Cambria Math"/>
          </w:rPr>
          <m:t>S=</m:t>
        </m:r>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m:rPr>
            <m:lit/>
          </m:rPr>
          <w:rPr>
            <w:rFonts w:ascii="Cambria Math" w:hAnsi="Cambria Math"/>
          </w:rPr>
          <m:t>}</m:t>
        </m:r>
      </m:oMath>
      <w:r>
        <w:t xml:space="preserve"> </w:t>
      </w:r>
      <w:r w:rsidRPr="0093325D">
        <w:t xml:space="preserve">such that for each </w:t>
      </w:r>
      <m:oMath>
        <m:r>
          <w:rPr>
            <w:rFonts w:ascii="Cambria Math" w:hAnsi="Cambria Math"/>
          </w:rPr>
          <m:t>i</m:t>
        </m:r>
      </m:oMath>
      <w:r w:rsidRPr="0093325D">
        <w:t xml:space="preserve">, </w:t>
      </w:r>
      <m:oMath>
        <m:r>
          <w:rPr>
            <w:rFonts w:ascii="Cambria Math" w:hAnsi="Cambria Math"/>
          </w:rPr>
          <m:t>2</m:t>
        </m:r>
        <m:r>
          <m:rPr>
            <m:sty m:val="p"/>
          </m:rPr>
          <w:rPr>
            <w:rFonts w:ascii="Cambria Math" w:hAnsi="Cambria Math"/>
          </w:rPr>
          <m:t>∣</m:t>
        </m:r>
        <m:r>
          <w:rPr>
            <w:rFonts w:ascii="Cambria Math" w:hAnsi="Cambria Math"/>
          </w:rPr>
          <m:t>i</m:t>
        </m:r>
      </m:oMath>
      <w:r w:rsidRPr="0093325D">
        <w:t xml:space="preserve"> but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93325D">
        <w:t xml:space="preserve"> stays constant (which will be proven in this paper). A very simple sequence,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i</m:t>
            </m:r>
          </m:sup>
        </m:sSup>
      </m:oMath>
      <w:r w:rsidRPr="0093325D">
        <w:t xml:space="preserve">, is proven below to have a fixed success rate of </w:t>
      </w:r>
      <m:oMath>
        <m:r>
          <w:rPr>
            <w:rFonts w:ascii="Cambria Math" w:hAnsi="Cambria Math"/>
          </w:rPr>
          <m:t>0.4</m:t>
        </m:r>
      </m:oMath>
      <w:r w:rsidRPr="0093325D">
        <w:t>:</w:t>
      </w:r>
    </w:p>
    <w:p w14:paraId="751A6BE9" w14:textId="11AAD2D7" w:rsidR="00F121D8" w:rsidRDefault="00F121D8" w:rsidP="00F121D8"/>
    <w:p w14:paraId="61674C0F" w14:textId="110DBB6B" w:rsidR="00F121D8" w:rsidRPr="00F121D8" w:rsidRDefault="00F121D8" w:rsidP="00F121D8">
      <w:pPr>
        <w:rPr>
          <w:b/>
          <w:bCs/>
        </w:rPr>
      </w:pPr>
      <w:r w:rsidRPr="000A0916">
        <w:rPr>
          <w:b/>
          <w:bCs/>
        </w:rPr>
        <w:t>Proposition II.</w:t>
      </w:r>
      <w:r>
        <w:rPr>
          <w:b/>
          <w:bCs/>
        </w:rPr>
        <w:t>2</w:t>
      </w:r>
      <w:r w:rsidRPr="000A0916">
        <w:rPr>
          <w:b/>
          <w:bCs/>
        </w:rPr>
        <w:t>.</w:t>
      </w:r>
      <w:r>
        <w:rPr>
          <w:b/>
          <w:bCs/>
        </w:rPr>
        <w:t xml:space="preserve"> </w:t>
      </w:r>
      <m:oMath>
        <m:r>
          <m:rPr>
            <m:sty m:val="b"/>
          </m:rPr>
          <w:rPr>
            <w:rFonts w:ascii="Cambria Math" w:hAnsi="Cambria Math"/>
          </w:rPr>
          <m:t>φ</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e>
        </m:d>
        <m:r>
          <m:rPr>
            <m:lit/>
            <m:sty m:val="bi"/>
          </m:rPr>
          <w:rPr>
            <w:rFonts w:ascii="Cambria Math" w:hAnsi="Cambria Math"/>
          </w:rPr>
          <m:t>/</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r>
          <m:rPr>
            <m:sty m:val="bi"/>
          </m:rPr>
          <w:rPr>
            <w:rFonts w:ascii="Cambria Math" w:hAnsi="Cambria Math"/>
          </w:rPr>
          <m:t>=0.4</m:t>
        </m:r>
      </m:oMath>
      <w:r>
        <w:rPr>
          <w:b/>
          <w:bCs/>
        </w:rPr>
        <w:t xml:space="preserve"> </w:t>
      </w:r>
      <w:r>
        <w:t xml:space="preserve">for all integers </w:t>
      </w:r>
      <m:oMath>
        <m:r>
          <w:rPr>
            <w:rFonts w:ascii="Cambria Math" w:hAnsi="Cambria Math"/>
          </w:rPr>
          <m:t>n</m:t>
        </m:r>
      </m:oMath>
      <w:r>
        <w:t>.</w:t>
      </w:r>
    </w:p>
    <w:p w14:paraId="7278684D" w14:textId="56DBA294" w:rsidR="0093325D" w:rsidRDefault="0093325D" w:rsidP="00F121D8"/>
    <w:p w14:paraId="42F8F623" w14:textId="3BC7D733" w:rsidR="00F121D8" w:rsidRPr="001C2BD3" w:rsidRDefault="001C2BD3" w:rsidP="00F121D8">
      <w:r>
        <w:rPr>
          <w:i/>
          <w:iCs/>
        </w:rPr>
        <w:t>Proof.</w:t>
      </w:r>
      <w:r>
        <w:t xml:space="preserve"> </w:t>
      </w:r>
      <w:r w:rsidRPr="001C2BD3">
        <w:t>This</w:t>
      </w:r>
      <w:r w:rsidR="004B018D">
        <w:t xml:space="preserve"> </w:t>
      </w:r>
      <w:r w:rsidRPr="001C2BD3">
        <w:t>is</w:t>
      </w:r>
      <w:r w:rsidR="004B018D">
        <w:t xml:space="preserve"> </w:t>
      </w:r>
      <w:r w:rsidRPr="001C2BD3">
        <w:t>an</w:t>
      </w:r>
      <w:r w:rsidR="004B018D">
        <w:t xml:space="preserve"> </w:t>
      </w:r>
      <w:r w:rsidRPr="001C2BD3">
        <w:t>inductive</w:t>
      </w:r>
      <w:r w:rsidR="004B018D">
        <w:t xml:space="preserve"> </w:t>
      </w:r>
      <w:r w:rsidRPr="001C2BD3">
        <w:t>argument,</w:t>
      </w:r>
      <w:r w:rsidR="004B018D">
        <w:t xml:space="preserve"> </w:t>
      </w:r>
      <w:r w:rsidRPr="001C2BD3">
        <w:t>but</w:t>
      </w:r>
      <w:r w:rsidR="004B018D">
        <w:t xml:space="preserve"> </w:t>
      </w:r>
      <w:r w:rsidRPr="001C2BD3">
        <w:t>not</w:t>
      </w:r>
      <w:r w:rsidR="004B018D">
        <w:t xml:space="preserve"> </w:t>
      </w:r>
      <w:r w:rsidRPr="001C2BD3">
        <w:t>mathematical</w:t>
      </w:r>
      <w:r>
        <w:t xml:space="preserve"> </w:t>
      </w:r>
      <w:r w:rsidRPr="001C2BD3">
        <w:t>induction per se. Note</w:t>
      </w:r>
      <w:r>
        <w:t xml:space="preserve"> </w:t>
      </w:r>
      <m:oMath>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=4</m:t>
        </m:r>
      </m:oMath>
      <w:r w:rsidRPr="001C2BD3">
        <w:t>, since</w:t>
      </w:r>
      <w:r>
        <w:t xml:space="preserve"> </w:t>
      </w:r>
      <m:oMath>
        <m:r>
          <m:rPr>
            <m:scr m:val="script"/>
          </m:rPr>
          <w:rPr>
            <w:rFonts w:ascii="Cambria Math" w:hAnsi="Cambria Math"/>
          </w:rPr>
          <m:t>U</m:t>
        </m:r>
        <m:d>
          <m:dPr>
            <m:ctrlPr>
              <w:rPr>
                <w:rFonts w:ascii="Cambria Math" w:hAnsi="Cambria Math"/>
                <w:i/>
              </w:rPr>
            </m:ctrlPr>
          </m:dPr>
          <m:e>
            <m:r>
              <w:rPr>
                <w:rFonts w:ascii="Cambria Math" w:hAnsi="Cambria Math"/>
              </w:rPr>
              <m:t>10</m:t>
            </m:r>
          </m:e>
        </m:d>
        <m:r>
          <w:rPr>
            <w:rFonts w:ascii="Cambria Math" w:hAnsi="Cambria Math"/>
          </w:rPr>
          <m:t>=</m:t>
        </m:r>
        <m:r>
          <m:rPr>
            <m:lit/>
          </m:rPr>
          <w:rPr>
            <w:rFonts w:ascii="Cambria Math" w:hAnsi="Cambria Math"/>
          </w:rPr>
          <m:t>{</m:t>
        </m:r>
        <m:r>
          <w:rPr>
            <w:rFonts w:ascii="Cambria Math" w:hAnsi="Cambria Math"/>
          </w:rPr>
          <m:t>1,3,7,9</m:t>
        </m:r>
        <m:r>
          <m:rPr>
            <m:lit/>
          </m:rPr>
          <w:rPr>
            <w:rFonts w:ascii="Cambria Math" w:hAnsi="Cambria Math"/>
          </w:rPr>
          <m:t>}</m:t>
        </m:r>
      </m:oMath>
      <w:r w:rsidRPr="001C2BD3">
        <w:t>,</w:t>
      </w:r>
      <w:r>
        <w:t xml:space="preserve"> </w:t>
      </w:r>
      <w:r w:rsidRPr="001C2BD3">
        <w:t>our</w:t>
      </w:r>
      <w:r w:rsidR="004B018D">
        <w:t xml:space="preserve"> </w:t>
      </w:r>
      <w:r w:rsidRPr="001C2BD3">
        <w:t>base</w:t>
      </w:r>
      <w:r w:rsidR="004B018D">
        <w:t xml:space="preserve"> </w:t>
      </w:r>
      <w:r w:rsidRPr="001C2BD3">
        <w:t>case</w:t>
      </w:r>
      <w:r w:rsidR="004B018D">
        <w:t xml:space="preserve"> </w:t>
      </w:r>
      <w:r w:rsidRPr="001C2BD3">
        <w:t>holds. (Note that we cannot</w:t>
      </w:r>
      <w:r w:rsidR="004B018D">
        <w:t xml:space="preserve"> </w:t>
      </w:r>
      <w:r w:rsidRPr="001C2BD3">
        <w:t>simply say</w:t>
      </w:r>
      <w:r>
        <w:t xml:space="preserve"> </w:t>
      </w:r>
      <m:oMath>
        <m:r>
          <w:rPr>
            <w:rFonts w:ascii="Cambria Math" w:hAnsi="Cambria Math"/>
          </w:rPr>
          <m:t>φ</m:t>
        </m:r>
        <m:d>
          <m:dPr>
            <m:ctrlPr>
              <w:rPr>
                <w:rFonts w:ascii="Cambria Math" w:hAnsi="Cambria Math"/>
                <w:i/>
              </w:rPr>
            </m:ctrlPr>
          </m:dPr>
          <m:e>
            <m:r>
              <w:rPr>
                <w:rFonts w:ascii="Cambria Math" w:hAnsi="Cambria Math"/>
              </w:rPr>
              <m:t>100</m:t>
            </m:r>
          </m:e>
        </m:d>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·φ</m:t>
        </m:r>
        <m:d>
          <m:dPr>
            <m:ctrlPr>
              <w:rPr>
                <w:rFonts w:ascii="Cambria Math" w:hAnsi="Cambria Math"/>
                <w:i/>
              </w:rPr>
            </m:ctrlPr>
          </m:dPr>
          <m:e>
            <m:r>
              <w:rPr>
                <w:rFonts w:ascii="Cambria Math" w:hAnsi="Cambria Math"/>
              </w:rPr>
              <m:t>10</m:t>
            </m:r>
          </m:e>
        </m:d>
      </m:oMath>
      <w:r w:rsidRPr="001C2BD3">
        <w:t xml:space="preserve"> because these numbers</w:t>
      </w:r>
      <w:r w:rsidR="004B018D">
        <w:t xml:space="preserve"> </w:t>
      </w:r>
      <w:r w:rsidRPr="001C2BD3">
        <w:t>are</w:t>
      </w:r>
      <w:r w:rsidR="004B018D">
        <w:t xml:space="preserve"> </w:t>
      </w:r>
      <w:r w:rsidRPr="001C2BD3">
        <w:t>not</w:t>
      </w:r>
      <w:r>
        <w:t xml:space="preserve"> </w:t>
      </w:r>
      <w:r w:rsidRPr="001C2BD3">
        <w:t>relatively prime). Now,</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w:t>
      </w:r>
      <w:r w:rsidRPr="001C2BD3">
        <w:t xml:space="preserve">also only has factors of </w:t>
      </w:r>
      <m:oMath>
        <m:r>
          <w:rPr>
            <w:rFonts w:ascii="Cambria Math" w:hAnsi="Cambria Math"/>
          </w:rPr>
          <m:t>2</m:t>
        </m:r>
      </m:oMath>
      <w:r w:rsidRPr="001C2BD3">
        <w:t xml:space="preserve"> and </w:t>
      </w:r>
      <m:oMath>
        <m:r>
          <w:rPr>
            <w:rFonts w:ascii="Cambria Math" w:hAnsi="Cambria Math"/>
          </w:rPr>
          <m:t>5</m:t>
        </m:r>
      </m:oMath>
      <w:r w:rsidRPr="001C2BD3">
        <w:t>.</w:t>
      </w:r>
      <w:r>
        <w:t xml:space="preserve"> </w:t>
      </w:r>
      <w:r w:rsidRPr="001C2BD3">
        <w:t>Because of this, by the divisibility rules, any number ending in</w:t>
      </w:r>
      <w:r>
        <w:t xml:space="preserve"> </w:t>
      </w:r>
      <m:oMath>
        <m:r>
          <w:rPr>
            <w:rFonts w:ascii="Cambria Math" w:hAnsi="Cambria Math"/>
          </w:rPr>
          <m:t xml:space="preserve">2,4,5,6,8, </m:t>
        </m:r>
      </m:oMath>
      <w:r w:rsidRPr="001C2BD3">
        <w:t xml:space="preserve">or </w:t>
      </w:r>
      <m:oMath>
        <m:r>
          <w:rPr>
            <w:rFonts w:ascii="Cambria Math" w:hAnsi="Cambria Math"/>
          </w:rPr>
          <m:t>0</m:t>
        </m:r>
      </m:oMath>
      <w:r w:rsidRPr="001C2BD3">
        <w:t xml:space="preserve"> cannot be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 Since these are the only</w:t>
      </w:r>
      <w:r>
        <w:t xml:space="preserve"> </w:t>
      </w:r>
      <w:r w:rsidRPr="001C2BD3">
        <w:t>factors, all other numbers are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w:t>
      </w:r>
      <w:r>
        <w:t xml:space="preserve"> </w:t>
      </w:r>
      <w:r w:rsidRPr="001C2BD3">
        <w:t>This is equivalent to</w:t>
      </w:r>
      <w:r>
        <w:t xml:space="preserve"> </w:t>
      </w:r>
      <w:r w:rsidRPr="001C2BD3">
        <w:t>saying</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n-1</m:t>
            </m:r>
          </m:sup>
        </m:sSup>
        <m:r>
          <m:rPr>
            <m:scr m:val="script"/>
          </m:rPr>
          <w:rPr>
            <w:rFonts w:ascii="Cambria Math" w:hAnsi="Cambria Math"/>
          </w:rPr>
          <m:t>·U</m:t>
        </m:r>
        <m:d>
          <m:dPr>
            <m:ctrlPr>
              <w:rPr>
                <w:rFonts w:ascii="Cambria Math" w:hAnsi="Cambria Math"/>
                <w:i/>
              </w:rPr>
            </m:ctrlPr>
          </m:dPr>
          <m:e>
            <m:r>
              <w:rPr>
                <w:rFonts w:ascii="Cambria Math" w:hAnsi="Cambria Math"/>
              </w:rPr>
              <m:t>10</m:t>
            </m:r>
          </m:e>
        </m:d>
      </m:oMath>
      <w:r w:rsidRPr="001C2BD3">
        <w:t>, which means</w:t>
      </w:r>
    </w:p>
    <w:p w14:paraId="0ACF749E" w14:textId="53803B4D" w:rsidR="00F121D8" w:rsidRDefault="00F121D8" w:rsidP="00F121D8"/>
    <w:p w14:paraId="23FB6D14" w14:textId="2FD2EA2C" w:rsidR="00350E2F" w:rsidRPr="00350E2F" w:rsidRDefault="00855DFC"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m:rPr>
                          <m:scr m:val="script"/>
                        </m:rP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10</m:t>
                  </m:r>
                </m:e>
                <m:sup>
                  <m:r>
                    <w:rPr>
                      <w:rFonts w:ascii="Cambria Math" w:hAnsi="Cambria Math"/>
                    </w:rPr>
                    <m:t>n-1</m:t>
                  </m:r>
                </m:sup>
              </m:sSup>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10</m:t>
                  </m:r>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oMath>
      </m:oMathPara>
    </w:p>
    <w:p w14:paraId="7AFA5D9E" w14:textId="496E6D01" w:rsidR="001C2BD3" w:rsidRDefault="001C2BD3" w:rsidP="00F121D8"/>
    <w:p w14:paraId="2385EADF" w14:textId="22AE31ED" w:rsidR="00350E2F" w:rsidRPr="00350E2F" w:rsidRDefault="00855DFC"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10</m:t>
              </m:r>
              <m:ctrlPr>
                <w:rPr>
                  <w:rFonts w:ascii="Cambria Math" w:hAnsi="Cambria Math"/>
                  <w:i/>
                </w:rPr>
              </m:ctrlPr>
            </m:den>
          </m:f>
        </m:oMath>
      </m:oMathPara>
    </w:p>
    <w:p w14:paraId="0FBE27CB" w14:textId="77777777" w:rsidR="00350E2F" w:rsidRPr="00350E2F" w:rsidRDefault="00350E2F" w:rsidP="00F121D8"/>
    <w:p w14:paraId="3E9AD445" w14:textId="61AC9B77" w:rsidR="00350E2F" w:rsidRDefault="00350E2F" w:rsidP="00350E2F">
      <w:r w:rsidRPr="00350E2F">
        <w:t xml:space="preserve">which is the desired result. Note that, in many cases, </w:t>
      </w:r>
      <m:oMath>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+1</m:t>
        </m:r>
      </m:oMath>
      <w:r w:rsidRPr="00350E2F">
        <w:t xml:space="preserve"> is prime, so this could, in theory, be a result of one of these groups.</w:t>
      </w:r>
    </w:p>
    <w:p w14:paraId="35D50E8E" w14:textId="3B0394E6" w:rsidR="00350E2F" w:rsidRDefault="00350E2F" w:rsidP="00350E2F">
      <w:r>
        <w:tab/>
      </w:r>
      <w:r w:rsidRPr="00350E2F">
        <w:t xml:space="preserve">A table showing values of </w:t>
      </w:r>
      <m:oMath>
        <m:r>
          <w:rPr>
            <w:rFonts w:ascii="Cambria Math" w:hAnsi="Cambria Math"/>
          </w:rPr>
          <m:t>n,</m:t>
        </m:r>
        <m:r>
          <m:rPr>
            <m:sty m:val="p"/>
          </m:rPr>
          <w:rPr>
            <w:rFonts w:ascii="Cambria Math" w:hAnsi="Cambria Math"/>
          </w:rPr>
          <m:t>φ</m:t>
        </m:r>
        <m:d>
          <m:dPr>
            <m:ctrlPr>
              <w:rPr>
                <w:rFonts w:ascii="Cambria Math" w:hAnsi="Cambria Math"/>
                <w:i/>
              </w:rPr>
            </m:ctrlPr>
          </m:dPr>
          <m:e>
            <m:r>
              <w:rPr>
                <w:rFonts w:ascii="Cambria Math" w:hAnsi="Cambria Math"/>
              </w:rPr>
              <m:t>n</m:t>
            </m:r>
          </m:e>
        </m:d>
      </m:oMath>
      <w:r w:rsidRPr="00350E2F">
        <w:t xml:space="preserve">, and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t xml:space="preserve"> </w:t>
      </w:r>
      <w:r w:rsidRPr="00350E2F">
        <w:t>is shown in the above figure for emphasis.</w:t>
      </w:r>
      <w:r w:rsidR="00A829DC">
        <w:t xml:space="preserve"> These values were easily computed by factoring </w:t>
      </w:r>
      <m:oMath>
        <m:r>
          <w:rPr>
            <w:rFonts w:ascii="Cambria Math" w:hAnsi="Cambria Math"/>
          </w:rPr>
          <m:t>n</m:t>
        </m:r>
      </m:oMath>
      <w:r w:rsidR="00A829DC">
        <w:t>.</w:t>
      </w:r>
      <w:r w:rsidRPr="00350E2F">
        <w:t xml:space="preserve"> Coincidentally, all values chosen had a success rate of 40%. This figure will stay in that range for even larger numbers.</w:t>
      </w:r>
    </w:p>
    <w:p w14:paraId="39270692" w14:textId="2933DED7" w:rsidR="00350E2F" w:rsidRDefault="00350E2F" w:rsidP="00350E2F"/>
    <w:p w14:paraId="32E3353F" w14:textId="6EF51690" w:rsidR="00350E2F" w:rsidRDefault="00350E2F" w:rsidP="00A829DC">
      <w:pPr>
        <w:pStyle w:val="TableTitle"/>
      </w:pPr>
      <w:r>
        <w:t>TABLE I</w:t>
      </w:r>
    </w:p>
    <w:p w14:paraId="517E7339" w14:textId="5C8CE033" w:rsidR="00350E2F" w:rsidRDefault="00350E2F" w:rsidP="00A829DC">
      <w:pPr>
        <w:pStyle w:val="TableTitle"/>
      </w:pPr>
      <w:r>
        <w:t>Values of Euler’s Totient Function</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350E2F" w14:paraId="1174BB0D" w14:textId="77777777" w:rsidTr="00A829DC">
        <w:trPr>
          <w:trHeight w:val="466"/>
        </w:trPr>
        <w:tc>
          <w:tcPr>
            <w:tcW w:w="1147" w:type="dxa"/>
            <w:tcBorders>
              <w:top w:val="double" w:sz="6" w:space="0" w:color="auto"/>
              <w:left w:val="single" w:sz="4" w:space="0" w:color="auto"/>
              <w:bottom w:val="single" w:sz="6" w:space="0" w:color="auto"/>
              <w:right w:val="single" w:sz="4" w:space="0" w:color="auto"/>
            </w:tcBorders>
            <w:vAlign w:val="center"/>
          </w:tcPr>
          <w:p w14:paraId="7B173A87" w14:textId="0220E725" w:rsidR="00350E2F" w:rsidRDefault="00350E2F" w:rsidP="00A829DC">
            <w:pPr>
              <w:jc w:val="center"/>
              <w:rPr>
                <w:sz w:val="16"/>
                <w:szCs w:val="16"/>
              </w:rPr>
            </w:pPr>
            <m:oMathPara>
              <m:oMath>
                <m:r>
                  <w:rPr>
                    <w:rFonts w:ascii="Cambria Math" w:hAnsi="Cambria Math"/>
                    <w:sz w:val="16"/>
                    <w:szCs w:val="16"/>
                  </w:rPr>
                  <m:t>n</m:t>
                </m:r>
              </m:oMath>
            </m:oMathPara>
          </w:p>
        </w:tc>
        <w:tc>
          <w:tcPr>
            <w:tcW w:w="1710" w:type="dxa"/>
            <w:tcBorders>
              <w:top w:val="double" w:sz="6" w:space="0" w:color="auto"/>
              <w:left w:val="single" w:sz="4" w:space="0" w:color="auto"/>
              <w:bottom w:val="single" w:sz="6" w:space="0" w:color="auto"/>
              <w:right w:val="single" w:sz="4" w:space="0" w:color="auto"/>
            </w:tcBorders>
            <w:vAlign w:val="center"/>
          </w:tcPr>
          <w:p w14:paraId="452D51AB" w14:textId="7ECEC775" w:rsidR="00350E2F" w:rsidRDefault="00350E2F" w:rsidP="00A829DC">
            <w:pPr>
              <w:pStyle w:val="TableTitle"/>
              <w:rPr>
                <w:smallCaps w:val="0"/>
              </w:rPr>
            </w:pPr>
            <m:oMathPara>
              <m:oMath>
                <m:r>
                  <m:rPr>
                    <m:sty m:val="p"/>
                  </m:rPr>
                  <w:rPr>
                    <w:rFonts w:ascii="Cambria Math" w:hAnsi="Cambria Math"/>
                    <w:smallCaps w:val="0"/>
                  </w:rPr>
                  <m:t>φ</m:t>
                </m:r>
                <m:r>
                  <w:rPr>
                    <w:rFonts w:ascii="Cambria Math" w:hAnsi="Cambria Math"/>
                    <w:smallCaps w:val="0"/>
                  </w:rPr>
                  <m:t>(n)</m:t>
                </m:r>
              </m:oMath>
            </m:oMathPara>
          </w:p>
        </w:tc>
        <w:tc>
          <w:tcPr>
            <w:tcW w:w="1980" w:type="dxa"/>
            <w:tcBorders>
              <w:top w:val="double" w:sz="6" w:space="0" w:color="auto"/>
              <w:left w:val="single" w:sz="4" w:space="0" w:color="auto"/>
              <w:bottom w:val="single" w:sz="6" w:space="0" w:color="auto"/>
              <w:right w:val="single" w:sz="4" w:space="0" w:color="auto"/>
            </w:tcBorders>
            <w:vAlign w:val="center"/>
          </w:tcPr>
          <w:p w14:paraId="76A2D413" w14:textId="61C71809" w:rsidR="00350E2F" w:rsidRPr="00350E2F" w:rsidRDefault="00855DFC" w:rsidP="00A829DC">
            <w:pPr>
              <w:jc w:val="center"/>
              <w:rPr>
                <w:sz w:val="16"/>
                <w:szCs w:val="16"/>
              </w:rPr>
            </w:pPr>
            <m:oMathPara>
              <m:oMath>
                <m:f>
                  <m:fPr>
                    <m:ctrlPr>
                      <w:rPr>
                        <w:rFonts w:ascii="Cambria Math" w:hAnsi="Cambria Math"/>
                        <w:sz w:val="16"/>
                        <w:szCs w:val="16"/>
                      </w:rPr>
                    </m:ctrlPr>
                  </m:fPr>
                  <m:num>
                    <m:r>
                      <m:rPr>
                        <m:sty m:val="p"/>
                      </m:rPr>
                      <w:rPr>
                        <w:rFonts w:ascii="Cambria Math" w:hAnsi="Cambria Math"/>
                        <w:sz w:val="16"/>
                        <w:szCs w:val="16"/>
                      </w:rPr>
                      <m:t>φ</m:t>
                    </m:r>
                    <m:d>
                      <m:dPr>
                        <m:ctrlPr>
                          <w:rPr>
                            <w:rFonts w:ascii="Cambria Math" w:hAnsi="Cambria Math"/>
                            <w:i/>
                            <w:sz w:val="16"/>
                            <w:szCs w:val="16"/>
                          </w:rPr>
                        </m:ctrlPr>
                      </m:dPr>
                      <m:e>
                        <m:r>
                          <w:rPr>
                            <w:rFonts w:ascii="Cambria Math" w:hAnsi="Cambria Math"/>
                            <w:sz w:val="16"/>
                            <w:szCs w:val="16"/>
                          </w:rPr>
                          <m:t>n</m:t>
                        </m:r>
                      </m:e>
                    </m:d>
                    <m:ctrlPr>
                      <w:rPr>
                        <w:rFonts w:ascii="Cambria Math" w:hAnsi="Cambria Math"/>
                        <w:i/>
                        <w:sz w:val="16"/>
                        <w:szCs w:val="16"/>
                      </w:rPr>
                    </m:ctrlPr>
                  </m:num>
                  <m:den>
                    <m:r>
                      <w:rPr>
                        <w:rFonts w:ascii="Cambria Math" w:hAnsi="Cambria Math"/>
                        <w:sz w:val="16"/>
                        <w:szCs w:val="16"/>
                      </w:rPr>
                      <m:t>n</m:t>
                    </m:r>
                    <m:ctrlPr>
                      <w:rPr>
                        <w:rFonts w:ascii="Cambria Math" w:hAnsi="Cambria Math"/>
                        <w:i/>
                        <w:sz w:val="16"/>
                        <w:szCs w:val="16"/>
                      </w:rPr>
                    </m:ctrlPr>
                  </m:den>
                </m:f>
              </m:oMath>
            </m:oMathPara>
          </w:p>
        </w:tc>
      </w:tr>
      <w:tr w:rsidR="00350E2F" w14:paraId="099F3CD7" w14:textId="77777777" w:rsidTr="00A829D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4638AA54" w14:textId="757837BD" w:rsidR="00350E2F" w:rsidRPr="00377EF3" w:rsidRDefault="00A829DC" w:rsidP="00A829DC">
            <w:pPr>
              <w:jc w:val="center"/>
              <w:rPr>
                <w:sz w:val="16"/>
                <w:szCs w:val="16"/>
              </w:rPr>
            </w:pPr>
            <w:r>
              <w:rPr>
                <w:sz w:val="16"/>
                <w:szCs w:val="16"/>
              </w:rPr>
              <w:t>10</w:t>
            </w:r>
          </w:p>
        </w:tc>
        <w:tc>
          <w:tcPr>
            <w:tcW w:w="1710" w:type="dxa"/>
            <w:tcBorders>
              <w:top w:val="single" w:sz="6" w:space="0" w:color="auto"/>
              <w:left w:val="single" w:sz="4" w:space="0" w:color="auto"/>
              <w:bottom w:val="single" w:sz="4" w:space="0" w:color="auto"/>
              <w:right w:val="single" w:sz="4" w:space="0" w:color="auto"/>
            </w:tcBorders>
            <w:vAlign w:val="center"/>
          </w:tcPr>
          <w:p w14:paraId="06EB32BC" w14:textId="7E740F00" w:rsidR="00350E2F" w:rsidRDefault="00A829DC" w:rsidP="00A829DC">
            <w:pPr>
              <w:jc w:val="center"/>
              <w:rPr>
                <w:sz w:val="16"/>
                <w:szCs w:val="16"/>
              </w:rPr>
            </w:pPr>
            <w:r>
              <w:rPr>
                <w:sz w:val="16"/>
                <w:szCs w:val="16"/>
              </w:rPr>
              <w:t>4</w:t>
            </w:r>
          </w:p>
        </w:tc>
        <w:tc>
          <w:tcPr>
            <w:tcW w:w="1980" w:type="dxa"/>
            <w:tcBorders>
              <w:top w:val="single" w:sz="6" w:space="0" w:color="auto"/>
              <w:left w:val="single" w:sz="4" w:space="0" w:color="auto"/>
              <w:bottom w:val="single" w:sz="4" w:space="0" w:color="auto"/>
              <w:right w:val="single" w:sz="4" w:space="0" w:color="auto"/>
            </w:tcBorders>
            <w:vAlign w:val="center"/>
          </w:tcPr>
          <w:p w14:paraId="0805FE16" w14:textId="418E2431" w:rsidR="00350E2F" w:rsidRDefault="00350E2F" w:rsidP="00A829DC">
            <w:pPr>
              <w:jc w:val="center"/>
              <w:rPr>
                <w:sz w:val="16"/>
                <w:szCs w:val="16"/>
              </w:rPr>
            </w:pPr>
            <w:r>
              <w:rPr>
                <w:sz w:val="16"/>
                <w:szCs w:val="16"/>
              </w:rPr>
              <w:t>40%</w:t>
            </w:r>
          </w:p>
        </w:tc>
      </w:tr>
      <w:tr w:rsidR="00350E2F" w14:paraId="2AF01031"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CEDB5C9" w14:textId="29E74F9A" w:rsidR="00350E2F" w:rsidRPr="00377EF3" w:rsidRDefault="00A829DC" w:rsidP="00A829DC">
            <w:pPr>
              <w:jc w:val="center"/>
              <w:rPr>
                <w:sz w:val="16"/>
                <w:szCs w:val="16"/>
              </w:rPr>
            </w:pPr>
            <w:r>
              <w:rPr>
                <w:sz w:val="16"/>
                <w:szCs w:val="16"/>
              </w:rPr>
              <w:t>100</w:t>
            </w:r>
          </w:p>
        </w:tc>
        <w:tc>
          <w:tcPr>
            <w:tcW w:w="1710" w:type="dxa"/>
            <w:tcBorders>
              <w:top w:val="single" w:sz="4" w:space="0" w:color="auto"/>
              <w:left w:val="single" w:sz="4" w:space="0" w:color="auto"/>
              <w:bottom w:val="single" w:sz="4" w:space="0" w:color="auto"/>
              <w:right w:val="single" w:sz="4" w:space="0" w:color="auto"/>
            </w:tcBorders>
            <w:vAlign w:val="center"/>
          </w:tcPr>
          <w:p w14:paraId="0663A3E9" w14:textId="045F9678" w:rsidR="00350E2F" w:rsidRDefault="00A829DC" w:rsidP="00A829DC">
            <w:pPr>
              <w:jc w:val="center"/>
              <w:rPr>
                <w:sz w:val="16"/>
                <w:szCs w:val="16"/>
              </w:rPr>
            </w:pPr>
            <w:r>
              <w:rPr>
                <w:sz w:val="16"/>
                <w:szCs w:val="16"/>
              </w:rPr>
              <w:t>40</w:t>
            </w:r>
          </w:p>
        </w:tc>
        <w:tc>
          <w:tcPr>
            <w:tcW w:w="1980" w:type="dxa"/>
            <w:tcBorders>
              <w:top w:val="single" w:sz="4" w:space="0" w:color="auto"/>
              <w:left w:val="single" w:sz="4" w:space="0" w:color="auto"/>
              <w:bottom w:val="single" w:sz="4" w:space="0" w:color="auto"/>
              <w:right w:val="single" w:sz="4" w:space="0" w:color="auto"/>
            </w:tcBorders>
            <w:vAlign w:val="center"/>
          </w:tcPr>
          <w:p w14:paraId="3793C47D" w14:textId="7A13AA48" w:rsidR="00350E2F" w:rsidRPr="00377EF3" w:rsidRDefault="00350E2F" w:rsidP="00A829DC">
            <w:pPr>
              <w:jc w:val="center"/>
              <w:rPr>
                <w:sz w:val="16"/>
                <w:szCs w:val="16"/>
              </w:rPr>
            </w:pPr>
            <w:r>
              <w:rPr>
                <w:sz w:val="16"/>
                <w:szCs w:val="16"/>
              </w:rPr>
              <w:t>40%</w:t>
            </w:r>
          </w:p>
        </w:tc>
      </w:tr>
      <w:tr w:rsidR="00350E2F" w14:paraId="65D17B58"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56AA0217" w14:textId="55DED75C" w:rsidR="00350E2F" w:rsidRPr="00377EF3" w:rsidRDefault="00A829DC" w:rsidP="00A829DC">
            <w:pPr>
              <w:jc w:val="center"/>
              <w:rPr>
                <w:sz w:val="16"/>
                <w:szCs w:val="16"/>
              </w:rPr>
            </w:pPr>
            <w:r>
              <w:rPr>
                <w:sz w:val="16"/>
                <w:szCs w:val="16"/>
              </w:rPr>
              <w:t>500</w:t>
            </w:r>
          </w:p>
        </w:tc>
        <w:tc>
          <w:tcPr>
            <w:tcW w:w="1710" w:type="dxa"/>
            <w:tcBorders>
              <w:top w:val="single" w:sz="4" w:space="0" w:color="auto"/>
              <w:left w:val="single" w:sz="4" w:space="0" w:color="auto"/>
              <w:bottom w:val="single" w:sz="4" w:space="0" w:color="auto"/>
              <w:right w:val="single" w:sz="4" w:space="0" w:color="auto"/>
            </w:tcBorders>
            <w:vAlign w:val="center"/>
          </w:tcPr>
          <w:p w14:paraId="531F0179" w14:textId="357AEC0E" w:rsidR="00350E2F" w:rsidRDefault="00A829DC" w:rsidP="00A829DC">
            <w:pPr>
              <w:jc w:val="center"/>
              <w:rPr>
                <w:sz w:val="16"/>
                <w:szCs w:val="16"/>
              </w:rPr>
            </w:pPr>
            <w:r>
              <w:rPr>
                <w:sz w:val="16"/>
                <w:szCs w:val="16"/>
              </w:rPr>
              <w:t>200</w:t>
            </w:r>
          </w:p>
        </w:tc>
        <w:tc>
          <w:tcPr>
            <w:tcW w:w="1980" w:type="dxa"/>
            <w:tcBorders>
              <w:top w:val="single" w:sz="4" w:space="0" w:color="auto"/>
              <w:left w:val="single" w:sz="4" w:space="0" w:color="auto"/>
              <w:bottom w:val="single" w:sz="4" w:space="0" w:color="auto"/>
              <w:right w:val="single" w:sz="4" w:space="0" w:color="auto"/>
            </w:tcBorders>
            <w:vAlign w:val="center"/>
          </w:tcPr>
          <w:p w14:paraId="678865FB" w14:textId="37949C66" w:rsidR="00350E2F" w:rsidRDefault="00A829DC" w:rsidP="00A829DC">
            <w:pPr>
              <w:jc w:val="center"/>
              <w:rPr>
                <w:sz w:val="16"/>
                <w:szCs w:val="16"/>
              </w:rPr>
            </w:pPr>
            <w:r>
              <w:rPr>
                <w:sz w:val="16"/>
                <w:szCs w:val="16"/>
              </w:rPr>
              <w:t>4</w:t>
            </w:r>
            <w:r w:rsidR="00350E2F" w:rsidRPr="00377EF3">
              <w:rPr>
                <w:sz w:val="16"/>
                <w:szCs w:val="16"/>
              </w:rPr>
              <w:t>0</w:t>
            </w:r>
            <w:r>
              <w:rPr>
                <w:sz w:val="16"/>
                <w:szCs w:val="16"/>
              </w:rPr>
              <w:t>%</w:t>
            </w:r>
          </w:p>
        </w:tc>
      </w:tr>
      <w:tr w:rsidR="00350E2F" w14:paraId="2860241D"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075D20F" w14:textId="6531E26B" w:rsidR="00350E2F" w:rsidRPr="00377EF3" w:rsidRDefault="00A829DC" w:rsidP="00A829DC">
            <w:pPr>
              <w:jc w:val="center"/>
              <w:rPr>
                <w:sz w:val="16"/>
                <w:szCs w:val="16"/>
              </w:rPr>
            </w:pPr>
            <w:r>
              <w:rPr>
                <w:sz w:val="16"/>
                <w:szCs w:val="16"/>
              </w:rPr>
              <w:t>10000</w:t>
            </w:r>
          </w:p>
        </w:tc>
        <w:tc>
          <w:tcPr>
            <w:tcW w:w="1710" w:type="dxa"/>
            <w:tcBorders>
              <w:top w:val="single" w:sz="4" w:space="0" w:color="auto"/>
              <w:left w:val="single" w:sz="4" w:space="0" w:color="auto"/>
              <w:bottom w:val="single" w:sz="4" w:space="0" w:color="auto"/>
              <w:right w:val="single" w:sz="4" w:space="0" w:color="auto"/>
            </w:tcBorders>
            <w:vAlign w:val="center"/>
          </w:tcPr>
          <w:p w14:paraId="3308634A" w14:textId="7E1A5323" w:rsidR="00350E2F" w:rsidRPr="00A829DC" w:rsidRDefault="00A829DC" w:rsidP="00A829DC">
            <w:pPr>
              <w:jc w:val="center"/>
              <w:rPr>
                <w:sz w:val="16"/>
                <w:szCs w:val="16"/>
              </w:rPr>
            </w:pPr>
            <w:r>
              <w:rPr>
                <w:sz w:val="16"/>
                <w:szCs w:val="16"/>
              </w:rPr>
              <w:t>4000</w:t>
            </w:r>
          </w:p>
        </w:tc>
        <w:tc>
          <w:tcPr>
            <w:tcW w:w="1980" w:type="dxa"/>
            <w:tcBorders>
              <w:top w:val="single" w:sz="4" w:space="0" w:color="auto"/>
              <w:left w:val="single" w:sz="4" w:space="0" w:color="auto"/>
              <w:bottom w:val="single" w:sz="4" w:space="0" w:color="auto"/>
              <w:right w:val="single" w:sz="4" w:space="0" w:color="auto"/>
            </w:tcBorders>
            <w:vAlign w:val="center"/>
          </w:tcPr>
          <w:p w14:paraId="63D5DF8E" w14:textId="12EABF46" w:rsidR="00350E2F" w:rsidRDefault="00A829DC" w:rsidP="00A829DC">
            <w:pPr>
              <w:jc w:val="center"/>
              <w:rPr>
                <w:sz w:val="16"/>
                <w:szCs w:val="16"/>
              </w:rPr>
            </w:pPr>
            <w:r>
              <w:rPr>
                <w:sz w:val="16"/>
                <w:szCs w:val="16"/>
              </w:rPr>
              <w:t>40%</w:t>
            </w:r>
          </w:p>
        </w:tc>
      </w:tr>
      <w:tr w:rsidR="00350E2F" w14:paraId="1B434231"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0B563884" w14:textId="1C096CE0" w:rsidR="00350E2F" w:rsidRPr="00377EF3" w:rsidRDefault="00A829DC" w:rsidP="00A829DC">
            <w:pPr>
              <w:jc w:val="center"/>
              <w:rPr>
                <w:sz w:val="16"/>
                <w:szCs w:val="16"/>
              </w:rPr>
            </w:pPr>
            <w:r>
              <w:rPr>
                <w:sz w:val="16"/>
                <w:szCs w:val="16"/>
              </w:rPr>
              <w:t>25000</w:t>
            </w:r>
          </w:p>
        </w:tc>
        <w:tc>
          <w:tcPr>
            <w:tcW w:w="1710" w:type="dxa"/>
            <w:tcBorders>
              <w:top w:val="single" w:sz="4" w:space="0" w:color="auto"/>
              <w:left w:val="single" w:sz="4" w:space="0" w:color="auto"/>
              <w:bottom w:val="single" w:sz="4" w:space="0" w:color="auto"/>
              <w:right w:val="single" w:sz="4" w:space="0" w:color="auto"/>
            </w:tcBorders>
            <w:vAlign w:val="center"/>
          </w:tcPr>
          <w:p w14:paraId="05C2DA7A" w14:textId="15EF1222" w:rsidR="00350E2F" w:rsidRDefault="00A829DC" w:rsidP="00A829DC">
            <w:pPr>
              <w:jc w:val="center"/>
              <w:rPr>
                <w:sz w:val="16"/>
                <w:szCs w:val="16"/>
              </w:rPr>
            </w:pPr>
            <w:r>
              <w:rPr>
                <w:sz w:val="16"/>
                <w:szCs w:val="16"/>
              </w:rPr>
              <w:t>10000</w:t>
            </w:r>
          </w:p>
        </w:tc>
        <w:tc>
          <w:tcPr>
            <w:tcW w:w="1980" w:type="dxa"/>
            <w:tcBorders>
              <w:top w:val="single" w:sz="4" w:space="0" w:color="auto"/>
              <w:left w:val="single" w:sz="4" w:space="0" w:color="auto"/>
              <w:bottom w:val="single" w:sz="4" w:space="0" w:color="auto"/>
              <w:right w:val="single" w:sz="4" w:space="0" w:color="auto"/>
            </w:tcBorders>
            <w:vAlign w:val="center"/>
          </w:tcPr>
          <w:p w14:paraId="1F44287A" w14:textId="20AF4197" w:rsidR="00350E2F" w:rsidRDefault="00A829DC" w:rsidP="00A829DC">
            <w:pPr>
              <w:jc w:val="center"/>
              <w:rPr>
                <w:sz w:val="16"/>
                <w:szCs w:val="16"/>
              </w:rPr>
            </w:pPr>
            <w:r>
              <w:rPr>
                <w:sz w:val="16"/>
                <w:szCs w:val="16"/>
              </w:rPr>
              <w:t>40%</w:t>
            </w:r>
          </w:p>
        </w:tc>
      </w:tr>
    </w:tbl>
    <w:p w14:paraId="45F8A2BD" w14:textId="6E88152F" w:rsidR="00350E2F" w:rsidRDefault="00350E2F" w:rsidP="00350E2F"/>
    <w:p w14:paraId="75A194D2" w14:textId="623B4882" w:rsidR="00350E2F" w:rsidRPr="00A829DC" w:rsidRDefault="00A829DC" w:rsidP="00A829DC">
      <w:pPr>
        <w:ind w:firstLine="144"/>
      </w:pPr>
      <w:r w:rsidRPr="00A829DC">
        <w:t>However, an iterative solution may be similarly efficient and</w:t>
      </w:r>
      <w:r>
        <w:t xml:space="preserve"> </w:t>
      </w:r>
      <w:r w:rsidRPr="00A829DC">
        <w:t>is deterministic. It is shown in [9] that an upper bound on the</w:t>
      </w:r>
      <w:r>
        <w:t xml:space="preserve"> </w:t>
      </w:r>
      <w:r w:rsidRPr="00A829DC">
        <w:t>smallest generator modulo</w:t>
      </w:r>
      <w:r>
        <w:t xml:space="preserve"> </w:t>
      </w:r>
      <w:r w:rsidRPr="00A829DC">
        <w:t>p</w:t>
      </w:r>
      <w:r>
        <w:t xml:space="preserve"> </w:t>
      </w:r>
      <w:r w:rsidRPr="00A829DC">
        <w:t>is</w:t>
      </w:r>
      <w:r>
        <w:t xml:space="preserve"> </w:t>
      </w:r>
      <m:oMath>
        <m:r>
          <w:rPr>
            <w:rFonts w:ascii="Cambria Math" w:hAnsi="Cambria Math"/>
          </w:rPr>
          <m:t>O</m:t>
        </m:r>
        <m:d>
          <m:dPr>
            <m:ctrlPr>
              <w:rPr>
                <w:rFonts w:ascii="Cambria Math" w:hAnsi="Cambria Math"/>
                <w:i/>
              </w:rPr>
            </m:ctrlPr>
          </m:dPr>
          <m:e>
            <m:r>
              <w:rPr>
                <w:rFonts w:ascii="Cambria Math" w:hAnsi="Cambria Math"/>
              </w:rPr>
              <m:t>lo</m:t>
            </m:r>
            <m:sSup>
              <m:sSupPr>
                <m:ctrlPr>
                  <w:rPr>
                    <w:rFonts w:ascii="Cambria Math" w:hAnsi="Cambria Math"/>
                    <w:i/>
                  </w:rPr>
                </m:ctrlPr>
              </m:sSupPr>
              <m:e>
                <m:r>
                  <w:rPr>
                    <w:rFonts w:ascii="Cambria Math" w:hAnsi="Cambria Math"/>
                  </w:rPr>
                  <m:t>g</m:t>
                </m:r>
              </m:e>
              <m:sup>
                <m:r>
                  <w:rPr>
                    <w:rFonts w:ascii="Cambria Math" w:hAnsi="Cambria Math"/>
                  </w:rPr>
                  <m:t>6</m:t>
                </m:r>
              </m:sup>
            </m:sSup>
            <m:d>
              <m:dPr>
                <m:ctrlPr>
                  <w:rPr>
                    <w:rFonts w:ascii="Cambria Math" w:hAnsi="Cambria Math"/>
                    <w:i/>
                  </w:rPr>
                </m:ctrlPr>
              </m:dPr>
              <m:e>
                <m:r>
                  <w:rPr>
                    <w:rFonts w:ascii="Cambria Math" w:hAnsi="Cambria Math"/>
                  </w:rPr>
                  <m:t>p</m:t>
                </m:r>
              </m:e>
            </m:d>
          </m:e>
        </m:d>
      </m:oMath>
      <w:r w:rsidRPr="00A829DC">
        <w:t>, which is very fast</w:t>
      </w:r>
      <w:r>
        <w:t xml:space="preserve"> </w:t>
      </w:r>
      <w:r w:rsidRPr="00A829DC">
        <w:t>asymptotically.</w:t>
      </w:r>
    </w:p>
    <w:p w14:paraId="62F332C3" w14:textId="76D58C6A" w:rsidR="00BD78CF" w:rsidRPr="00F121D8" w:rsidRDefault="00BD78CF" w:rsidP="00F121D8">
      <w:pPr>
        <w:ind w:firstLine="144"/>
      </w:pPr>
      <w:r w:rsidRPr="00BD78CF">
        <w:t>First, we factor</w:t>
      </w:r>
      <w:r>
        <w:t xml:space="preserve"> </w:t>
      </w:r>
      <m:oMath>
        <m:r>
          <w:rPr>
            <w:rFonts w:ascii="Cambria Math" w:hAnsi="Cambria Math"/>
          </w:rPr>
          <m:t>φ(p) =p-1</m:t>
        </m:r>
      </m:oMath>
      <w:r w:rsidRPr="00BD78CF">
        <w:t>. While factoring large numbers</w:t>
      </w:r>
      <w:r>
        <w:t xml:space="preserve"> </w:t>
      </w:r>
      <w:r w:rsidRPr="00BD78CF">
        <w:t>is</w:t>
      </w:r>
      <w:r w:rsidR="004B018D">
        <w:t xml:space="preserve"> </w:t>
      </w:r>
      <w:r w:rsidRPr="00BD78CF">
        <w:t>difficult,</w:t>
      </w:r>
      <w:r w:rsidR="004B018D">
        <w:t xml:space="preserve"> </w:t>
      </w:r>
      <w:r w:rsidRPr="00BD78CF">
        <w:t>we</w:t>
      </w:r>
      <w:r w:rsidR="004B018D">
        <w:t xml:space="preserve"> </w:t>
      </w:r>
      <w:r w:rsidRPr="00BD78CF">
        <w:t>are</w:t>
      </w:r>
      <w:r w:rsidR="004B018D">
        <w:t xml:space="preserve"> </w:t>
      </w:r>
      <w:r w:rsidRPr="00BD78CF">
        <w:t>guaranteed</w:t>
      </w:r>
      <w:r w:rsidR="004B018D">
        <w:t xml:space="preserve"> </w:t>
      </w:r>
      <w:r w:rsidRPr="00BD78CF">
        <w:t>that</w:t>
      </w:r>
      <w:r>
        <w:t xml:space="preserve"> </w:t>
      </w:r>
      <m:oMath>
        <m:r>
          <w:rPr>
            <w:rFonts w:ascii="Cambria Math" w:hAnsi="Cambria Math"/>
          </w:rPr>
          <m:t>2|p-1</m:t>
        </m:r>
      </m:oMath>
      <w:r w:rsidRPr="00BD78CF">
        <w:t>,</w:t>
      </w:r>
      <w:r w:rsidR="004B018D">
        <w:t xml:space="preserve"> </w:t>
      </w:r>
      <w:r w:rsidRPr="00BD78CF">
        <w:t>since</w:t>
      </w:r>
      <w:r>
        <w:t xml:space="preserve"> </w:t>
      </w:r>
      <m:oMath>
        <m:r>
          <w:rPr>
            <w:rFonts w:ascii="Cambria Math" w:hAnsi="Cambria Math"/>
          </w:rPr>
          <m:t>p</m:t>
        </m:r>
      </m:oMath>
      <w:r>
        <w:t xml:space="preserve"> </w:t>
      </w:r>
      <w:r w:rsidRPr="00BD78CF">
        <w:t>is</w:t>
      </w:r>
      <w:r w:rsidR="004B018D">
        <w:t xml:space="preserve"> </w:t>
      </w:r>
      <w:r w:rsidRPr="00BD78CF">
        <w:t>odd.</w:t>
      </w:r>
      <w:r>
        <w:t xml:space="preserve"> </w:t>
      </w:r>
      <w:r w:rsidRPr="00BD78CF">
        <w:t>This allows us to more rapidly find the prime factors of</w:t>
      </w:r>
      <w:r>
        <w:t xml:space="preserve"> </w:t>
      </w:r>
      <m:oMath>
        <m:r>
          <w:rPr>
            <w:rFonts w:ascii="Cambria Math" w:hAnsi="Cambria Math"/>
          </w:rPr>
          <m:t>φ(p)</m:t>
        </m:r>
      </m:oMath>
      <w:r w:rsidRPr="00BD78CF">
        <w:t>.Then, given the prime factors</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Pr="00BD78CF">
        <w:t>, we consider</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w:rPr>
            <w:rFonts w:ascii="Cambria Math" w:hAnsi="Cambria Math"/>
          </w:rPr>
          <m:t xml:space="preserve"> mod p</m:t>
        </m:r>
      </m:oMath>
      <w:r>
        <w:t xml:space="preserve">. </w:t>
      </w:r>
      <w:r w:rsidRPr="00BD78CF">
        <w:t>If</w:t>
      </w:r>
      <w:r>
        <w:t xml:space="preserve"> </w:t>
      </w:r>
      <m:oMath>
        <m:r>
          <w:rPr>
            <w:rFonts w:ascii="Cambria Math" w:hAnsi="Cambria Math"/>
          </w:rPr>
          <m:t>g</m:t>
        </m:r>
      </m:oMath>
      <w:r>
        <w:t xml:space="preserve"> </w:t>
      </w:r>
      <w:r w:rsidRPr="00BD78CF">
        <w:t>generat</w:t>
      </w:r>
      <w:r>
        <w:t>e</w:t>
      </w:r>
      <w:r w:rsidRPr="00BD78CF">
        <w:t>s</w:t>
      </w:r>
      <w:r w:rsidR="004B018D">
        <w:t xml:space="preserve"> </w:t>
      </w:r>
      <w:r w:rsidRPr="00BD78CF">
        <w:t>the</w:t>
      </w:r>
      <w:r w:rsidR="004B018D">
        <w:t xml:space="preserve"> </w:t>
      </w:r>
      <w:r w:rsidRPr="00BD78CF">
        <w:t>group,</w:t>
      </w:r>
      <w:r w:rsidR="004B018D">
        <w:t xml:space="preserve"> </w:t>
      </w:r>
      <w:r w:rsidRPr="00BD78CF">
        <w:t>then</w:t>
      </w:r>
      <w:r>
        <w:t xml:space="preserve"> </w:t>
      </w:r>
      <m:oMath>
        <m:r>
          <w:rPr>
            <w:rFonts w:ascii="Cambria Math" w:hAnsi="Cambria Math"/>
          </w:rPr>
          <m:t>|g|=p-1</m:t>
        </m:r>
      </m:oMath>
      <w:r w:rsidRPr="00BD78CF">
        <w:t>,</w:t>
      </w:r>
      <w:r w:rsidR="004B018D">
        <w:t xml:space="preserve"> </w:t>
      </w:r>
      <w:r w:rsidRPr="00BD78CF">
        <w:t>and</w:t>
      </w:r>
      <w:r w:rsidR="004B018D">
        <w:t xml:space="preserve"> </w:t>
      </w:r>
      <w:r w:rsidRPr="00BD78CF">
        <w:t>so</w:t>
      </w:r>
      <w:r>
        <w:t xml:space="preserve"> </w:t>
      </w:r>
      <w:r w:rsidRPr="00BD78CF">
        <w:t>since</w:t>
      </w:r>
      <w:r>
        <w:t xml:space="preserve"> </w:t>
      </w:r>
      <m:oMath>
        <m:d>
          <m:dPr>
            <m:ctrlPr>
              <w:rPr>
                <w:rFonts w:ascii="Cambria Math" w:hAnsi="Cambria Math"/>
                <w:i/>
              </w:rPr>
            </m:ctrlPr>
          </m:dPr>
          <m:e>
            <m:r>
              <w:rPr>
                <w:rFonts w:ascii="Cambria Math" w:hAnsi="Cambria Math"/>
              </w:rPr>
              <m:t>p-1</m:t>
            </m:r>
          </m:e>
        </m:d>
        <m:r>
          <m:rPr>
            <m:lit/>
          </m:rPr>
          <w:rPr>
            <w:rFonts w:ascii="Cambria Math" w:hAnsi="Cambria Math"/>
          </w:rPr>
          <m:t>/</m:t>
        </m:r>
        <m:r>
          <w:rPr>
            <w:rFonts w:ascii="Cambria Math" w:hAnsi="Cambria Math"/>
          </w:rPr>
          <m:t>pi&lt;p-1</m:t>
        </m:r>
      </m:oMath>
      <w:r w:rsidR="00F121D8">
        <w:t>,</w:t>
      </w:r>
      <w:r w:rsidRPr="00BD78CF">
        <w:t xml:space="preserve"> we have that</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m:rPr>
            <m:sty m:val="p"/>
          </m:rPr>
          <w:rPr>
            <w:rFonts w:ascii="Cambria Math" w:hAnsi="Cambria Math"/>
          </w:rPr>
          <m:t>≠</m:t>
        </m:r>
        <m:r>
          <w:rPr>
            <w:rFonts w:ascii="Cambria Math" w:hAnsi="Cambria Math"/>
          </w:rPr>
          <m:t>1 mod p.</m:t>
        </m:r>
      </m:oMath>
    </w:p>
    <w:p w14:paraId="26EF461F" w14:textId="2DD83054" w:rsidR="00BD78CF" w:rsidRPr="00BD78CF" w:rsidRDefault="00BD78CF" w:rsidP="00F121D8">
      <w:pPr>
        <w:ind w:firstLine="144"/>
      </w:pPr>
      <w:r>
        <w:t xml:space="preserve">Now if </w:t>
      </w:r>
      <m:oMath>
        <m:r>
          <w:rPr>
            <w:rFonts w:ascii="Cambria Math" w:hAnsi="Cambria Math"/>
          </w:rPr>
          <m:t>g</m:t>
        </m:r>
      </m:oMath>
      <w:r>
        <w:t xml:space="preserve"> </w:t>
      </w:r>
      <w:r w:rsidRPr="00BD78CF">
        <w:t>does not generate the group, it must have some finite</w:t>
      </w:r>
      <w:r>
        <w:t xml:space="preserve"> </w:t>
      </w:r>
      <w:r w:rsidRPr="00BD78CF">
        <w:t>order</w:t>
      </w:r>
      <w:r>
        <w:t xml:space="preserve"> </w:t>
      </w:r>
      <m:oMath>
        <m:r>
          <w:rPr>
            <w:rFonts w:ascii="Cambria Math" w:hAnsi="Cambria Math"/>
          </w:rPr>
          <m:t>k</m:t>
        </m:r>
      </m:oMath>
      <w:r>
        <w:t xml:space="preserve"> </w:t>
      </w:r>
      <w:r w:rsidRPr="00BD78CF">
        <w:t>dividing</w:t>
      </w:r>
      <w:r>
        <w:t xml:space="preserve"> </w:t>
      </w:r>
      <m:oMath>
        <m:r>
          <w:rPr>
            <w:rFonts w:ascii="Cambria Math" w:hAnsi="Cambria Math"/>
          </w:rPr>
          <m:t>(p-1)</m:t>
        </m:r>
      </m:oMath>
      <w:r w:rsidRPr="00BD78CF">
        <w:t>, by Lagrange’s Theorem. Then there</w:t>
      </w:r>
      <w:r>
        <w:t xml:space="preserve"> </w:t>
      </w:r>
      <w:r w:rsidRPr="00BD78CF">
        <w:t>exist</w:t>
      </w:r>
      <w:r>
        <w:t xml:space="preserve"> </w:t>
      </w:r>
      <m:oMath>
        <m:r>
          <w:rPr>
            <w:rFonts w:ascii="Cambria Math" w:hAnsi="Cambria Math"/>
          </w:rPr>
          <m:t>pj, c</m:t>
        </m:r>
      </m:oMath>
      <w:r>
        <w:t xml:space="preserve"> </w:t>
      </w:r>
      <w:r w:rsidRPr="00BD78CF">
        <w:t>such that</w:t>
      </w:r>
      <w:r>
        <w:t xml:space="preserve"> </w:t>
      </w:r>
      <m:oMath>
        <m:r>
          <w:rPr>
            <w:rFonts w:ascii="Cambria Math" w:hAnsi="Cambria Math"/>
          </w:rPr>
          <m:t>p-1 =k·pj·c</m:t>
        </m:r>
      </m:oMath>
      <w:r w:rsidRPr="00BD78CF">
        <w:t>, and so</w:t>
      </w:r>
      <w:r w:rsidR="00F121D8">
        <w:t xml:space="preserve"> </w:t>
      </w:r>
      <m:oMath>
        <m:r>
          <w:rPr>
            <w:rFonts w:ascii="Cambria Math" w:hAnsi="Cambria Math"/>
          </w:rPr>
          <m:t>(p-1)/pj=k·c</m:t>
        </m:r>
      </m:oMath>
      <w:r>
        <w:t xml:space="preserve">. </w:t>
      </w:r>
      <w:r w:rsidRPr="00BD78CF">
        <w:t>This implies that for some</w:t>
      </w:r>
      <w:r>
        <w:t xml:space="preserve"> </w:t>
      </w:r>
      <m:oMath>
        <m:r>
          <w:rPr>
            <w:rFonts w:ascii="Cambria Math" w:hAnsi="Cambria Math"/>
          </w:rPr>
          <m:t xml:space="preserve">j, </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oMath>
      <w:r>
        <w:t xml:space="preserve"> Then since </w:t>
      </w:r>
      <m:oMath>
        <m:r>
          <w:rPr>
            <w:rFonts w:ascii="Cambria Math" w:hAnsi="Cambria Math"/>
          </w:rPr>
          <m:t>k=|g|</m:t>
        </m:r>
      </m:oMath>
      <w:r>
        <w:t xml:space="preserve">, we have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c</m:t>
            </m:r>
          </m:sup>
        </m:sSup>
        <m:r>
          <w:rPr>
            <w:rFonts w:ascii="Cambria Math" w:hAnsi="Cambria Math"/>
          </w:rPr>
          <m:t>=1</m:t>
        </m:r>
      </m:oMath>
      <w:r>
        <w:t xml:space="preserve">. Therefore, if </w:t>
      </w:r>
      <m:oMath>
        <m:r>
          <w:rPr>
            <w:rFonts w:ascii="Cambria Math" w:hAnsi="Cambria Math"/>
          </w:rPr>
          <m:t>g</m:t>
        </m:r>
      </m:oMath>
      <w:r>
        <w:t xml:space="preserve"> is not a generator, then </w:t>
      </w:r>
      <m:oMath>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oMath>
      <w:r>
        <w:t xml:space="preserve"> will be equivalent to </w:t>
      </w:r>
      <m:oMath>
        <m:r>
          <w:rPr>
            <w:rFonts w:ascii="Cambria Math" w:hAnsi="Cambria Math"/>
          </w:rPr>
          <m:t>1 mod p</m:t>
        </m:r>
      </m:oMath>
      <w:r>
        <w:t xml:space="preserve"> for some prime </w:t>
      </w:r>
      <m:oMath>
        <m:r>
          <w:rPr>
            <w:rFonts w:ascii="Cambria Math" w:hAnsi="Cambria Math"/>
          </w:rPr>
          <m:t>pj</m:t>
        </m:r>
      </m:oMath>
      <w:r>
        <w:t xml:space="preserve"> dividing </w:t>
      </w:r>
      <m:oMath>
        <m:r>
          <w:rPr>
            <w:rFonts w:ascii="Cambria Math" w:hAnsi="Cambria Math"/>
          </w:rPr>
          <m:t>(p-1)</m:t>
        </m:r>
      </m:oMath>
      <w:r>
        <w:t xml:space="preserve">. </w:t>
      </w:r>
      <w:r w:rsidRPr="00BD78CF">
        <w:t xml:space="preserve">This gives us a test for if any given element </w:t>
      </w:r>
      <m:oMath>
        <m:r>
          <w:rPr>
            <w:rFonts w:ascii="Cambria Math" w:hAnsi="Cambria Math"/>
          </w:rPr>
          <m:t>g</m:t>
        </m:r>
      </m:oMath>
      <w:r w:rsidR="00F121D8">
        <w:t xml:space="preserve"> </w:t>
      </w:r>
      <w:r w:rsidRPr="00BD78CF">
        <w:t>is a generator of</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w:t>
      </w:r>
    </w:p>
    <w:p w14:paraId="4461E096" w14:textId="77777777" w:rsidR="00BD78CF" w:rsidRPr="00BD78CF" w:rsidRDefault="00BD78CF" w:rsidP="00BD78CF">
      <w:pPr>
        <w:pStyle w:val="Heading3"/>
      </w:pPr>
      <w:r>
        <w:t>Drawbacks to Group Order p-1</w:t>
      </w:r>
    </w:p>
    <w:p w14:paraId="79F1C5B6" w14:textId="155D613A" w:rsidR="00BD78CF" w:rsidRDefault="00BD78CF" w:rsidP="00BD78CF">
      <w:pPr>
        <w:ind w:firstLine="144"/>
      </w:pPr>
      <w:r w:rsidRPr="00BD78CF">
        <w:t>Unfortunately, this</w:t>
      </w:r>
      <w:r>
        <w:t xml:space="preserve"> </w:t>
      </w:r>
      <w:r w:rsidRPr="00BD78CF">
        <w:t>relies on the ease of factoring</w:t>
      </w:r>
      <w:r>
        <w:t xml:space="preserve"> </w:t>
      </w:r>
      <m:oMath>
        <m:r>
          <w:rPr>
            <w:rFonts w:ascii="Cambria Math" w:hAnsi="Cambria Math"/>
          </w:rPr>
          <m:t>p-1</m:t>
        </m:r>
      </m:oMath>
      <w:r w:rsidRPr="00BD78CF">
        <w:t>.</w:t>
      </w:r>
      <w:r w:rsidR="004B018D">
        <w:t xml:space="preserve"> </w:t>
      </w:r>
      <w:r w:rsidRPr="00BD78CF">
        <w:t>However, if</w:t>
      </w:r>
      <w:r>
        <w:t xml:space="preserve"> </w:t>
      </w:r>
      <m:oMath>
        <m:r>
          <w:rPr>
            <w:rFonts w:ascii="Cambria Math" w:hAnsi="Cambria Math"/>
          </w:rPr>
          <m:t>p-1</m:t>
        </m:r>
      </m:oMath>
      <w:r>
        <w:t xml:space="preserve"> </w:t>
      </w:r>
      <w:r w:rsidRPr="00BD78CF">
        <w:t>is</w:t>
      </w:r>
      <w:r>
        <w:t xml:space="preserve"> </w:t>
      </w:r>
      <w:r w:rsidRPr="00BD78CF">
        <w:t>factored easily, then [10] shows</w:t>
      </w:r>
      <w:r w:rsidR="004B018D">
        <w:t xml:space="preserve"> </w:t>
      </w:r>
      <w:r w:rsidRPr="00BD78CF">
        <w:t>that</w:t>
      </w:r>
      <w:r w:rsidR="004B018D">
        <w:t xml:space="preserve"> </w:t>
      </w:r>
      <w:r w:rsidRPr="00BD78CF">
        <w:t>we</w:t>
      </w:r>
      <w:r w:rsidR="004B018D">
        <w:t xml:space="preserve"> </w:t>
      </w:r>
      <w:r w:rsidRPr="00BD78CF">
        <w:t>have</w:t>
      </w:r>
      <w:r w:rsidR="004B018D">
        <w:t xml:space="preserve"> </w:t>
      </w:r>
      <w:r w:rsidRPr="00BD78CF">
        <w:t>violated</w:t>
      </w:r>
      <w:r w:rsidR="004B018D">
        <w:t xml:space="preserve"> </w:t>
      </w:r>
      <w:r w:rsidRPr="00BD78CF">
        <w:t>the</w:t>
      </w:r>
      <w:r>
        <w:t xml:space="preserve"> </w:t>
      </w:r>
      <w:r w:rsidRPr="00BD78CF">
        <w:t>primary</w:t>
      </w:r>
      <w:r w:rsidR="004B018D">
        <w:t xml:space="preserve"> </w:t>
      </w:r>
      <w:r w:rsidRPr="00BD78CF">
        <w:t>cryptographic</w:t>
      </w:r>
      <w:r w:rsidR="004B018D">
        <w:t xml:space="preserve"> </w:t>
      </w:r>
      <w:r w:rsidRPr="00BD78CF">
        <w:t>assumptions</w:t>
      </w:r>
      <w:r w:rsidR="004B018D">
        <w:t xml:space="preserve"> </w:t>
      </w:r>
      <w:r w:rsidRPr="00BD78CF">
        <w:t>of</w:t>
      </w:r>
      <w:r w:rsidR="004B018D">
        <w:t xml:space="preserve"> </w:t>
      </w:r>
      <w:r w:rsidRPr="00BD78CF">
        <w:t>HSS, called Decision</w:t>
      </w:r>
      <w:r>
        <w:t xml:space="preserve"> </w:t>
      </w:r>
      <w:r w:rsidRPr="00BD78CF">
        <w:t>Diffie Hellman (DDH)</w:t>
      </w:r>
      <w:r w:rsidR="00A829DC">
        <w:t xml:space="preserve"> </w:t>
      </w:r>
      <w:r w:rsidRPr="00BD78CF">
        <w:t>[2], and hence we have lost all security</w:t>
      </w:r>
      <w:r>
        <w:t xml:space="preserve"> </w:t>
      </w:r>
      <w:r w:rsidRPr="00BD78CF">
        <w:t>of the protocol.</w:t>
      </w:r>
    </w:p>
    <w:p w14:paraId="4B3AD48C" w14:textId="77777777" w:rsidR="00BD78CF" w:rsidRPr="00BD78CF" w:rsidRDefault="00BD78CF" w:rsidP="00BD78CF">
      <w:pPr>
        <w:pStyle w:val="Heading3"/>
      </w:pPr>
      <w:r>
        <w:t xml:space="preserve">The case for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14:paraId="2AF8DB66" w14:textId="4CF4DD4A" w:rsidR="00BD78CF" w:rsidRDefault="00BD78CF" w:rsidP="00BD78CF">
      <w:pPr>
        <w:ind w:firstLine="144"/>
      </w:pPr>
      <w:r w:rsidRPr="00BD78CF">
        <w:t>The case where, for some prime</w:t>
      </w:r>
      <w:r>
        <w:t xml:space="preserve"> </w:t>
      </w:r>
      <m:oMath>
        <m:r>
          <w:rPr>
            <w:rFonts w:ascii="Cambria Math" w:hAnsi="Cambria Math"/>
          </w:rPr>
          <m:t>s= 2pq+ 1</m:t>
        </m:r>
      </m:oMath>
      <w:r>
        <w:t xml:space="preserve"> </w:t>
      </w:r>
      <w:r w:rsidRPr="00BD78CF">
        <w:t>and</w:t>
      </w:r>
      <w:r>
        <w:t xml:space="preserve"> </w:t>
      </w:r>
      <m:oMath>
        <m:r>
          <w:rPr>
            <w:rFonts w:ascii="Cambria Math" w:hAnsi="Cambria Math"/>
          </w:rPr>
          <m:t>p,q</m:t>
        </m:r>
      </m:oMath>
      <w:r>
        <w:t xml:space="preserve"> </w:t>
      </w:r>
      <w:r w:rsidRPr="00BD78CF">
        <w:t xml:space="preserve">are prime is </w:t>
      </w:r>
      <w:proofErr w:type="gramStart"/>
      <w:r w:rsidRPr="00BD78CF">
        <w:t>similar to</w:t>
      </w:r>
      <w:proofErr w:type="gramEnd"/>
      <w:r w:rsidRPr="00BD78CF">
        <w:t xml:space="preserve"> the above case</w:t>
      </w:r>
      <w:r>
        <w:t xml:space="preserve"> </w:t>
      </w:r>
      <w:r w:rsidRPr="00BD78CF">
        <w:t>where we take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w:t>
      </w:r>
      <w:r w:rsidR="004B018D">
        <w:t xml:space="preserve"> </w:t>
      </w:r>
      <w:r w:rsidRPr="00BD78CF">
        <w:t>This</w:t>
      </w:r>
      <w:r w:rsidR="004B018D">
        <w:t xml:space="preserve"> </w:t>
      </w:r>
      <w:r w:rsidRPr="00BD78CF">
        <w:t>approach, however, seeks to combat</w:t>
      </w:r>
      <w:r>
        <w:t xml:space="preserve"> </w:t>
      </w:r>
      <w:r w:rsidRPr="00BD78CF">
        <w:t>the issues raised with DDH. Since we start with primes</w:t>
      </w:r>
      <w:r>
        <w:t xml:space="preserve"> </w:t>
      </w:r>
      <m:oMath>
        <m:r>
          <w:rPr>
            <w:rFonts w:ascii="Cambria Math" w:hAnsi="Cambria Math"/>
          </w:rPr>
          <m:t>p,q</m:t>
        </m:r>
      </m:oMath>
      <w:r w:rsidRPr="00BD78CF">
        <w:t>,</w:t>
      </w:r>
      <w:r>
        <w:t xml:space="preserve"> </w:t>
      </w:r>
      <w:r w:rsidRPr="00BD78CF">
        <w:t>we know that the only small factor of</w:t>
      </w:r>
      <w:r>
        <w:t xml:space="preserve"> </w:t>
      </w:r>
      <m:oMath>
        <m:r>
          <w:rPr>
            <w:rFonts w:ascii="Cambria Math" w:hAnsi="Cambria Math"/>
          </w:rPr>
          <m:t>(s-1)</m:t>
        </m:r>
      </m:oMath>
      <w:r>
        <w:t xml:space="preserve"> </w:t>
      </w:r>
      <w:r w:rsidRPr="00BD78CF">
        <w:t>is</w:t>
      </w:r>
      <w:r>
        <w:t xml:space="preserve"> </w:t>
      </w:r>
      <m:oMath>
        <m:r>
          <w:rPr>
            <w:rFonts w:ascii="Cambria Math" w:hAnsi="Cambria Math"/>
          </w:rPr>
          <m:t>2</m:t>
        </m:r>
      </m:oMath>
      <w:r w:rsidRPr="00BD78CF">
        <w:t>, and so it</w:t>
      </w:r>
      <w:r>
        <w:t xml:space="preserve"> </w:t>
      </w:r>
      <w:r w:rsidRPr="00BD78CF">
        <w:t>will be much more computationally difficult to factor</w:t>
      </w:r>
      <w:r>
        <w:t xml:space="preserve"> </w:t>
      </w:r>
      <m:oMath>
        <m:r>
          <w:rPr>
            <w:rFonts w:ascii="Cambria Math" w:hAnsi="Cambria Math"/>
          </w:rPr>
          <m:t>s-1</m:t>
        </m:r>
      </m:oMath>
      <w:r>
        <w:t>.</w:t>
      </w:r>
    </w:p>
    <w:p w14:paraId="2805980C" w14:textId="77777777" w:rsidR="00BD78CF" w:rsidRPr="00BD78CF" w:rsidRDefault="00BD78CF" w:rsidP="00BD78CF">
      <w:pPr>
        <w:pStyle w:val="Heading3"/>
      </w:pPr>
      <w:r>
        <w:t xml:space="preserve">Drawbacks to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14:paraId="79A6BC7A" w14:textId="317A7946" w:rsidR="00BD78CF" w:rsidRDefault="00BD78CF" w:rsidP="00A26217">
      <w:pPr>
        <w:ind w:firstLine="144"/>
      </w:pPr>
      <w:r w:rsidRPr="00BD78CF">
        <w:t>Unfortunately, while we can</w:t>
      </w:r>
      <w:r>
        <w:t xml:space="preserve"> </w:t>
      </w:r>
      <w:r w:rsidRPr="00BD78CF">
        <w:t>guarantee that i</w:t>
      </w:r>
      <w:r w:rsidR="00A829DC">
        <w:t>t</w:t>
      </w:r>
      <w:r w:rsidRPr="00BD78CF">
        <w:t xml:space="preserve"> is more</w:t>
      </w:r>
      <w:r w:rsidR="00A829DC">
        <w:t xml:space="preserve"> </w:t>
      </w:r>
      <w:r w:rsidRPr="00BD78CF">
        <w:t>difficult to factor than the general</w:t>
      </w:r>
      <w:r w:rsidR="00A26217">
        <w:t xml:space="preserve"> </w:t>
      </w:r>
      <w:r w:rsidRPr="00BD78CF">
        <w:t>group</w:t>
      </w:r>
      <w:r w:rsidR="00A26217">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 we cannot guarantee that it is asymptotically more</w:t>
      </w:r>
      <w:r w:rsidR="00A26217">
        <w:t xml:space="preserve"> </w:t>
      </w:r>
      <w:r w:rsidRPr="00BD78CF">
        <w:t xml:space="preserve">difficult. </w:t>
      </w:r>
      <w:proofErr w:type="gramStart"/>
      <w:r w:rsidRPr="00BD78CF">
        <w:t>In particular, we</w:t>
      </w:r>
      <w:proofErr w:type="gramEnd"/>
      <w:r w:rsidRPr="00BD78CF">
        <w:t xml:space="preserve"> still violate Decision Diffie Hellman.</w:t>
      </w:r>
      <w:r w:rsidR="00A26217">
        <w:t xml:space="preserve"> </w:t>
      </w:r>
      <w:r w:rsidRPr="00BD78CF">
        <w:t xml:space="preserve">This case falls into </w:t>
      </w:r>
      <w:proofErr w:type="spellStart"/>
      <w:r w:rsidRPr="00BD78CF">
        <w:t>Boneh’s</w:t>
      </w:r>
      <w:proofErr w:type="spellEnd"/>
      <w:r w:rsidRPr="00BD78CF">
        <w:t xml:space="preserve"> case 1.1.2</w:t>
      </w:r>
      <w:r w:rsidR="004B018D">
        <w:t xml:space="preserve"> </w:t>
      </w:r>
      <w:r w:rsidRPr="00BD78CF">
        <w:t>[10], where we have</w:t>
      </w:r>
      <w:r w:rsidR="00A26217">
        <w:t xml:space="preserve"> </w:t>
      </w:r>
      <m:oMath>
        <m:r>
          <w:rPr>
            <w:rFonts w:ascii="Cambria Math" w:hAnsi="Cambria Math"/>
          </w:rPr>
          <m:t>p=aq+ 1</m:t>
        </m:r>
      </m:oMath>
      <w:r w:rsidRPr="00BD78CF">
        <w:t>,</w:t>
      </w:r>
      <w:r w:rsidR="00A26217">
        <w:t xml:space="preserve"> </w:t>
      </w:r>
      <m:oMath>
        <m:r>
          <w:rPr>
            <w:rFonts w:ascii="Cambria Math" w:hAnsi="Cambria Math"/>
          </w:rPr>
          <m:t>p,q</m:t>
        </m:r>
      </m:oMath>
      <w:r w:rsidR="00A26217">
        <w:t xml:space="preserve"> </w:t>
      </w:r>
      <w:r w:rsidRPr="00BD78CF">
        <w:t>prime and</w:t>
      </w:r>
      <w:r w:rsidR="00A26217">
        <w:t xml:space="preserve"> </w:t>
      </w:r>
      <m:oMath>
        <m:r>
          <w:rPr>
            <w:rFonts w:ascii="Cambria Math" w:hAnsi="Cambria Math"/>
          </w:rPr>
          <m:t>a</m:t>
        </m:r>
      </m:oMath>
      <w:r w:rsidR="00A26217">
        <w:t xml:space="preserve"> </w:t>
      </w:r>
      <w:r w:rsidRPr="00BD78CF">
        <w:t>arbitrary, and</w:t>
      </w:r>
      <w:r w:rsidR="00A26217">
        <w:t xml:space="preserve"> </w:t>
      </w:r>
      <m:oMath>
        <m:r>
          <m:rPr>
            <m:sty m:val="p"/>
          </m:rPr>
          <w:rPr>
            <w:rFonts w:ascii="Cambria Math" w:hAnsi="Cambria Math"/>
          </w:rPr>
          <m:t>q</m:t>
        </m:r>
        <m:r>
          <w:rPr>
            <w:rFonts w:ascii="Cambria Math" w:hAnsi="Cambria Math"/>
          </w:rPr>
          <m:t> &gt; </m:t>
        </m:r>
        <m:sSup>
          <m:sSupPr>
            <m:ctrlPr>
              <w:rPr>
                <w:rFonts w:ascii="Cambria Math" w:hAnsi="Cambria Math"/>
              </w:rPr>
            </m:ctrlPr>
          </m:sSupPr>
          <m:e>
            <m:r>
              <m:rPr>
                <m:sty m:val="p"/>
              </m:rPr>
              <w:rPr>
                <w:rFonts w:ascii="Cambria Math" w:hAnsi="Cambria Math"/>
              </w:rPr>
              <m:t>p</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00A26217">
        <w:t xml:space="preserve">. </w:t>
      </w:r>
      <w:r w:rsidRPr="00BD78CF">
        <w:t>In our</w:t>
      </w:r>
      <w:r w:rsidR="00A26217">
        <w:t xml:space="preserve"> </w:t>
      </w:r>
      <w:r w:rsidRPr="00BD78CF">
        <w:t>case, we have a prime</w:t>
      </w:r>
      <w:r w:rsidR="00F121D8">
        <w:t xml:space="preserve"> </w:t>
      </w:r>
      <m:oMath>
        <m:r>
          <w:rPr>
            <w:rFonts w:ascii="Cambria Math" w:hAnsi="Cambria Math"/>
          </w:rPr>
          <m:t>s = 2pq+ 1</m:t>
        </m:r>
      </m:oMath>
      <w:r w:rsidRPr="00BD78CF">
        <w:t>, and hence we require both</w:t>
      </w:r>
      <w:r w:rsidR="00A26217">
        <w:t xml:space="preserve"> </w:t>
      </w:r>
      <m:oMath>
        <m:r>
          <w:rPr>
            <w:rFonts w:ascii="Cambria Math" w:hAnsi="Cambria Math"/>
          </w:rPr>
          <m:t>p &gt; 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r>
          <w:rPr>
            <w:rFonts w:ascii="Cambria Math" w:hAnsi="Cambria Math"/>
          </w:rPr>
          <m:t xml:space="preserve"> </m:t>
        </m:r>
      </m:oMath>
      <w:r w:rsidRPr="00BD78CF">
        <w:t>and</w:t>
      </w:r>
      <w:r w:rsidR="00A26217">
        <w:t xml:space="preserve"> </w:t>
      </w:r>
      <m:oMath>
        <m:r>
          <w:rPr>
            <w:rFonts w:ascii="Cambria Math" w:hAnsi="Cambria Math"/>
          </w:rPr>
          <m:t>q &gt; 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Pr="00BD78CF">
        <w:t>.</w:t>
      </w:r>
      <w:r w:rsidR="004B018D">
        <w:t xml:space="preserve"> </w:t>
      </w:r>
      <w:r w:rsidRPr="00BD78CF">
        <w:t>This</w:t>
      </w:r>
      <w:r w:rsidR="004B018D">
        <w:t xml:space="preserve"> </w:t>
      </w:r>
      <w:r w:rsidRPr="00BD78CF">
        <w:t>would</w:t>
      </w:r>
      <w:r w:rsidR="004B018D">
        <w:t xml:space="preserve"> </w:t>
      </w:r>
      <w:r w:rsidRPr="00BD78CF">
        <w:t>imply</w:t>
      </w:r>
      <w:r w:rsidR="00A26217">
        <w:t xml:space="preserve"> </w:t>
      </w:r>
      <m:oMath>
        <m:r>
          <w:rPr>
            <w:rFonts w:ascii="Cambria Math" w:hAnsi="Cambria Math"/>
          </w:rPr>
          <m:t>s &lt; </m:t>
        </m:r>
        <m:sSup>
          <m:sSupPr>
            <m:ctrlPr>
              <w:rPr>
                <w:rFonts w:ascii="Cambria Math" w:hAnsi="Cambria Math"/>
              </w:rPr>
            </m:ctrlPr>
          </m:sSupPr>
          <m:e>
            <m:r>
              <w:rPr>
                <w:rFonts w:ascii="Cambria Math" w:hAnsi="Cambria Math"/>
              </w:rPr>
              <m:t>2s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5</m:t>
                </m:r>
                <m:ctrlPr>
                  <w:rPr>
                    <w:rFonts w:ascii="Cambria Math" w:hAnsi="Cambria Math"/>
                    <w:i/>
                  </w:rPr>
                </m:ctrlPr>
              </m:e>
            </m:d>
          </m:sup>
        </m:sSup>
        <m:r>
          <w:rPr>
            <w:rFonts w:ascii="Cambria Math" w:hAnsi="Cambria Math"/>
          </w:rPr>
          <m:t>+1</m:t>
        </m:r>
      </m:oMath>
      <w:r w:rsidRPr="00BD78CF">
        <w:t>,</w:t>
      </w:r>
      <w:r w:rsidR="00A829DC">
        <w:t xml:space="preserve"> </w:t>
      </w:r>
      <w:r w:rsidRPr="00BD78CF">
        <w:t>which is false for</w:t>
      </w:r>
      <w:r w:rsidR="00A26217">
        <w:t xml:space="preserve"> </w:t>
      </w:r>
      <m:oMath>
        <m:r>
          <w:rPr>
            <w:rFonts w:ascii="Cambria Math" w:hAnsi="Cambria Math"/>
          </w:rPr>
          <m:t>s</m:t>
        </m:r>
      </m:oMath>
      <w:r w:rsidR="00A26217">
        <w:t xml:space="preserve"> </w:t>
      </w:r>
      <w:r w:rsidRPr="00BD78CF">
        <w:t>as small as</w:t>
      </w:r>
      <w:r w:rsidR="00A829DC">
        <w:t xml:space="preserve"> </w:t>
      </w:r>
      <m:oMath>
        <m:r>
          <w:rPr>
            <w:rFonts w:ascii="Cambria Math" w:hAnsi="Cambria Math"/>
          </w:rPr>
          <m:t>5</m:t>
        </m:r>
      </m:oMath>
      <w:r w:rsidRPr="00BD78CF">
        <w:t>. Hence, we still do not have</w:t>
      </w:r>
      <w:r w:rsidR="00A26217">
        <w:t xml:space="preserve"> </w:t>
      </w:r>
      <w:r w:rsidRPr="00BD78CF">
        <w:t>security.</w:t>
      </w:r>
    </w:p>
    <w:p w14:paraId="0C999666" w14:textId="77777777" w:rsidR="00A26217" w:rsidRPr="00A26217" w:rsidRDefault="00A26217" w:rsidP="00A26217">
      <w:pPr>
        <w:pStyle w:val="Heading3"/>
      </w:pPr>
      <w:r w:rsidRPr="00A26217">
        <w:t>The case for Group Order p</w:t>
      </w:r>
    </w:p>
    <w:p w14:paraId="7B2B871D" w14:textId="0F343017" w:rsidR="00BD78CF" w:rsidRDefault="00A26217" w:rsidP="00A26217">
      <w:pPr>
        <w:ind w:firstLine="144"/>
      </w:pPr>
      <w:r w:rsidRPr="00A26217">
        <w:t>It is explained in [6] and</w:t>
      </w:r>
      <w:r>
        <w:t xml:space="preserve"> </w:t>
      </w:r>
      <w:r w:rsidRPr="00A26217">
        <w:t>[10] that there are multiplicative</w:t>
      </w:r>
      <w:r w:rsidR="004B018D">
        <w:t xml:space="preserve"> </w:t>
      </w:r>
      <w:r w:rsidRPr="00A26217">
        <w:t>groups of prime order that</w:t>
      </w:r>
      <w:r>
        <w:t xml:space="preserve"> </w:t>
      </w:r>
      <w:r w:rsidRPr="00A26217">
        <w:t>do not necessarily violate DDH,</w:t>
      </w:r>
      <w:r w:rsidR="004B018D">
        <w:t xml:space="preserve"> </w:t>
      </w:r>
      <w:r w:rsidRPr="00A26217">
        <w:t>but they must be chosen</w:t>
      </w:r>
      <w:r>
        <w:t xml:space="preserve"> </w:t>
      </w:r>
      <w:r w:rsidRPr="00A26217">
        <w:t>very carefully.</w:t>
      </w:r>
      <w:r w:rsidR="00A829DC">
        <w:t xml:space="preserve"> </w:t>
      </w:r>
      <w:r w:rsidRPr="00A26217">
        <w:t>The suggested case is</w:t>
      </w:r>
      <w:r w:rsidR="00A829DC">
        <w:t xml:space="preserve"> </w:t>
      </w:r>
      <m:oMath>
        <m:r>
          <w:rPr>
            <w:rFonts w:ascii="Cambria Math" w:hAnsi="Cambria Math"/>
          </w:rPr>
          <m:t>p=2q+ 1</m:t>
        </m:r>
      </m:oMath>
      <w:r w:rsidRPr="00A26217">
        <w:t>,</w:t>
      </w:r>
      <w:r w:rsidR="004B018D">
        <w:t xml:space="preserve"> </w:t>
      </w:r>
      <w:r w:rsidRPr="00A26217">
        <w:t>where</w:t>
      </w:r>
      <w:r>
        <w:t xml:space="preserve"> </w:t>
      </w:r>
      <m:oMath>
        <m:r>
          <w:rPr>
            <w:rFonts w:ascii="Cambria Math" w:hAnsi="Cambria Math"/>
          </w:rPr>
          <m:t>p</m:t>
        </m:r>
      </m:oMath>
      <w:r>
        <w:t xml:space="preserve"> </w:t>
      </w:r>
      <w:r w:rsidRPr="00A26217">
        <w:t>and</w:t>
      </w:r>
      <w:r>
        <w:t xml:space="preserve"> </w:t>
      </w:r>
      <m:oMath>
        <m:r>
          <w:rPr>
            <w:rFonts w:ascii="Cambria Math" w:hAnsi="Cambria Math"/>
          </w:rPr>
          <m:t>q</m:t>
        </m:r>
      </m:oMath>
      <w:r>
        <w:t xml:space="preserve"> </w:t>
      </w:r>
      <w:r w:rsidRPr="00A26217">
        <w:t>are</w:t>
      </w:r>
      <w:r w:rsidR="004B018D">
        <w:t xml:space="preserve"> </w:t>
      </w:r>
      <w:r w:rsidRPr="00A26217">
        <w:t>both</w:t>
      </w:r>
      <w:r w:rsidR="004B018D">
        <w:t xml:space="preserve"> </w:t>
      </w:r>
      <w:r w:rsidRPr="00A26217">
        <w:t>special</w:t>
      </w:r>
      <w:r w:rsidR="004B018D">
        <w:t xml:space="preserve"> </w:t>
      </w:r>
      <w:r w:rsidRPr="00A26217">
        <w:t>primes, and in particular</w:t>
      </w:r>
      <w:r>
        <w:t xml:space="preserve"> </w:t>
      </w:r>
      <m:oMath>
        <m:r>
          <w:rPr>
            <w:rFonts w:ascii="Cambria Math" w:hAnsi="Cambria Math"/>
          </w:rPr>
          <m:t>p</m:t>
        </m:r>
      </m:oMath>
      <w:r>
        <w:t xml:space="preserve"> </w:t>
      </w:r>
      <w:r w:rsidRPr="00A26217">
        <w:t>is a</w:t>
      </w:r>
      <w:r>
        <w:t xml:space="preserve"> </w:t>
      </w:r>
      <w:r w:rsidRPr="00A26217">
        <w:t xml:space="preserve">pseudo-Mersenne prime </w:t>
      </w:r>
      <w:r>
        <w:t xml:space="preserve">such that </w:t>
      </w:r>
      <m:oMath>
        <m:r>
          <w:rPr>
            <w:rFonts w:ascii="Cambria Math" w:hAnsi="Cambria Math"/>
          </w:rPr>
          <m:t>p≡±1</m:t>
        </m:r>
        <m:r>
          <w:rPr>
            <w:rFonts w:ascii="Cambria Math" w:hAnsi="Cambria Math"/>
          </w:rPr>
          <m:t xml:space="preserve"> </m:t>
        </m:r>
        <m:r>
          <w:rPr>
            <w:rFonts w:ascii="Cambria Math" w:hAnsi="Cambria Math"/>
          </w:rPr>
          <m:t>mod 8</m:t>
        </m:r>
      </m:oMath>
      <w:r w:rsidRPr="00A26217">
        <w:t>, where a pseudo-Mersenne prime takes the form</w:t>
      </w:r>
      <w:r>
        <w:t xml:space="preserve"> </w:t>
      </w:r>
      <m:oMath>
        <m:r>
          <w:rPr>
            <w:rFonts w:ascii="Cambria Math" w:hAnsi="Cambria Math"/>
          </w:rPr>
          <m:t xml:space="preserve">p=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-γ</m:t>
        </m:r>
      </m:oMath>
      <w:r>
        <w:t xml:space="preserve"> </w:t>
      </w:r>
      <w:r w:rsidRPr="00A26217">
        <w:t xml:space="preserve">[6]. Such primes arecalled </w:t>
      </w:r>
      <w:r>
        <w:t>“</w:t>
      </w:r>
      <w:r w:rsidRPr="00A26217">
        <w:t>conversion friendly” in [2] and [6], since they make it</w:t>
      </w:r>
      <w:r>
        <w:t xml:space="preserve"> </w:t>
      </w:r>
      <w:r w:rsidRPr="00A26217">
        <w:t>computationally easy to compute the convert shares procedure.</w:t>
      </w:r>
      <w:r>
        <w:t xml:space="preserve"> T</w:t>
      </w:r>
      <w:r w:rsidRPr="00A26217">
        <w:t xml:space="preserve">hen by </w:t>
      </w:r>
      <w:proofErr w:type="spellStart"/>
      <w:r w:rsidRPr="00A26217">
        <w:t>Sylow’s</w:t>
      </w:r>
      <w:proofErr w:type="spellEnd"/>
      <w:r w:rsidRPr="00A26217">
        <w:t xml:space="preserve"> theorems from Group Theory, we know that</w:t>
      </w:r>
      <w:r>
        <w:t xml:space="preserve"> </w:t>
      </w:r>
      <w:r w:rsidRPr="00A26217">
        <w:t>there exists a</w:t>
      </w:r>
      <w:r w:rsidR="004B018D">
        <w:t xml:space="preserve"> </w:t>
      </w:r>
      <w:proofErr w:type="spellStart"/>
      <w:r w:rsidR="00A829DC">
        <w:t>Sylow</w:t>
      </w:r>
      <w:proofErr w:type="spellEnd"/>
      <w:r w:rsidR="00A829DC">
        <w:t>-</w:t>
      </w:r>
      <w:r w:rsidRPr="00A26217">
        <w:t>subgroup</w:t>
      </w:r>
      <w:r>
        <w:t xml:space="preserve"> </w:t>
      </w:r>
      <m:oMath>
        <m:r>
          <w:rPr>
            <w:rFonts w:ascii="Cambria Math" w:hAnsi="Cambria Math"/>
          </w:rPr>
          <m:t>Q</m:t>
        </m:r>
      </m:oMath>
      <w:r>
        <w:t xml:space="preserve"> </w:t>
      </w:r>
      <w:r w:rsidRPr="00A26217">
        <w:t>of</w:t>
      </w:r>
      <w:r w:rsidR="004B018D">
        <w:t xml:space="preserve"> </w:t>
      </w:r>
      <w:r w:rsidRPr="00A26217">
        <w:t>order</w:t>
      </w:r>
      <w:r>
        <w:t xml:space="preserve"> </w:t>
      </w:r>
      <m:oMath>
        <m:r>
          <w:rPr>
            <w:rFonts w:ascii="Cambria Math" w:hAnsi="Cambria Math"/>
          </w:rPr>
          <m:t>q</m:t>
        </m:r>
      </m:oMath>
      <w:r>
        <w:t xml:space="preserve"> </w:t>
      </w:r>
      <w:r w:rsidRPr="00A26217">
        <w:t>in</w:t>
      </w:r>
      <m:oMath>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In this group,</w:t>
      </w:r>
      <w:r w:rsidR="00A829DC">
        <w:t xml:space="preserve"> </w:t>
      </w:r>
      <w:r w:rsidRPr="00A26217">
        <w:t>every non-identity element is of order</w:t>
      </w:r>
      <w:r>
        <w:t xml:space="preserve"> </w:t>
      </w:r>
      <m:oMath>
        <m:r>
          <w:rPr>
            <w:rFonts w:ascii="Cambria Math" w:hAnsi="Cambria Math"/>
          </w:rPr>
          <m:t>q</m:t>
        </m:r>
      </m:oMath>
      <w:r w:rsidRPr="00A26217">
        <w:t>,</w:t>
      </w:r>
      <w:r>
        <w:t xml:space="preserve"> </w:t>
      </w:r>
      <w:r w:rsidRPr="00A26217">
        <w:t>and hence generates</w:t>
      </w:r>
      <w:r>
        <w:t xml:space="preserve"> </w:t>
      </w:r>
      <w:r w:rsidRPr="00A26217">
        <w:t>the group.</w:t>
      </w:r>
    </w:p>
    <w:p w14:paraId="4FEB6F5A" w14:textId="7866C01E" w:rsidR="00A26217" w:rsidRDefault="00A26217" w:rsidP="00A26217">
      <w:pPr>
        <w:ind w:firstLine="144"/>
      </w:pPr>
      <w:r w:rsidRPr="00A26217">
        <w:t>By Lagrange’s Theorem, we can see that the order of</w:t>
      </w:r>
      <w:r w:rsidR="00A829DC">
        <w:t xml:space="preserve"> </w:t>
      </w:r>
      <m:oMath>
        <m:r>
          <w:rPr>
            <w:rFonts w:ascii="Cambria Math" w:hAnsi="Cambria Math"/>
          </w:rPr>
          <m:t>2</m:t>
        </m:r>
        <m:r>
          <w:rPr>
            <w:rFonts w:ascii="Cambria Math" w:hAnsi="Cambria Math" w:cs="Cambria Math"/>
          </w:rPr>
          <m:t>∈</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Pr>
          <w:rFonts w:ascii="Cambria Math" w:hAnsi="Cambria Math" w:cs="Cambria Math"/>
        </w:rPr>
        <w:t xml:space="preserve"> </w:t>
      </w:r>
      <w:r w:rsidRPr="00A26217">
        <w:t>is</w:t>
      </w:r>
      <w:r>
        <w:t xml:space="preserve"> </w:t>
      </w:r>
      <m:oMath>
        <m:r>
          <w:rPr>
            <w:rFonts w:ascii="Cambria Math" w:hAnsi="Cambria Math"/>
          </w:rPr>
          <m:t>2, q,</m:t>
        </m:r>
      </m:oMath>
      <w:r>
        <w:t xml:space="preserve"> </w:t>
      </w:r>
      <w:r w:rsidRPr="00A26217">
        <w:t>or</w:t>
      </w:r>
      <w:r>
        <w:t xml:space="preserve"> </w:t>
      </w:r>
      <m:oMath>
        <m:r>
          <w:rPr>
            <w:rFonts w:ascii="Cambria Math" w:hAnsi="Cambria Math"/>
          </w:rPr>
          <m:t>2q</m:t>
        </m:r>
      </m:oMath>
      <w:r w:rsidRPr="00A26217">
        <w:t>. It cannot be</w:t>
      </w:r>
      <w:r>
        <w:t xml:space="preserve"> </w:t>
      </w:r>
      <m:oMath>
        <m:r>
          <w:rPr>
            <w:rFonts w:ascii="Cambria Math" w:hAnsi="Cambria Math"/>
          </w:rPr>
          <m:t>2</m:t>
        </m:r>
      </m:oMath>
      <w:r w:rsidRPr="00A26217">
        <w:t>,</w:t>
      </w:r>
      <w:r>
        <w:t xml:space="preserve"> </w:t>
      </w:r>
      <w:r w:rsidRPr="00A26217">
        <w:t>so it must be</w:t>
      </w:r>
      <w:r>
        <w:t xml:space="preserve"> </w:t>
      </w:r>
      <m:oMath>
        <m:r>
          <w:rPr>
            <w:rFonts w:ascii="Cambria Math" w:hAnsi="Cambria Math"/>
          </w:rPr>
          <m:t>q</m:t>
        </m:r>
      </m:oMath>
      <w:r>
        <w:t xml:space="preserve"> </w:t>
      </w:r>
      <w:r w:rsidRPr="00A26217">
        <w:t>or</w:t>
      </w:r>
      <w:r>
        <w:t xml:space="preserve"> </w:t>
      </w:r>
      <m:oMath>
        <m:r>
          <w:rPr>
            <w:rFonts w:ascii="Cambria Math" w:hAnsi="Cambria Math"/>
          </w:rPr>
          <m:t>2q</m:t>
        </m:r>
      </m:oMath>
      <w:r w:rsidRPr="00A26217">
        <w:t>. If it were</w:t>
      </w:r>
      <w:r>
        <w:t xml:space="preserve"> </w:t>
      </w:r>
      <m:oMath>
        <m:r>
          <w:rPr>
            <w:rFonts w:ascii="Cambria Math" w:hAnsi="Cambria Math"/>
          </w:rPr>
          <m:t>2q</m:t>
        </m:r>
      </m:oMath>
      <w:r w:rsidRPr="00A26217">
        <w:t>,</w:t>
      </w:r>
      <w:r>
        <w:t xml:space="preserve"> </w:t>
      </w:r>
      <w:r w:rsidRPr="00A26217">
        <w:t>then</w:t>
      </w:r>
      <w:r>
        <w:t xml:space="preserve"> </w:t>
      </w:r>
      <m:oMath>
        <m:r>
          <w:rPr>
            <w:rFonts w:ascii="Cambria Math" w:hAnsi="Cambria Math"/>
          </w:rPr>
          <m:t>2</m:t>
        </m:r>
      </m:oMath>
      <w:r>
        <w:t xml:space="preserve"> </w:t>
      </w:r>
      <w:r w:rsidRPr="00A26217">
        <w:t>would generate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However, it is impossible for</w:t>
      </w:r>
      <w:r>
        <w:t xml:space="preserve"> </w:t>
      </w:r>
      <m:oMath>
        <m:r>
          <w:rPr>
            <w:rFonts w:ascii="Cambria Math" w:hAnsi="Cambria Math"/>
          </w:rPr>
          <m:t xml:space="preserve">2j≡1mod n </m:t>
        </m:r>
      </m:oMath>
      <w:r w:rsidRPr="00A26217">
        <w:t>whenever</w:t>
      </w:r>
      <w:r>
        <w:t xml:space="preserve"> </w:t>
      </w:r>
      <m:oMath>
        <m:r>
          <w:rPr>
            <w:rFonts w:ascii="Cambria Math" w:hAnsi="Cambria Math"/>
          </w:rPr>
          <m:t>n</m:t>
        </m:r>
      </m:oMath>
      <w:r>
        <w:t xml:space="preserve"> </w:t>
      </w:r>
      <w:r w:rsidRPr="00A26217">
        <w:t>i</w:t>
      </w:r>
      <w:r w:rsidR="00A829DC">
        <w:t>s</w:t>
      </w:r>
      <w:r w:rsidRPr="00A26217">
        <w:t xml:space="preserve"> even and</w:t>
      </w:r>
      <w:r>
        <w:t xml:space="preserve"> </w:t>
      </w:r>
      <m:oMath>
        <m:r>
          <w:rPr>
            <w:rFonts w:ascii="Cambria Math" w:hAnsi="Cambria Math"/>
          </w:rPr>
          <m:t>j &gt;1</m:t>
        </m:r>
      </m:oMath>
      <w:r w:rsidRPr="00A26217">
        <w:t>, so it is not possible</w:t>
      </w:r>
      <w:r>
        <w:t xml:space="preserve"> </w:t>
      </w:r>
      <w:r w:rsidRPr="00A26217">
        <w:t>for</w:t>
      </w:r>
      <w:r>
        <w:t xml:space="preserve"> </w:t>
      </w:r>
      <m:oMath>
        <m:r>
          <w:rPr>
            <w:rFonts w:ascii="Cambria Math" w:hAnsi="Cambria Math"/>
          </w:rPr>
          <m:t>|2|= 2q</m:t>
        </m:r>
      </m:oMath>
      <w:r w:rsidRPr="00A26217">
        <w:t>. Hence,</w:t>
      </w:r>
      <w:r w:rsidR="00A829DC">
        <w:t xml:space="preserve"> </w:t>
      </w:r>
      <m:oMath>
        <m:r>
          <w:rPr>
            <w:rFonts w:ascii="Cambria Math" w:hAnsi="Cambria Math"/>
          </w:rPr>
          <m:t>|2|=q</m:t>
        </m:r>
      </m:oMath>
      <w:r w:rsidRPr="00A26217">
        <w:t xml:space="preserve">. </w:t>
      </w:r>
      <w:proofErr w:type="spellStart"/>
      <w:r w:rsidRPr="00A26217">
        <w:t>Sylow’s</w:t>
      </w:r>
      <w:proofErr w:type="spellEnd"/>
      <w:r w:rsidRPr="00A26217">
        <w:t xml:space="preserve"> theorems also guarantee</w:t>
      </w:r>
      <w:r>
        <w:t xml:space="preserve"> </w:t>
      </w:r>
      <w:r w:rsidRPr="00A26217">
        <w:t xml:space="preserve">that all </w:t>
      </w:r>
      <w:proofErr w:type="spellStart"/>
      <w:r w:rsidRPr="00A26217">
        <w:t>Sylow</w:t>
      </w:r>
      <w:proofErr w:type="spellEnd"/>
      <w:r>
        <w:t xml:space="preserve"> </w:t>
      </w:r>
      <m:oMath>
        <m:r>
          <w:rPr>
            <w:rFonts w:ascii="Cambria Math" w:hAnsi="Cambria Math"/>
          </w:rPr>
          <m:t>q</m:t>
        </m:r>
      </m:oMath>
      <w:r w:rsidRPr="00A26217">
        <w:t>−subgroups are conjugate to each</w:t>
      </w:r>
      <w:r w:rsidR="004B018D">
        <w:t xml:space="preserve"> </w:t>
      </w:r>
      <w:r w:rsidRPr="00A26217">
        <w:t>other, or</w:t>
      </w:r>
      <w:r w:rsidR="00A829DC">
        <w:t xml:space="preserve"> </w:t>
      </w:r>
      <w:r w:rsidRPr="00A26217">
        <w:t>that</w:t>
      </w:r>
      <w:r>
        <w:t xml:space="preserve"> </w:t>
      </w:r>
      <m:oMath>
        <m:sSup>
          <m:sSupPr>
            <m:ctrlPr>
              <w:rPr>
                <w:rFonts w:ascii="Cambria Math" w:hAnsi="Cambria Math"/>
                <w:i/>
              </w:rPr>
            </m:ctrlPr>
          </m:sSupPr>
          <m:e>
            <m:r>
              <w:rPr>
                <w:rFonts w:ascii="Cambria Math" w:hAnsi="Cambria Math"/>
              </w:rPr>
              <m:t>h</m:t>
            </m:r>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w:t>
      </w:r>
      <w:r w:rsidRPr="00A26217">
        <w:t>for some</w:t>
      </w:r>
      <w:r>
        <w:t xml:space="preserve"> </w:t>
      </w:r>
      <m:oMath>
        <m:r>
          <w:rPr>
            <w:rFonts w:ascii="Cambria Math" w:hAnsi="Cambria Math"/>
          </w:rPr>
          <m:t>h</m:t>
        </m:r>
      </m:oMath>
      <w:r w:rsidRPr="00A26217">
        <w:t>.</w:t>
      </w:r>
      <w:r w:rsidR="004B018D">
        <w:t xml:space="preserve"> </w:t>
      </w:r>
      <w:r w:rsidRPr="00A26217">
        <w:t>However, since</w:t>
      </w:r>
      <w:r>
        <w:t xml:space="preserve"> </w:t>
      </w:r>
      <w:r w:rsidRPr="00A26217">
        <w:t>|</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xml:space="preserve">|= </w:t>
      </w:r>
      <m:oMath>
        <m:r>
          <w:rPr>
            <w:rFonts w:ascii="Cambria Math" w:hAnsi="Cambria Math"/>
          </w:rPr>
          <m:t>2q</m:t>
        </m:r>
      </m:oMath>
      <w:r w:rsidRPr="00A26217">
        <w:t>,</w:t>
      </w:r>
      <w:r w:rsidR="002731E8">
        <w:t xml:space="preserve"> </w:t>
      </w:r>
      <w:r w:rsidRPr="00A26217">
        <w:t>we can have at most two such Sylow</w:t>
      </w:r>
      <w:r>
        <w:t xml:space="preserve"> </w:t>
      </w:r>
      <m:oMath>
        <m:r>
          <w:rPr>
            <w:rFonts w:ascii="Cambria Math" w:hAnsi="Cambria Math"/>
          </w:rPr>
          <m:t>q</m:t>
        </m:r>
      </m:oMath>
      <w:r w:rsidRPr="00A26217">
        <w:t>−subgroups, simply</w:t>
      </w:r>
      <w:r>
        <w:t xml:space="preserve"> </w:t>
      </w:r>
      <w:r w:rsidRPr="00A26217">
        <w:t>by counting elements. Then</w:t>
      </w:r>
      <w:r>
        <w:t xml:space="preserve"> </w:t>
      </w:r>
      <m:oMath>
        <m:r>
          <w:rPr>
            <w:rFonts w:ascii="Cambria Math" w:hAnsi="Cambria Math"/>
          </w:rPr>
          <m:t>2</m:t>
        </m:r>
      </m:oMath>
      <w:r>
        <w:t xml:space="preserve"> </w:t>
      </w:r>
      <w:r w:rsidRPr="00A26217">
        <w:t>must be in one of them, and</w:t>
      </w:r>
      <w:r w:rsidR="002731E8">
        <w:t xml:space="preserve"> </w:t>
      </w:r>
      <w:r w:rsidRPr="00A26217">
        <w:t>furthermore</w:t>
      </w:r>
      <w:r w:rsidR="002731E8">
        <w:t>,</w:t>
      </w:r>
      <w:r>
        <w:t xml:space="preserve"> </w:t>
      </w:r>
      <m:oMath>
        <m:r>
          <w:rPr>
            <w:rFonts w:ascii="Cambria Math" w:hAnsi="Cambria Math"/>
          </w:rPr>
          <m:t>2</m:t>
        </m:r>
      </m:oMath>
      <w:r>
        <w:t xml:space="preserve"> </w:t>
      </w:r>
      <w:r w:rsidRPr="00A26217">
        <w:t>must generate it.</w:t>
      </w:r>
      <w:r w:rsidR="002731E8">
        <w:t xml:space="preserve"> </w:t>
      </w:r>
      <w:r w:rsidRPr="00A26217">
        <w:t>Therefore, we have a</w:t>
      </w:r>
      <w:r>
        <w:t xml:space="preserve"> </w:t>
      </w:r>
      <m:oMath>
        <m:r>
          <w:rPr>
            <w:rFonts w:ascii="Cambria Math" w:hAnsi="Cambria Math"/>
          </w:rPr>
          <m:t>G</m:t>
        </m:r>
      </m:oMath>
      <w:r>
        <w:t xml:space="preserve"> </w:t>
      </w:r>
      <w:r w:rsidRPr="00A26217">
        <w:t>such</w:t>
      </w:r>
      <w:r w:rsidR="004B018D">
        <w:t xml:space="preserve"> </w:t>
      </w:r>
      <w:r w:rsidRPr="00A26217">
        <w:t>that</w:t>
      </w:r>
      <w:r>
        <w:t xml:space="preserve"> </w:t>
      </w:r>
      <m:oMath>
        <m:r>
          <w:rPr>
            <w:rFonts w:ascii="Cambria Math" w:hAnsi="Cambria Math"/>
          </w:rPr>
          <m:t>|G|</m:t>
        </m:r>
      </m:oMath>
      <w:r w:rsidR="002731E8">
        <w:t xml:space="preserve"> </w:t>
      </w:r>
      <w:r w:rsidRPr="00A26217">
        <w:t>is prime and a</w:t>
      </w:r>
      <w:r>
        <w:t xml:space="preserve"> </w:t>
      </w:r>
      <w:r w:rsidRPr="00A26217">
        <w:t>generator, namely</w:t>
      </w:r>
      <w:r>
        <w:t xml:space="preserve"> </w:t>
      </w:r>
      <m:oMath>
        <m:r>
          <w:rPr>
            <w:rFonts w:ascii="Cambria Math" w:hAnsi="Cambria Math"/>
          </w:rPr>
          <m:t>2</m:t>
        </m:r>
      </m:oMath>
      <w:r>
        <w:t>.</w:t>
      </w:r>
    </w:p>
    <w:p w14:paraId="161BA770" w14:textId="77777777" w:rsidR="00A26217" w:rsidRDefault="00A26217" w:rsidP="00A26217">
      <w:pPr>
        <w:pStyle w:val="Heading3"/>
      </w:pPr>
      <w:r>
        <w:lastRenderedPageBreak/>
        <w:t>Drawbacks to Group Order p:</w:t>
      </w:r>
    </w:p>
    <w:p w14:paraId="3DF34210" w14:textId="105CAFE7" w:rsidR="00A26217" w:rsidRDefault="00A26217" w:rsidP="00B96475">
      <w:pPr>
        <w:ind w:firstLine="144"/>
      </w:pPr>
      <w:r w:rsidRPr="00A26217">
        <w:t>In</w:t>
      </w:r>
      <w:r w:rsidR="004B018D">
        <w:t xml:space="preserve"> </w:t>
      </w:r>
      <w:r w:rsidRPr="00A26217">
        <w:t>general, it may be</w:t>
      </w:r>
      <w:r>
        <w:t xml:space="preserve"> </w:t>
      </w:r>
      <w:r w:rsidRPr="00A26217">
        <w:t>difficult t</w:t>
      </w:r>
      <w:r w:rsidR="00BB521F">
        <w:t>o</w:t>
      </w:r>
      <w:r w:rsidRPr="00A26217">
        <w:t xml:space="preserve"> find a pseudo-Mersenne</w:t>
      </w:r>
      <w:r w:rsidR="004B018D">
        <w:t xml:space="preserve"> </w:t>
      </w:r>
      <w:r w:rsidRPr="00A26217">
        <w:t>prime</w:t>
      </w:r>
      <w:r>
        <w:t xml:space="preserve"> </w:t>
      </w:r>
      <m:oMath>
        <m:r>
          <w:rPr>
            <w:rFonts w:ascii="Cambria Math" w:hAnsi="Cambria Math"/>
          </w:rPr>
          <m:t>p</m:t>
        </m:r>
      </m:oMath>
      <w:r>
        <w:t xml:space="preserve"> </w:t>
      </w:r>
      <w:proofErr w:type="gramStart"/>
      <w:r w:rsidRPr="00A26217">
        <w:t>and also</w:t>
      </w:r>
      <w:proofErr w:type="gramEnd"/>
      <w:r w:rsidR="00BB521F">
        <w:t xml:space="preserve"> </w:t>
      </w:r>
      <w:r w:rsidRPr="00A26217">
        <w:t>verify</w:t>
      </w:r>
      <w:r>
        <w:t xml:space="preserve"> </w:t>
      </w:r>
      <w:r w:rsidRPr="00A26217">
        <w:t>that</w:t>
      </w:r>
      <w:r>
        <w:t xml:space="preserve"> </w:t>
      </w:r>
      <m:oMath>
        <m:r>
          <w:rPr>
            <w:rFonts w:ascii="Cambria Math" w:hAnsi="Cambria Math"/>
          </w:rPr>
          <m:t xml:space="preserve">p=2q+ 1 </m:t>
        </m:r>
      </m:oMath>
      <w:r w:rsidRPr="00A26217">
        <w:t>for some prime</w:t>
      </w:r>
      <w:r>
        <w:t xml:space="preserve"> </w:t>
      </w:r>
      <m:oMath>
        <m:r>
          <w:rPr>
            <w:rFonts w:ascii="Cambria Math" w:hAnsi="Cambria Math"/>
          </w:rPr>
          <m:t>q</m:t>
        </m:r>
      </m:oMath>
      <w:r w:rsidRPr="00A26217">
        <w:t>.</w:t>
      </w:r>
      <w:r w:rsidR="004B018D">
        <w:t xml:space="preserve"> </w:t>
      </w:r>
      <w:r w:rsidRPr="00A26217">
        <w:t>To this end, [2] give</w:t>
      </w:r>
      <w:r w:rsidR="00E758FB">
        <w:t>s</w:t>
      </w:r>
      <w:r>
        <w:t xml:space="preserve"> </w:t>
      </w:r>
      <w:r w:rsidRPr="00A26217">
        <w:t xml:space="preserve">explicit conversion-friendly primes and groups that work </w:t>
      </w:r>
      <w:r w:rsidR="00E758FB">
        <w:t>such as</w:t>
      </w:r>
      <w:r>
        <w:t xml:space="preserve"> </w:t>
      </w:r>
      <m:oMath>
        <m: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1536</m:t>
            </m:r>
          </m:sup>
        </m:sSup>
        <m:r>
          <w:rPr>
            <w:rFonts w:ascii="Cambria Math" w:hAnsi="Cambria Math"/>
          </w:rPr>
          <m:t>-</m:t>
        </m:r>
        <m:sSup>
          <m:sSupPr>
            <m:ctrlPr>
              <w:rPr>
                <w:rFonts w:ascii="Cambria Math" w:hAnsi="Cambria Math"/>
                <w:i/>
              </w:rPr>
            </m:ctrlPr>
          </m:sSupPr>
          <m:e>
            <m:r>
              <w:rPr>
                <w:rFonts w:ascii="Cambria Math" w:hAnsi="Cambria Math"/>
              </w:rPr>
              <m:t>11510609, 2</m:t>
            </m:r>
          </m:e>
          <m:sup>
            <m:r>
              <w:rPr>
                <w:rFonts w:ascii="Cambria Math" w:hAnsi="Cambria Math"/>
              </w:rPr>
              <m:t>1280</m:t>
            </m:r>
          </m:sup>
        </m:sSup>
        <m:r>
          <w:rPr>
            <w:rFonts w:ascii="Cambria Math" w:hAnsi="Cambria Math"/>
          </w:rPr>
          <m:t xml:space="preserve">-7243217, </m:t>
        </m:r>
      </m:oMath>
      <w:r w:rsidRPr="00A26217">
        <w:t>and</w:t>
      </w:r>
      <w:r>
        <w:t xml:space="preserve"> </w:t>
      </w:r>
      <m:oMath>
        <m:sSup>
          <m:sSupPr>
            <m:ctrlPr>
              <w:rPr>
                <w:rFonts w:ascii="Cambria Math" w:hAnsi="Cambria Math"/>
                <w:i/>
              </w:rPr>
            </m:ctrlPr>
          </m:sSupPr>
          <m:e>
            <m:r>
              <w:rPr>
                <w:rFonts w:ascii="Cambria Math" w:hAnsi="Cambria Math"/>
              </w:rPr>
              <m:t>2</m:t>
            </m:r>
          </m:e>
          <m:sup>
            <m:r>
              <w:rPr>
                <w:rFonts w:ascii="Cambria Math" w:hAnsi="Cambria Math"/>
              </w:rPr>
              <m:t>2048</m:t>
            </m:r>
          </m:sup>
        </m:sSup>
        <m:r>
          <w:rPr>
            <w:rFonts w:ascii="Cambria Math" w:hAnsi="Cambria Math"/>
          </w:rPr>
          <m:t>-1942289</m:t>
        </m:r>
      </m:oMath>
      <w:r w:rsidRPr="00A26217">
        <w:t>. A smaller case,</w:t>
      </w:r>
      <w:r>
        <w:t xml:space="preserve">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m:t>
        </m:r>
      </m:oMath>
      <w:r>
        <w:t xml:space="preserve"> </w:t>
      </w:r>
      <w:r w:rsidRPr="00A26217">
        <w:t>yields</w:t>
      </w:r>
      <w:r>
        <w:t xml:space="preserve"> </w:t>
      </w:r>
      <m:oMath>
        <m:r>
          <w:rPr>
            <w:rFonts w:ascii="Cambria Math" w:hAnsi="Cambria Math"/>
          </w:rPr>
          <m:t>p=7</m:t>
        </m:r>
      </m:oMath>
      <w:r w:rsidR="00E758FB">
        <w:t xml:space="preserve"> and </w:t>
      </w:r>
      <m:oMath>
        <m:r>
          <w:rPr>
            <w:rFonts w:ascii="Cambria Math" w:hAnsi="Cambria Math"/>
          </w:rPr>
          <m:t>q=3</m:t>
        </m:r>
      </m:oMath>
      <w:r w:rsidRPr="00A26217">
        <w:t>,</w:t>
      </w:r>
      <w:r>
        <w:t xml:space="preserve"> </w:t>
      </w:r>
      <w:r w:rsidRPr="00A26217">
        <w:t>which is useful for verifying correctness.</w:t>
      </w:r>
    </w:p>
    <w:p w14:paraId="383A3981" w14:textId="6596B26F" w:rsidR="00B96475" w:rsidRDefault="00B96475" w:rsidP="00B96475">
      <w:pPr>
        <w:ind w:firstLine="144"/>
      </w:pPr>
      <w:r w:rsidRPr="00B96475">
        <w:t>There are also other multiplicative groups of prime order,</w:t>
      </w:r>
      <w:r w:rsidR="00E758FB">
        <w:t xml:space="preserve"> </w:t>
      </w:r>
      <w:r w:rsidRPr="00B96475">
        <w:t>namely some groups over elliptic curves. It is noted in [6]</w:t>
      </w:r>
      <w:r>
        <w:t xml:space="preserve"> </w:t>
      </w:r>
      <w:r w:rsidRPr="00B96475">
        <w:t>that</w:t>
      </w:r>
      <w:r w:rsidR="00E758FB">
        <w:t xml:space="preserve"> </w:t>
      </w:r>
      <w:r w:rsidRPr="00B96475">
        <w:t>these are not subject to as many optimizations as there</w:t>
      </w:r>
      <w:r>
        <w:t xml:space="preserve"> </w:t>
      </w:r>
      <w:r w:rsidRPr="00B96475">
        <w:t>are with conversion-friendly primes, and hence you lose</w:t>
      </w:r>
      <w:r>
        <w:t xml:space="preserve"> </w:t>
      </w:r>
      <w:r w:rsidRPr="00B96475">
        <w:t>multiple orders of magnitude of efficiency. They did, however,</w:t>
      </w:r>
      <w:r w:rsidR="00E758FB">
        <w:t xml:space="preserve"> </w:t>
      </w:r>
      <w:r w:rsidRPr="00B96475">
        <w:t xml:space="preserve">leave open the problem of optimizing the elliptic curve implementation, </w:t>
      </w:r>
      <w:r w:rsidR="00E758FB">
        <w:t>w</w:t>
      </w:r>
      <w:r w:rsidRPr="00B96475">
        <w:t>hich could prove useful under further research.</w:t>
      </w:r>
      <w:r>
        <w:t xml:space="preserve"> </w:t>
      </w:r>
      <w:r w:rsidRPr="00B96475">
        <w:t>Given the slow speed and difficult implementation, we will</w:t>
      </w:r>
      <w:r>
        <w:t xml:space="preserve"> </w:t>
      </w:r>
      <w:r w:rsidRPr="00B96475">
        <w:t>not be using elliptic curves</w:t>
      </w:r>
      <w:r>
        <w:t>.</w:t>
      </w:r>
    </w:p>
    <w:p w14:paraId="6148281C" w14:textId="305BF18A" w:rsidR="00855DFC" w:rsidRDefault="00855DFC" w:rsidP="00855DFC">
      <w:pPr>
        <w:pStyle w:val="Heading3"/>
      </w:pPr>
      <w:r w:rsidRPr="00855DFC">
        <w:t>Selecting Primes and generating the groups</w:t>
      </w:r>
    </w:p>
    <w:p w14:paraId="084A7B1C" w14:textId="3E2F0B91" w:rsidR="00855DFC" w:rsidRDefault="00855DFC" w:rsidP="00855DFC">
      <w:pPr>
        <w:ind w:firstLine="202"/>
      </w:pPr>
      <w:r>
        <w:t xml:space="preserve">Now that we have a target set of groups we wish to </w:t>
      </w:r>
      <w:proofErr w:type="gramStart"/>
      <w:r>
        <w:t>generate,</w:t>
      </w:r>
      <w:proofErr w:type="gramEnd"/>
      <w:r>
        <w:t xml:space="preserve"> we now need to actually generate our primes and the resulting group.</w:t>
      </w:r>
    </w:p>
    <w:p w14:paraId="38D51BDA" w14:textId="0765DCDB" w:rsidR="00855DFC" w:rsidRDefault="00855DFC" w:rsidP="001821E4">
      <w:pPr>
        <w:ind w:firstLine="202"/>
      </w:pPr>
      <w:r>
        <w:t xml:space="preserve">Based on the input </w:t>
      </w:r>
      <m:oMath>
        <m:r>
          <m:rPr>
            <m:sty m:val="p"/>
          </m:rPr>
          <w:rPr>
            <w:rFonts w:ascii="Cambria Math" w:hAnsi="Cambria Math"/>
          </w:rPr>
          <m:t>λ</m:t>
        </m:r>
      </m:oMath>
      <w:r>
        <w:t xml:space="preserve">, the security parameter, we choose candidate primes q less than </w:t>
      </w:r>
      <m:oMath>
        <m:sSup>
          <m:sSupPr>
            <m:ctrlPr>
              <w:rPr>
                <w:rFonts w:ascii="Cambria Math" w:hAnsi="Cambria Math"/>
                <w:i/>
              </w:rPr>
            </m:ctrlPr>
          </m:sSupPr>
          <m:e>
            <m:r>
              <w:rPr>
                <w:rFonts w:ascii="Cambria Math" w:hAnsi="Cambria Math"/>
              </w:rPr>
              <m:t>2</m:t>
            </m:r>
          </m:e>
          <m:sup>
            <m:r>
              <w:rPr>
                <w:rFonts w:ascii="Cambria Math" w:hAnsi="Cambria Math"/>
              </w:rPr>
              <m:t>λ</m:t>
            </m:r>
          </m:sup>
        </m:sSup>
      </m:oMath>
      <w:r>
        <w:t xml:space="preserve">. Then, we use the Miller-Rabbin primality test, as described in \cite{textbook}. Then, we set p=2q+1, and check that p is a prime and that </w:t>
      </w:r>
      <m:oMath>
        <m:r>
          <w:rPr>
            <w:rFonts w:ascii="Cambria Math" w:hAnsi="Cambria Math"/>
          </w:rPr>
          <m:t>p</m:t>
        </m:r>
        <m:r>
          <m:rPr>
            <m:sty m:val="p"/>
          </m:rP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8</m:t>
        </m:r>
      </m:oMath>
      <w:r>
        <w:t xml:space="preserve">. If either of these conditions fails, we calculate a new </w:t>
      </w:r>
      <w:r w:rsidR="001821E4">
        <w:t>q</w:t>
      </w:r>
      <w:r>
        <w:t xml:space="preserve"> and a new </w:t>
      </w:r>
      <w:r w:rsidR="001821E4">
        <w:t>p</w:t>
      </w:r>
      <w:r>
        <w:t xml:space="preserve">. This procedure repeats until suitable conversion-friendly primes are found \cite{boyle2017homomorphic}, \cite{boyle2017group}. </w:t>
      </w:r>
    </w:p>
    <w:p w14:paraId="6C6145C8" w14:textId="255C10D0" w:rsidR="00855DFC" w:rsidRDefault="00855DFC" w:rsidP="001821E4">
      <w:pPr>
        <w:ind w:firstLine="202"/>
      </w:pPr>
      <w:r>
        <w:t xml:space="preserve">We then create the group </w:t>
      </w:r>
      <m:oMath>
        <m:d>
          <m:dPr>
            <m:begChr m:val="⟨"/>
            <m:endChr m:val="⟩"/>
            <m:ctrlPr>
              <w:rPr>
                <w:rFonts w:ascii="Cambria Math" w:hAnsi="Cambria Math"/>
              </w:rPr>
            </m:ctrlPr>
          </m:dPr>
          <m:e>
            <m:r>
              <w:rPr>
                <w:rFonts w:ascii="Cambria Math" w:hAnsi="Cambria Math"/>
              </w:rPr>
              <m:t>2</m:t>
            </m:r>
          </m:e>
        </m:d>
        <m:r>
          <w:rPr>
            <w:rFonts w:ascii="Cambria Math" w:hAnsi="Cambria Math"/>
          </w:rPr>
          <m:t>=G</m:t>
        </m:r>
        <m:r>
          <m:rPr>
            <m:sty m:val="p"/>
          </m:rPr>
          <w:rPr>
            <w:rFonts w:ascii="Cambria Math" w:hAnsi="Cambria Math"/>
          </w:rPr>
          <m:t>≤</m:t>
        </m:r>
        <m:r>
          <m:rPr>
            <m:sty m:val="p"/>
          </m:rP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p</m:t>
            </m:r>
          </m:sub>
        </m:sSub>
      </m:oMath>
      <w:r>
        <w:t>, and refer to the generator 2 as</w:t>
      </w:r>
      <w:r w:rsidR="001821E4">
        <w:t xml:space="preserve"> </w:t>
      </w:r>
      <w:r>
        <w:t>g as needed. This is our multiplicative group \cite{boyle2016_first_Reference}.</w:t>
      </w:r>
      <w:r w:rsidR="001821E4">
        <w:t xml:space="preserve"> </w:t>
      </w:r>
      <w:r>
        <w:t xml:space="preserve">We also must frequently calculate powers of the base in our scheme, so we describe our efficient algorithm for computing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t xml:space="preserve">. We implement a recursive, memoized algorithm based on the binary representation of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oMath>
      <w:r>
        <w:t xml:space="preserve"> and repeated squaring. First, we calculate </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=g</m:t>
        </m:r>
        <m:r>
          <m:rPr>
            <m:sty m:val="p"/>
          </m:rPr>
          <w:rPr>
            <w:rFonts w:ascii="Cambria Math" w:hAnsi="Cambria Math"/>
          </w:rPr>
          <m:t>⋅</m:t>
        </m:r>
        <m:r>
          <w:rPr>
            <w:rFonts w:ascii="Cambria Math" w:hAnsi="Cambria Math"/>
          </w:rPr>
          <m:t>g</m:t>
        </m:r>
      </m:oMath>
      <w:r>
        <w:t xml:space="preserve">, then </w:t>
      </w:r>
      <m:oMath>
        <m:sSup>
          <m:sSupPr>
            <m:ctrlPr>
              <w:rPr>
                <w:rFonts w:ascii="Cambria Math" w:hAnsi="Cambria Math"/>
                <w:i/>
              </w:rPr>
            </m:ctrlPr>
          </m:sSupPr>
          <m:e>
            <m:r>
              <w:rPr>
                <w:rFonts w:ascii="Cambria Math" w:hAnsi="Cambria Math"/>
              </w:rPr>
              <m:t>g</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2</m:t>
            </m:r>
          </m:sup>
        </m:sSup>
      </m:oMath>
      <w:r>
        <w:t xml:space="preserve">, and so on, until we have </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t xml:space="preserve">. Then, for each bit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if the bit is </w:t>
      </w:r>
      <w:proofErr w:type="gramStart"/>
      <w:r>
        <w:t>1</w:t>
      </w:r>
      <w:proofErr w:type="gramEnd"/>
      <w:r>
        <w:t xml:space="preserve"> we multiply our cumulative </w:t>
      </w:r>
      <w:r w:rsidR="001821E4">
        <w:t>product</w:t>
      </w:r>
      <w:r>
        <w:t xml:space="preserve"> by </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i</m:t>
                </m:r>
              </m:sup>
            </m:sSup>
          </m:sup>
        </m:sSup>
      </m:oMath>
      <w:r>
        <w:t xml:space="preserve">. This algorithm will then run in </w:t>
      </w:r>
      <w:proofErr w:type="gramStart"/>
      <w:r>
        <w:t>O(</w:t>
      </w:r>
      <w:proofErr w:type="gramEnd"/>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e>
            </m:d>
          </m:e>
        </m:func>
      </m:oMath>
      <w:r>
        <w:t xml:space="preserve">) time. </w:t>
      </w:r>
    </w:p>
    <w:p w14:paraId="524E0BE8" w14:textId="6ABF0BA8" w:rsidR="00855DFC" w:rsidRPr="00855DFC" w:rsidRDefault="00855DFC" w:rsidP="001821E4">
      <w:pPr>
        <w:ind w:firstLine="144"/>
      </w:pPr>
      <w:r>
        <w:t>All other operations are done in the standard way, except calculating modular inverses, which is discussed in detail in the following section on decryption.</w:t>
      </w:r>
    </w:p>
    <w:p w14:paraId="2CBCCD9A" w14:textId="77777777" w:rsidR="00C01A4B" w:rsidRDefault="00C01A4B" w:rsidP="00C01A4B">
      <w:pPr>
        <w:pStyle w:val="Heading2"/>
      </w:pPr>
      <w:r>
        <w:t>Decryption</w:t>
      </w:r>
      <w:bookmarkStart w:id="0" w:name="_GoBack"/>
      <w:bookmarkEnd w:id="0"/>
    </w:p>
    <w:p w14:paraId="62284836" w14:textId="77777777" w:rsidR="00C01A4B" w:rsidRDefault="00C01A4B" w:rsidP="00C01A4B">
      <w:pPr>
        <w:pStyle w:val="Text"/>
      </w:pPr>
      <w:r w:rsidRPr="00C01A4B">
        <w:t xml:space="preserve">Decryption is done in the multiplicative group with order </w:t>
      </w:r>
      <m:oMath>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oMath>
      <w:r w:rsidRPr="00C01A4B">
        <w:t xml:space="preserve">. This means that for any element </w:t>
      </w:r>
      <m:oMath>
        <m:r>
          <w:rPr>
            <w:rFonts w:ascii="Cambria Math" w:hAnsi="Cambria Math"/>
          </w:rPr>
          <m:t>g</m:t>
        </m:r>
      </m:oMath>
      <w:r w:rsidRPr="00C01A4B">
        <w:t xml:space="preserve"> in this group,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sup>
        </m:sSup>
        <m:r>
          <w:rPr>
            <w:rFonts w:ascii="Cambria Math" w:hAnsi="Cambria Math"/>
          </w:rPr>
          <m:t>=e</m:t>
        </m:r>
      </m:oMath>
      <w:r w:rsidRPr="00C01A4B">
        <w:t>. This will be useful in the decryption algorithm.</w:t>
      </w:r>
    </w:p>
    <w:p w14:paraId="3E673375" w14:textId="77777777" w:rsidR="00C01A4B" w:rsidRDefault="00C01A4B" w:rsidP="00C01A4B">
      <w:pPr>
        <w:pStyle w:val="Text"/>
        <w:ind w:firstLine="0"/>
      </w:pPr>
      <w:r w:rsidRPr="00C01A4B">
        <w:rPr>
          <w:b/>
          <w:bCs/>
        </w:rPr>
        <w:t>Proposition II.2.</w:t>
      </w:r>
      <w:r>
        <w:rPr>
          <w:b/>
          <w:bCs/>
        </w:rPr>
        <w:t xml:space="preserve"> </w:t>
      </w:r>
      <w:r w:rsidRPr="00C01A4B">
        <w:t>The share</w:t>
      </w:r>
      <w:r>
        <w:t xml:space="preserve">d secret </w:t>
      </w:r>
      <m:oMath>
        <m:r>
          <w:rPr>
            <w:rFonts w:ascii="Cambria Math" w:hAnsi="Cambria Math"/>
          </w:rPr>
          <m:t>s=</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x</m:t>
            </m:r>
          </m:sup>
        </m:sSubSup>
      </m:oMath>
      <w:r>
        <w:t>.</w:t>
      </w:r>
    </w:p>
    <w:p w14:paraId="182DE24D" w14:textId="77777777" w:rsidR="00C01A4B" w:rsidRPr="00FC665E" w:rsidRDefault="00C01A4B" w:rsidP="00C01A4B">
      <w:pPr>
        <w:pStyle w:val="Text"/>
        <w:ind w:firstLine="0"/>
      </w:pPr>
      <w:r>
        <w:rPr>
          <w:i/>
          <w:iCs/>
        </w:rPr>
        <w:t>Proof.</w:t>
      </w:r>
      <w:r>
        <w:t xml:space="preserve"> Routine.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r>
          <w:rPr>
            <w:rFonts w:ascii="Cambria Math" w:hAnsi="Cambria Math"/>
          </w:rPr>
          <m:t xml:space="preserve"> ⇒s=</m:t>
        </m:r>
        <m:sSup>
          <m:sSupPr>
            <m:ctrlPr>
              <w:rPr>
                <w:rFonts w:ascii="Cambria Math" w:hAnsi="Cambria Math"/>
                <w:i/>
              </w:rPr>
            </m:ctrlPr>
          </m:sSupPr>
          <m:e>
            <m:r>
              <w:rPr>
                <w:rFonts w:ascii="Cambria Math" w:hAnsi="Cambria Math"/>
              </w:rPr>
              <m:t>k</m:t>
            </m:r>
          </m:e>
          <m:sup>
            <m:r>
              <w:rPr>
                <w:rFonts w:ascii="Cambria Math" w:hAnsi="Cambria Math"/>
              </w:rPr>
              <m:t>xy</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x</m:t>
                    </m:r>
                  </m:sup>
                </m:sSup>
              </m:e>
            </m:d>
          </m:e>
          <m:sup>
            <m:r>
              <w:rPr>
                <w:rFonts w:ascii="Cambria Math" w:hAnsi="Cambria Math"/>
              </w:rPr>
              <m:t>y</m:t>
            </m:r>
          </m:sup>
        </m:sSup>
      </m:oMath>
      <w:r>
        <w:t xml:space="preserve"> and the result follows</w:t>
      </w:r>
      <w:r w:rsidR="00FC665E">
        <w:t>. □</w:t>
      </w:r>
    </w:p>
    <w:p w14:paraId="334F72CC" w14:textId="77777777" w:rsidR="00FC665E" w:rsidRDefault="00FC665E" w:rsidP="00FC665E">
      <w:pPr>
        <w:pStyle w:val="Text"/>
      </w:pPr>
      <w:r w:rsidRPr="00FC665E">
        <w:t xml:space="preserve">As such, with the private key </w:t>
      </w:r>
      <m:oMath>
        <m:r>
          <w:rPr>
            <w:rFonts w:ascii="Cambria Math" w:hAnsi="Cambria Math"/>
          </w:rPr>
          <m:t>x</m:t>
        </m:r>
      </m:oMath>
      <w:r w:rsidRPr="00FC665E">
        <w:t xml:space="preserve">, the first party can find the shared secret. Next, we compute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Pr="00FC665E">
        <w:t xml:space="preserve"> with the main result of this section:</w:t>
      </w:r>
      <w:r w:rsidR="007B292D">
        <w:t xml:space="preserve"> </w:t>
      </w:r>
    </w:p>
    <w:p w14:paraId="09F3D940" w14:textId="77777777" w:rsidR="00FC665E" w:rsidRDefault="00FC665E" w:rsidP="00FC665E">
      <w:pPr>
        <w:pStyle w:val="Text"/>
        <w:ind w:firstLine="0"/>
        <w:rPr>
          <w:b/>
          <w:bCs/>
        </w:rPr>
      </w:pPr>
      <w:r>
        <w:rPr>
          <w:b/>
          <w:bCs/>
        </w:rPr>
        <w:t xml:space="preserve">Theorem II.2. </w:t>
      </w:r>
      <w:r w:rsidRPr="00FC665E">
        <w:t xml:space="preserve">The inverse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rPr>
          <w:b/>
          <w:bCs/>
        </w:rPr>
        <w:t>.</w:t>
      </w:r>
      <w:r>
        <w:rPr>
          <w:b/>
          <w:bCs/>
        </w:rPr>
        <w:t xml:space="preserve"> </w:t>
      </w:r>
    </w:p>
    <w:p w14:paraId="6AE21742" w14:textId="77777777" w:rsidR="001C559B" w:rsidRDefault="00FC665E" w:rsidP="001C559B">
      <w:pPr>
        <w:pStyle w:val="Text"/>
        <w:ind w:firstLine="0"/>
      </w:pPr>
      <w:r w:rsidRPr="00FC665E">
        <w:rPr>
          <w:i/>
          <w:iCs/>
        </w:rPr>
        <w:t>Proof.</w:t>
      </w:r>
      <w:r>
        <w:t xml:space="preserve"> </w:t>
      </w:r>
      <w:r w:rsidRPr="00FC665E">
        <w:t xml:space="preserve">By Proposition </w:t>
      </w:r>
      <w:r>
        <w:t>II.1</w:t>
      </w:r>
      <w:r w:rsidRPr="00FC665E">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pq</m:t>
            </m:r>
          </m:sub>
          <m:sup>
            <m:r>
              <m:rPr>
                <m:sty m:val="p"/>
              </m:rP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oMath>
      <w:r w:rsidRPr="00FC665E">
        <w:t xml:space="preserve">. This implies that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p>
        </m:sSup>
        <m:r>
          <w:rPr>
            <w:rFonts w:ascii="Cambria Math" w:hAnsi="Cambria Math"/>
          </w:rPr>
          <m:t>=e</m:t>
        </m:r>
      </m:oMath>
      <w:r w:rsidRPr="00FC665E">
        <w:t>. By extension,</w:t>
      </w:r>
      <w:r>
        <w:t xml:space="preserve">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r>
          <w:rPr>
            <w:rFonts w:ascii="Cambria Math" w:hAnsi="Cambria Math"/>
          </w:rPr>
          <m:t>=e</m:t>
        </m:r>
      </m:oMath>
      <w:r w:rsidRPr="00FC665E">
        <w:t xml:space="preserve">. As such,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oMath>
      <w:r w:rsidRPr="00FC665E">
        <w:t xml:space="preserve">. Since </w:t>
      </w:r>
      <m:oMath>
        <m:r>
          <w:rPr>
            <w:rFonts w:ascii="Cambria Math" w:hAnsi="Cambria Math"/>
          </w:rPr>
          <m:t>s=</m:t>
        </m:r>
        <m:sSup>
          <m:sSupPr>
            <m:ctrlPr>
              <w:rPr>
                <w:rFonts w:ascii="Cambria Math" w:hAnsi="Cambria Math"/>
                <w:i/>
              </w:rPr>
            </m:ctrlPr>
          </m:sSupPr>
          <m:e>
            <m:r>
              <w:rPr>
                <w:rFonts w:ascii="Cambria Math" w:hAnsi="Cambria Math"/>
              </w:rPr>
              <m:t>k</m:t>
            </m:r>
          </m:e>
          <m:sup>
            <m:r>
              <w:rPr>
                <w:rFonts w:ascii="Cambria Math" w:hAnsi="Cambria Math"/>
              </w:rPr>
              <m:t>xy</m:t>
            </m:r>
          </m:sup>
        </m:sSup>
      </m:oMath>
      <w:r w:rsidRPr="00FC665E">
        <w:t xml:space="preserv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y-xy</m:t>
            </m:r>
          </m:sup>
        </m:sSup>
      </m:oMath>
      <w:r w:rsidRPr="00FC665E">
        <w:t xml:space="preserve">. Finally, since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Pr="00FC665E">
        <w:t xml:space="preserve">, quick substitution gives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t>.</w:t>
      </w:r>
      <w:r w:rsidR="007B292D">
        <w:t xml:space="preserve"> </w:t>
      </w:r>
      <w:r w:rsidR="001C559B">
        <w:t>□</w:t>
      </w:r>
    </w:p>
    <w:p w14:paraId="7EA322DA" w14:textId="77777777" w:rsidR="001C559B" w:rsidRDefault="001D177E" w:rsidP="001C559B">
      <w:pPr>
        <w:pStyle w:val="Text"/>
        <w:ind w:firstLine="0"/>
      </w:pPr>
      <w:r>
        <w:rPr>
          <w:noProof/>
        </w:rPr>
        <mc:AlternateContent>
          <mc:Choice Requires="wps">
            <w:drawing>
              <wp:anchor distT="0" distB="0" distL="114300" distR="114300" simplePos="0" relativeHeight="251657216" behindDoc="0" locked="0" layoutInCell="0" allowOverlap="1" wp14:anchorId="7CAB01E5" wp14:editId="4774B450">
                <wp:simplePos x="0" y="0"/>
                <wp:positionH relativeFrom="margin">
                  <wp:posOffset>3628390</wp:posOffset>
                </wp:positionH>
                <wp:positionV relativeFrom="margin">
                  <wp:posOffset>8890</wp:posOffset>
                </wp:positionV>
                <wp:extent cx="2788285" cy="1800860"/>
                <wp:effectExtent l="0" t="0" r="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285" cy="1800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35FC4" w14:textId="52D73A18" w:rsidR="004B018D" w:rsidRDefault="004B018D">
                            <w:pPr>
                              <w:pStyle w:val="TableTitle"/>
                            </w:pPr>
                            <w:r>
                              <w:t>TABLE II</w:t>
                            </w:r>
                          </w:p>
                          <w:p w14:paraId="683DB1DA" w14:textId="54AC52F8" w:rsidR="004B018D" w:rsidRDefault="007E264B">
                            <w:pPr>
                              <w:pStyle w:val="TableTitle"/>
                            </w:pPr>
                            <w:proofErr w:type="spellStart"/>
                            <w:r w:rsidRPr="007E264B">
                              <w:t>ElGamal</w:t>
                            </w:r>
                            <w:proofErr w:type="spellEnd"/>
                            <w:r w:rsidRPr="007E264B">
                              <w:t xml:space="preserve"> 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4B018D" w14:paraId="15544051" w14:textId="77777777" w:rsidTr="001D177E">
                              <w:trPr>
                                <w:trHeight w:val="382"/>
                              </w:trPr>
                              <w:tc>
                                <w:tcPr>
                                  <w:tcW w:w="754" w:type="dxa"/>
                                  <w:tcBorders>
                                    <w:top w:val="double" w:sz="6" w:space="0" w:color="auto"/>
                                    <w:left w:val="nil"/>
                                    <w:bottom w:val="single" w:sz="6" w:space="0" w:color="auto"/>
                                    <w:right w:val="single" w:sz="4" w:space="0" w:color="auto"/>
                                  </w:tcBorders>
                                  <w:vAlign w:val="center"/>
                                </w:tcPr>
                                <w:p w14:paraId="21DCD542" w14:textId="77777777" w:rsidR="004B018D" w:rsidRDefault="004B018D" w:rsidP="00377EF3">
                                  <w:pPr>
                                    <w:jc w:val="center"/>
                                    <w:rPr>
                                      <w:sz w:val="16"/>
                                      <w:szCs w:val="16"/>
                                    </w:rPr>
                                  </w:pPr>
                                  <w:r>
                                    <w:rPr>
                                      <w:sz w:val="16"/>
                                      <w:szCs w:val="16"/>
                                    </w:rPr>
                                    <w:t>p</w:t>
                                  </w:r>
                                </w:p>
                              </w:tc>
                              <w:tc>
                                <w:tcPr>
                                  <w:tcW w:w="665" w:type="dxa"/>
                                  <w:tcBorders>
                                    <w:top w:val="double" w:sz="6" w:space="0" w:color="auto"/>
                                    <w:left w:val="single" w:sz="4" w:space="0" w:color="auto"/>
                                    <w:bottom w:val="single" w:sz="6" w:space="0" w:color="auto"/>
                                    <w:right w:val="single" w:sz="4" w:space="0" w:color="auto"/>
                                  </w:tcBorders>
                                  <w:vAlign w:val="center"/>
                                </w:tcPr>
                                <w:p w14:paraId="2FEE0F62" w14:textId="77777777" w:rsidR="004B018D" w:rsidRDefault="004B018D" w:rsidP="00377EF3">
                                  <w:pPr>
                                    <w:pStyle w:val="TableTitle"/>
                                    <w:rPr>
                                      <w:smallCaps w:val="0"/>
                                    </w:rPr>
                                  </w:pPr>
                                  <w:r>
                                    <w:rPr>
                                      <w:smallCaps w:val="0"/>
                                    </w:rPr>
                                    <w:t>q</w:t>
                                  </w:r>
                                </w:p>
                              </w:tc>
                              <w:tc>
                                <w:tcPr>
                                  <w:tcW w:w="1083" w:type="dxa"/>
                                  <w:tcBorders>
                                    <w:top w:val="double" w:sz="6" w:space="0" w:color="auto"/>
                                    <w:left w:val="single" w:sz="4" w:space="0" w:color="auto"/>
                                    <w:bottom w:val="single" w:sz="6" w:space="0" w:color="auto"/>
                                    <w:right w:val="single" w:sz="4" w:space="0" w:color="auto"/>
                                  </w:tcBorders>
                                  <w:vAlign w:val="center"/>
                                </w:tcPr>
                                <w:p w14:paraId="5AD0E43D" w14:textId="77777777" w:rsidR="004B018D" w:rsidRDefault="004B018D" w:rsidP="00377EF3">
                                  <w:pPr>
                                    <w:jc w:val="center"/>
                                    <w:rPr>
                                      <w:sz w:val="16"/>
                                      <w:szCs w:val="16"/>
                                    </w:rPr>
                                  </w:pPr>
                                  <w:r>
                                    <w:rPr>
                                      <w:sz w:val="16"/>
                                      <w:szCs w:val="16"/>
                                    </w:rPr>
                                    <w:t>Votes</w:t>
                                  </w:r>
                                </w:p>
                              </w:tc>
                              <w:tc>
                                <w:tcPr>
                                  <w:tcW w:w="720" w:type="dxa"/>
                                  <w:tcBorders>
                                    <w:top w:val="double" w:sz="6" w:space="0" w:color="auto"/>
                                    <w:left w:val="single" w:sz="4" w:space="0" w:color="auto"/>
                                    <w:bottom w:val="single" w:sz="6" w:space="0" w:color="auto"/>
                                    <w:right w:val="nil"/>
                                  </w:tcBorders>
                                  <w:vAlign w:val="center"/>
                                </w:tcPr>
                                <w:p w14:paraId="1AD0D67F" w14:textId="77777777" w:rsidR="004B018D" w:rsidRDefault="004B018D" w:rsidP="00377EF3">
                                  <w:pPr>
                                    <w:jc w:val="center"/>
                                    <w:rPr>
                                      <w:sz w:val="16"/>
                                      <w:szCs w:val="16"/>
                                    </w:rPr>
                                  </w:pPr>
                                  <w:r>
                                    <w:rPr>
                                      <w:sz w:val="16"/>
                                      <w:szCs w:val="16"/>
                                    </w:rPr>
                                    <w:t>Result</w:t>
                                  </w:r>
                                </w:p>
                              </w:tc>
                              <w:tc>
                                <w:tcPr>
                                  <w:tcW w:w="900" w:type="dxa"/>
                                  <w:tcBorders>
                                    <w:top w:val="double" w:sz="6" w:space="0" w:color="auto"/>
                                    <w:left w:val="single" w:sz="4" w:space="0" w:color="auto"/>
                                    <w:bottom w:val="single" w:sz="6" w:space="0" w:color="auto"/>
                                    <w:right w:val="nil"/>
                                  </w:tcBorders>
                                  <w:vAlign w:val="center"/>
                                </w:tcPr>
                                <w:p w14:paraId="58C193E9" w14:textId="77777777" w:rsidR="004B018D" w:rsidRDefault="004B018D" w:rsidP="00377EF3">
                                  <w:pPr>
                                    <w:jc w:val="center"/>
                                    <w:rPr>
                                      <w:sz w:val="16"/>
                                      <w:szCs w:val="16"/>
                                    </w:rPr>
                                  </w:pPr>
                                  <w:r>
                                    <w:rPr>
                                      <w:sz w:val="16"/>
                                      <w:szCs w:val="16"/>
                                    </w:rPr>
                                    <w:t>Duration (s)</w:t>
                                  </w:r>
                                </w:p>
                              </w:tc>
                            </w:tr>
                            <w:tr w:rsidR="004B018D" w14:paraId="3454B24C" w14:textId="77777777" w:rsidTr="001D177E">
                              <w:trPr>
                                <w:trHeight w:val="156"/>
                              </w:trPr>
                              <w:tc>
                                <w:tcPr>
                                  <w:tcW w:w="754" w:type="dxa"/>
                                  <w:tcBorders>
                                    <w:top w:val="nil"/>
                                    <w:left w:val="nil"/>
                                    <w:bottom w:val="nil"/>
                                    <w:right w:val="single" w:sz="4" w:space="0" w:color="auto"/>
                                  </w:tcBorders>
                                  <w:vAlign w:val="center"/>
                                </w:tcPr>
                                <w:p w14:paraId="5C3421C4" w14:textId="77777777" w:rsidR="004B018D" w:rsidRPr="00377EF3" w:rsidRDefault="004B018D"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4B018D" w:rsidRDefault="004B018D"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4B018D" w:rsidRDefault="004B018D"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4B018D" w:rsidRDefault="004B018D" w:rsidP="00377EF3">
                                  <w:pPr>
                                    <w:jc w:val="center"/>
                                    <w:rPr>
                                      <w:sz w:val="16"/>
                                      <w:szCs w:val="16"/>
                                    </w:rPr>
                                  </w:pPr>
                                  <w:r>
                                    <w:rPr>
                                      <w:sz w:val="16"/>
                                      <w:szCs w:val="16"/>
                                    </w:rPr>
                                    <w:t>7</w:t>
                                  </w:r>
                                </w:p>
                              </w:tc>
                              <w:tc>
                                <w:tcPr>
                                  <w:tcW w:w="900" w:type="dxa"/>
                                  <w:tcBorders>
                                    <w:top w:val="nil"/>
                                    <w:left w:val="single" w:sz="4" w:space="0" w:color="auto"/>
                                    <w:bottom w:val="nil"/>
                                    <w:right w:val="nil"/>
                                  </w:tcBorders>
                                  <w:vAlign w:val="center"/>
                                </w:tcPr>
                                <w:p w14:paraId="158BEECC" w14:textId="77777777" w:rsidR="004B018D" w:rsidRDefault="004B018D" w:rsidP="00377EF3">
                                  <w:pPr>
                                    <w:jc w:val="center"/>
                                    <w:rPr>
                                      <w:sz w:val="16"/>
                                      <w:szCs w:val="16"/>
                                    </w:rPr>
                                  </w:pPr>
                                  <w:r>
                                    <w:rPr>
                                      <w:sz w:val="16"/>
                                      <w:szCs w:val="16"/>
                                    </w:rPr>
                                    <w:t>52.17</w:t>
                                  </w:r>
                                </w:p>
                              </w:tc>
                            </w:tr>
                            <w:tr w:rsidR="004B018D" w14:paraId="7F6426BD" w14:textId="77777777" w:rsidTr="001D177E">
                              <w:trPr>
                                <w:trHeight w:val="162"/>
                              </w:trPr>
                              <w:tc>
                                <w:tcPr>
                                  <w:tcW w:w="754" w:type="dxa"/>
                                  <w:tcBorders>
                                    <w:top w:val="nil"/>
                                    <w:left w:val="nil"/>
                                    <w:bottom w:val="nil"/>
                                    <w:right w:val="single" w:sz="4" w:space="0" w:color="auto"/>
                                  </w:tcBorders>
                                  <w:vAlign w:val="center"/>
                                </w:tcPr>
                                <w:p w14:paraId="3048CB34" w14:textId="77777777" w:rsidR="004B018D" w:rsidRPr="00377EF3" w:rsidRDefault="004B018D"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4B018D" w:rsidRDefault="004B018D"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4B018D" w:rsidRPr="00377EF3" w:rsidRDefault="004B018D"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4B018D" w:rsidRDefault="004B018D"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14:paraId="0DFB5E7A" w14:textId="77777777" w:rsidR="004B018D" w:rsidRDefault="004B018D" w:rsidP="00377EF3">
                                  <w:pPr>
                                    <w:jc w:val="center"/>
                                    <w:rPr>
                                      <w:sz w:val="16"/>
                                      <w:szCs w:val="16"/>
                                    </w:rPr>
                                  </w:pPr>
                                  <w:r>
                                    <w:rPr>
                                      <w:sz w:val="16"/>
                                      <w:szCs w:val="16"/>
                                    </w:rPr>
                                    <w:t>123.89</w:t>
                                  </w:r>
                                </w:p>
                              </w:tc>
                            </w:tr>
                            <w:tr w:rsidR="004B018D" w14:paraId="52659F5C" w14:textId="77777777" w:rsidTr="001D177E">
                              <w:trPr>
                                <w:trHeight w:val="156"/>
                              </w:trPr>
                              <w:tc>
                                <w:tcPr>
                                  <w:tcW w:w="754" w:type="dxa"/>
                                  <w:tcBorders>
                                    <w:top w:val="nil"/>
                                    <w:left w:val="nil"/>
                                    <w:bottom w:val="nil"/>
                                    <w:right w:val="single" w:sz="4" w:space="0" w:color="auto"/>
                                  </w:tcBorders>
                                  <w:vAlign w:val="center"/>
                                </w:tcPr>
                                <w:p w14:paraId="402F183F" w14:textId="77777777" w:rsidR="004B018D" w:rsidRPr="00377EF3" w:rsidRDefault="004B018D"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4B018D" w:rsidRDefault="004B018D"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4B018D" w:rsidRDefault="004B018D"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4B018D" w:rsidRDefault="004B018D" w:rsidP="00377EF3">
                                  <w:pPr>
                                    <w:jc w:val="center"/>
                                    <w:rPr>
                                      <w:sz w:val="16"/>
                                      <w:szCs w:val="16"/>
                                    </w:rPr>
                                  </w:pPr>
                                  <w:r>
                                    <w:rPr>
                                      <w:sz w:val="16"/>
                                      <w:szCs w:val="16"/>
                                    </w:rPr>
                                    <w:t>8</w:t>
                                  </w:r>
                                </w:p>
                              </w:tc>
                              <w:tc>
                                <w:tcPr>
                                  <w:tcW w:w="900" w:type="dxa"/>
                                  <w:tcBorders>
                                    <w:top w:val="nil"/>
                                    <w:left w:val="single" w:sz="4" w:space="0" w:color="auto"/>
                                    <w:bottom w:val="nil"/>
                                    <w:right w:val="nil"/>
                                  </w:tcBorders>
                                  <w:vAlign w:val="center"/>
                                </w:tcPr>
                                <w:p w14:paraId="44E64EB0" w14:textId="77777777" w:rsidR="004B018D" w:rsidRDefault="004B018D" w:rsidP="00377EF3">
                                  <w:pPr>
                                    <w:jc w:val="center"/>
                                    <w:rPr>
                                      <w:sz w:val="16"/>
                                      <w:szCs w:val="16"/>
                                    </w:rPr>
                                  </w:pPr>
                                  <w:r>
                                    <w:rPr>
                                      <w:sz w:val="16"/>
                                      <w:szCs w:val="16"/>
                                    </w:rPr>
                                    <w:t>76.47</w:t>
                                  </w:r>
                                </w:p>
                              </w:tc>
                            </w:tr>
                            <w:tr w:rsidR="004B018D" w14:paraId="03CEE2CF" w14:textId="77777777" w:rsidTr="001D177E">
                              <w:trPr>
                                <w:trHeight w:val="162"/>
                              </w:trPr>
                              <w:tc>
                                <w:tcPr>
                                  <w:tcW w:w="754" w:type="dxa"/>
                                  <w:tcBorders>
                                    <w:top w:val="nil"/>
                                    <w:left w:val="nil"/>
                                    <w:bottom w:val="nil"/>
                                    <w:right w:val="single" w:sz="4" w:space="0" w:color="auto"/>
                                  </w:tcBorders>
                                  <w:vAlign w:val="center"/>
                                </w:tcPr>
                                <w:p w14:paraId="1F9F7C11" w14:textId="77777777" w:rsidR="004B018D" w:rsidRPr="00377EF3" w:rsidRDefault="004B018D"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4B018D" w:rsidRDefault="004B018D"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4B018D" w:rsidRDefault="004B018D"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4B018D" w:rsidRDefault="004B018D" w:rsidP="00377EF3">
                                  <w:pPr>
                                    <w:jc w:val="center"/>
                                    <w:rPr>
                                      <w:sz w:val="16"/>
                                      <w:szCs w:val="16"/>
                                    </w:rPr>
                                  </w:pPr>
                                  <w:r>
                                    <w:rPr>
                                      <w:sz w:val="16"/>
                                      <w:szCs w:val="16"/>
                                    </w:rPr>
                                    <w:t>3</w:t>
                                  </w:r>
                                </w:p>
                              </w:tc>
                              <w:tc>
                                <w:tcPr>
                                  <w:tcW w:w="900" w:type="dxa"/>
                                  <w:tcBorders>
                                    <w:top w:val="nil"/>
                                    <w:left w:val="single" w:sz="4" w:space="0" w:color="auto"/>
                                    <w:bottom w:val="nil"/>
                                    <w:right w:val="nil"/>
                                  </w:tcBorders>
                                  <w:vAlign w:val="center"/>
                                </w:tcPr>
                                <w:p w14:paraId="4E5090C6" w14:textId="77777777" w:rsidR="004B018D" w:rsidRDefault="004B018D" w:rsidP="00377EF3">
                                  <w:pPr>
                                    <w:jc w:val="center"/>
                                    <w:rPr>
                                      <w:sz w:val="16"/>
                                      <w:szCs w:val="16"/>
                                    </w:rPr>
                                  </w:pPr>
                                  <w:r>
                                    <w:rPr>
                                      <w:sz w:val="16"/>
                                      <w:szCs w:val="16"/>
                                    </w:rPr>
                                    <w:t>71.35</w:t>
                                  </w:r>
                                </w:p>
                              </w:tc>
                            </w:tr>
                            <w:tr w:rsidR="004B018D" w14:paraId="4C29935C" w14:textId="77777777" w:rsidTr="001D177E">
                              <w:trPr>
                                <w:trHeight w:val="156"/>
                              </w:trPr>
                              <w:tc>
                                <w:tcPr>
                                  <w:tcW w:w="754" w:type="dxa"/>
                                  <w:tcBorders>
                                    <w:top w:val="nil"/>
                                    <w:left w:val="nil"/>
                                    <w:bottom w:val="nil"/>
                                    <w:right w:val="single" w:sz="4" w:space="0" w:color="auto"/>
                                  </w:tcBorders>
                                  <w:vAlign w:val="center"/>
                                </w:tcPr>
                                <w:p w14:paraId="32DFE1BD" w14:textId="77777777" w:rsidR="004B018D" w:rsidRPr="00377EF3" w:rsidRDefault="004B018D"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4B018D" w:rsidRDefault="004B018D"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4B018D" w:rsidRDefault="004B018D"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4B018D" w:rsidRDefault="004B018D"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14:paraId="4F3C021B" w14:textId="77777777" w:rsidR="004B018D" w:rsidRDefault="004B018D" w:rsidP="00377EF3">
                                  <w:pPr>
                                    <w:jc w:val="center"/>
                                    <w:rPr>
                                      <w:sz w:val="16"/>
                                      <w:szCs w:val="16"/>
                                    </w:rPr>
                                  </w:pPr>
                                  <w:r>
                                    <w:rPr>
                                      <w:sz w:val="16"/>
                                      <w:szCs w:val="16"/>
                                    </w:rPr>
                                    <w:t>87.18</w:t>
                                  </w:r>
                                </w:p>
                              </w:tc>
                            </w:tr>
                            <w:tr w:rsidR="004B018D" w14:paraId="50D9B654" w14:textId="77777777" w:rsidTr="001D177E">
                              <w:trPr>
                                <w:trHeight w:val="162"/>
                              </w:trPr>
                              <w:tc>
                                <w:tcPr>
                                  <w:tcW w:w="754" w:type="dxa"/>
                                  <w:tcBorders>
                                    <w:top w:val="nil"/>
                                    <w:left w:val="nil"/>
                                    <w:bottom w:val="nil"/>
                                    <w:right w:val="single" w:sz="4" w:space="0" w:color="auto"/>
                                  </w:tcBorders>
                                  <w:vAlign w:val="center"/>
                                </w:tcPr>
                                <w:p w14:paraId="72070A2F" w14:textId="77777777" w:rsidR="004B018D" w:rsidRPr="00377EF3" w:rsidRDefault="004B018D"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4B018D" w:rsidRDefault="004B018D"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4B018D" w:rsidRDefault="004B018D"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4B018D" w:rsidRDefault="004B018D"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14:paraId="26BA36EC" w14:textId="77777777" w:rsidR="004B018D" w:rsidRDefault="004B018D" w:rsidP="00377EF3">
                                  <w:pPr>
                                    <w:jc w:val="center"/>
                                    <w:rPr>
                                      <w:sz w:val="16"/>
                                      <w:szCs w:val="16"/>
                                    </w:rPr>
                                  </w:pPr>
                                  <w:r>
                                    <w:rPr>
                                      <w:sz w:val="16"/>
                                      <w:szCs w:val="16"/>
                                    </w:rPr>
                                    <w:t>228.65</w:t>
                                  </w:r>
                                </w:p>
                              </w:tc>
                            </w:tr>
                            <w:tr w:rsidR="004B018D" w14:paraId="2B325332" w14:textId="77777777" w:rsidTr="001D177E">
                              <w:trPr>
                                <w:trHeight w:val="156"/>
                              </w:trPr>
                              <w:tc>
                                <w:tcPr>
                                  <w:tcW w:w="754" w:type="dxa"/>
                                  <w:tcBorders>
                                    <w:top w:val="nil"/>
                                    <w:left w:val="nil"/>
                                    <w:bottom w:val="nil"/>
                                    <w:right w:val="single" w:sz="4" w:space="0" w:color="auto"/>
                                  </w:tcBorders>
                                  <w:vAlign w:val="center"/>
                                </w:tcPr>
                                <w:p w14:paraId="4B349001" w14:textId="77777777" w:rsidR="004B018D" w:rsidRPr="00377EF3" w:rsidRDefault="004B018D"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4B018D" w:rsidRDefault="004B018D"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4B018D" w:rsidRDefault="004B018D"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4B018D" w:rsidRDefault="004B018D" w:rsidP="00377EF3">
                                  <w:pPr>
                                    <w:jc w:val="center"/>
                                    <w:rPr>
                                      <w:sz w:val="16"/>
                                      <w:szCs w:val="16"/>
                                    </w:rPr>
                                  </w:pPr>
                                  <w:r>
                                    <w:rPr>
                                      <w:sz w:val="16"/>
                                      <w:szCs w:val="16"/>
                                    </w:rPr>
                                    <w:t>6</w:t>
                                  </w:r>
                                </w:p>
                              </w:tc>
                              <w:tc>
                                <w:tcPr>
                                  <w:tcW w:w="900" w:type="dxa"/>
                                  <w:tcBorders>
                                    <w:top w:val="nil"/>
                                    <w:left w:val="single" w:sz="4" w:space="0" w:color="auto"/>
                                    <w:bottom w:val="nil"/>
                                    <w:right w:val="nil"/>
                                  </w:tcBorders>
                                  <w:vAlign w:val="center"/>
                                </w:tcPr>
                                <w:p w14:paraId="3E35A61C" w14:textId="77777777" w:rsidR="004B018D" w:rsidRDefault="004B018D" w:rsidP="00377EF3">
                                  <w:pPr>
                                    <w:jc w:val="center"/>
                                    <w:rPr>
                                      <w:sz w:val="16"/>
                                      <w:szCs w:val="16"/>
                                    </w:rPr>
                                  </w:pPr>
                                  <w:r>
                                    <w:rPr>
                                      <w:sz w:val="16"/>
                                      <w:szCs w:val="16"/>
                                    </w:rPr>
                                    <w:t>58.74</w:t>
                                  </w:r>
                                </w:p>
                              </w:tc>
                            </w:tr>
                            <w:tr w:rsidR="004B018D" w14:paraId="22555E60" w14:textId="77777777" w:rsidTr="001D177E">
                              <w:trPr>
                                <w:trHeight w:val="162"/>
                              </w:trPr>
                              <w:tc>
                                <w:tcPr>
                                  <w:tcW w:w="754" w:type="dxa"/>
                                  <w:tcBorders>
                                    <w:top w:val="nil"/>
                                    <w:left w:val="nil"/>
                                    <w:bottom w:val="nil"/>
                                    <w:right w:val="single" w:sz="4" w:space="0" w:color="auto"/>
                                  </w:tcBorders>
                                  <w:vAlign w:val="center"/>
                                </w:tcPr>
                                <w:p w14:paraId="44AE6288" w14:textId="77777777" w:rsidR="004B018D" w:rsidRPr="00377EF3" w:rsidRDefault="004B018D"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4B018D" w:rsidRDefault="004B018D"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4B018D" w:rsidRDefault="004B018D"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4B018D" w:rsidRDefault="004B018D" w:rsidP="00377EF3">
                                  <w:pPr>
                                    <w:jc w:val="center"/>
                                    <w:rPr>
                                      <w:sz w:val="16"/>
                                      <w:szCs w:val="16"/>
                                    </w:rPr>
                                  </w:pPr>
                                  <w:r>
                                    <w:rPr>
                                      <w:sz w:val="16"/>
                                      <w:szCs w:val="16"/>
                                    </w:rPr>
                                    <w:t>2</w:t>
                                  </w:r>
                                </w:p>
                              </w:tc>
                              <w:tc>
                                <w:tcPr>
                                  <w:tcW w:w="900" w:type="dxa"/>
                                  <w:tcBorders>
                                    <w:top w:val="nil"/>
                                    <w:left w:val="single" w:sz="4" w:space="0" w:color="auto"/>
                                    <w:bottom w:val="nil"/>
                                    <w:right w:val="nil"/>
                                  </w:tcBorders>
                                  <w:vAlign w:val="center"/>
                                </w:tcPr>
                                <w:p w14:paraId="09C6952C" w14:textId="77777777" w:rsidR="004B018D" w:rsidRDefault="004B018D" w:rsidP="00377EF3">
                                  <w:pPr>
                                    <w:jc w:val="center"/>
                                    <w:rPr>
                                      <w:sz w:val="16"/>
                                      <w:szCs w:val="16"/>
                                    </w:rPr>
                                  </w:pPr>
                                  <w:r>
                                    <w:rPr>
                                      <w:sz w:val="16"/>
                                      <w:szCs w:val="16"/>
                                    </w:rPr>
                                    <w:t>77.43</w:t>
                                  </w:r>
                                </w:p>
                              </w:tc>
                            </w:tr>
                            <w:tr w:rsidR="004B018D" w14:paraId="6C5B62BB" w14:textId="77777777" w:rsidTr="001D177E">
                              <w:trPr>
                                <w:trHeight w:val="156"/>
                              </w:trPr>
                              <w:tc>
                                <w:tcPr>
                                  <w:tcW w:w="754" w:type="dxa"/>
                                  <w:tcBorders>
                                    <w:top w:val="nil"/>
                                    <w:left w:val="nil"/>
                                    <w:bottom w:val="nil"/>
                                    <w:right w:val="single" w:sz="4" w:space="0" w:color="auto"/>
                                  </w:tcBorders>
                                  <w:vAlign w:val="center"/>
                                </w:tcPr>
                                <w:p w14:paraId="401254DA" w14:textId="77777777" w:rsidR="004B018D" w:rsidRPr="00377EF3" w:rsidRDefault="004B018D"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4B018D" w:rsidRDefault="004B018D"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4B018D" w:rsidRDefault="004B018D"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4B018D" w:rsidRDefault="004B018D"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14:paraId="6532E3D6" w14:textId="77777777" w:rsidR="004B018D" w:rsidRDefault="004B018D" w:rsidP="00377EF3">
                                  <w:pPr>
                                    <w:jc w:val="center"/>
                                    <w:rPr>
                                      <w:sz w:val="16"/>
                                      <w:szCs w:val="16"/>
                                    </w:rPr>
                                  </w:pPr>
                                  <w:r>
                                    <w:rPr>
                                      <w:sz w:val="16"/>
                                      <w:szCs w:val="16"/>
                                    </w:rPr>
                                    <w:t>76.00</w:t>
                                  </w:r>
                                </w:p>
                              </w:tc>
                            </w:tr>
                            <w:tr w:rsidR="004B018D" w14:paraId="43AE4CC0" w14:textId="77777777" w:rsidTr="001D177E">
                              <w:trPr>
                                <w:trHeight w:val="241"/>
                              </w:trPr>
                              <w:tc>
                                <w:tcPr>
                                  <w:tcW w:w="754" w:type="dxa"/>
                                  <w:tcBorders>
                                    <w:top w:val="nil"/>
                                    <w:left w:val="nil"/>
                                    <w:bottom w:val="double" w:sz="6" w:space="0" w:color="auto"/>
                                    <w:right w:val="single" w:sz="4" w:space="0" w:color="auto"/>
                                  </w:tcBorders>
                                  <w:vAlign w:val="center"/>
                                </w:tcPr>
                                <w:p w14:paraId="08E7968C" w14:textId="77777777" w:rsidR="004B018D" w:rsidRPr="00377EF3" w:rsidRDefault="004B018D" w:rsidP="001D177E">
                                  <w:pPr>
                                    <w:jc w:val="center"/>
                                    <w:rPr>
                                      <w:sz w:val="16"/>
                                      <w:szCs w:val="16"/>
                                    </w:rPr>
                                  </w:pPr>
                                  <w:r w:rsidRPr="00377EF3">
                                    <w:rPr>
                                      <w:sz w:val="16"/>
                                      <w:szCs w:val="16"/>
                                    </w:rPr>
                                    <w:t>1187</w:t>
                                  </w:r>
                                </w:p>
                              </w:tc>
                              <w:tc>
                                <w:tcPr>
                                  <w:tcW w:w="665" w:type="dxa"/>
                                  <w:tcBorders>
                                    <w:top w:val="nil"/>
                                    <w:left w:val="single" w:sz="4" w:space="0" w:color="auto"/>
                                    <w:bottom w:val="double" w:sz="6" w:space="0" w:color="auto"/>
                                    <w:right w:val="single" w:sz="4" w:space="0" w:color="auto"/>
                                  </w:tcBorders>
                                  <w:vAlign w:val="center"/>
                                </w:tcPr>
                                <w:p w14:paraId="37874104" w14:textId="77777777" w:rsidR="004B018D" w:rsidRDefault="004B018D" w:rsidP="001D177E">
                                  <w:pPr>
                                    <w:jc w:val="center"/>
                                    <w:rPr>
                                      <w:sz w:val="16"/>
                                      <w:szCs w:val="16"/>
                                    </w:rPr>
                                  </w:pPr>
                                  <w:r>
                                    <w:rPr>
                                      <w:sz w:val="16"/>
                                      <w:szCs w:val="16"/>
                                    </w:rPr>
                                    <w:t>1619</w:t>
                                  </w:r>
                                </w:p>
                              </w:tc>
                              <w:tc>
                                <w:tcPr>
                                  <w:tcW w:w="1083" w:type="dxa"/>
                                  <w:tcBorders>
                                    <w:top w:val="nil"/>
                                    <w:left w:val="single" w:sz="4" w:space="0" w:color="auto"/>
                                    <w:bottom w:val="double" w:sz="6" w:space="0" w:color="auto"/>
                                    <w:right w:val="single" w:sz="4" w:space="0" w:color="auto"/>
                                  </w:tcBorders>
                                  <w:vAlign w:val="center"/>
                                </w:tcPr>
                                <w:p w14:paraId="5AD60D38" w14:textId="77777777" w:rsidR="004B018D" w:rsidRDefault="004B018D" w:rsidP="001D177E">
                                  <w:pPr>
                                    <w:jc w:val="center"/>
                                    <w:rPr>
                                      <w:sz w:val="16"/>
                                      <w:szCs w:val="16"/>
                                    </w:rPr>
                                  </w:pPr>
                                  <w:r w:rsidRPr="00377EF3">
                                    <w:rPr>
                                      <w:sz w:val="16"/>
                                      <w:szCs w:val="16"/>
                                    </w:rPr>
                                    <w:t>1111010100</w:t>
                                  </w:r>
                                </w:p>
                              </w:tc>
                              <w:tc>
                                <w:tcPr>
                                  <w:tcW w:w="720" w:type="dxa"/>
                                  <w:tcBorders>
                                    <w:top w:val="nil"/>
                                    <w:left w:val="single" w:sz="4" w:space="0" w:color="auto"/>
                                    <w:bottom w:val="double" w:sz="6" w:space="0" w:color="auto"/>
                                    <w:right w:val="nil"/>
                                  </w:tcBorders>
                                  <w:vAlign w:val="center"/>
                                </w:tcPr>
                                <w:p w14:paraId="60C60438" w14:textId="77777777" w:rsidR="004B018D" w:rsidRDefault="004B018D" w:rsidP="001D177E">
                                  <w:pPr>
                                    <w:jc w:val="center"/>
                                    <w:rPr>
                                      <w:sz w:val="16"/>
                                      <w:szCs w:val="16"/>
                                    </w:rPr>
                                  </w:pPr>
                                  <w:r>
                                    <w:rPr>
                                      <w:sz w:val="16"/>
                                      <w:szCs w:val="16"/>
                                    </w:rPr>
                                    <w:t>6</w:t>
                                  </w:r>
                                </w:p>
                              </w:tc>
                              <w:tc>
                                <w:tcPr>
                                  <w:tcW w:w="900" w:type="dxa"/>
                                  <w:tcBorders>
                                    <w:top w:val="nil"/>
                                    <w:left w:val="single" w:sz="4" w:space="0" w:color="auto"/>
                                    <w:bottom w:val="double" w:sz="6" w:space="0" w:color="auto"/>
                                    <w:right w:val="nil"/>
                                  </w:tcBorders>
                                  <w:vAlign w:val="center"/>
                                </w:tcPr>
                                <w:p w14:paraId="279CC13F" w14:textId="77777777" w:rsidR="004B018D" w:rsidRDefault="004B018D" w:rsidP="001D177E">
                                  <w:pPr>
                                    <w:jc w:val="center"/>
                                    <w:rPr>
                                      <w:sz w:val="16"/>
                                      <w:szCs w:val="16"/>
                                    </w:rPr>
                                  </w:pPr>
                                  <w:r>
                                    <w:rPr>
                                      <w:sz w:val="16"/>
                                      <w:szCs w:val="16"/>
                                    </w:rPr>
                                    <w:t>61.62</w:t>
                                  </w:r>
                                </w:p>
                              </w:tc>
                            </w:tr>
                          </w:tbl>
                          <w:p w14:paraId="10C34ACD" w14:textId="77777777" w:rsidR="004B018D" w:rsidRDefault="004B018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B01E5" id="_x0000_t202" coordsize="21600,21600" o:spt="202" path="m,l,21600r21600,l21600,xe">
                <v:stroke joinstyle="miter"/>
                <v:path gradientshapeok="t" o:connecttype="rect"/>
              </v:shapetype>
              <v:shape id="Text Box 2" o:spid="_x0000_s1026" type="#_x0000_t202" style="position:absolute;left:0;text-align:left;margin-left:285.7pt;margin-top:.7pt;width:219.55pt;height:14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" o:allowincell="f" stroked="f">
                <v:textbox inset="0,0,0,0">
                  <w:txbxContent>
                    <w:p w14:paraId="3EC35FC4" w14:textId="52D73A18" w:rsidR="004B018D" w:rsidRDefault="004B018D">
                      <w:pPr>
                        <w:pStyle w:val="TableTitle"/>
                      </w:pPr>
                      <w:r>
                        <w:t>TABLE II</w:t>
                      </w:r>
                    </w:p>
                    <w:p w14:paraId="683DB1DA" w14:textId="54AC52F8" w:rsidR="004B018D" w:rsidRDefault="007E264B">
                      <w:pPr>
                        <w:pStyle w:val="TableTitle"/>
                      </w:pPr>
                      <w:proofErr w:type="spellStart"/>
                      <w:r w:rsidRPr="007E264B">
                        <w:t>ElGamal</w:t>
                      </w:r>
                      <w:proofErr w:type="spellEnd"/>
                      <w:r w:rsidRPr="007E264B">
                        <w:t xml:space="preserve"> 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4B018D" w14:paraId="15544051" w14:textId="77777777" w:rsidTr="001D177E">
                        <w:trPr>
                          <w:trHeight w:val="382"/>
                        </w:trPr>
                        <w:tc>
                          <w:tcPr>
                            <w:tcW w:w="754" w:type="dxa"/>
                            <w:tcBorders>
                              <w:top w:val="double" w:sz="6" w:space="0" w:color="auto"/>
                              <w:left w:val="nil"/>
                              <w:bottom w:val="single" w:sz="6" w:space="0" w:color="auto"/>
                              <w:right w:val="single" w:sz="4" w:space="0" w:color="auto"/>
                            </w:tcBorders>
                            <w:vAlign w:val="center"/>
                          </w:tcPr>
                          <w:p w14:paraId="21DCD542" w14:textId="77777777" w:rsidR="004B018D" w:rsidRDefault="004B018D" w:rsidP="00377EF3">
                            <w:pPr>
                              <w:jc w:val="center"/>
                              <w:rPr>
                                <w:sz w:val="16"/>
                                <w:szCs w:val="16"/>
                              </w:rPr>
                            </w:pPr>
                            <w:r>
                              <w:rPr>
                                <w:sz w:val="16"/>
                                <w:szCs w:val="16"/>
                              </w:rPr>
                              <w:t>p</w:t>
                            </w:r>
                          </w:p>
                        </w:tc>
                        <w:tc>
                          <w:tcPr>
                            <w:tcW w:w="665" w:type="dxa"/>
                            <w:tcBorders>
                              <w:top w:val="double" w:sz="6" w:space="0" w:color="auto"/>
                              <w:left w:val="single" w:sz="4" w:space="0" w:color="auto"/>
                              <w:bottom w:val="single" w:sz="6" w:space="0" w:color="auto"/>
                              <w:right w:val="single" w:sz="4" w:space="0" w:color="auto"/>
                            </w:tcBorders>
                            <w:vAlign w:val="center"/>
                          </w:tcPr>
                          <w:p w14:paraId="2FEE0F62" w14:textId="77777777" w:rsidR="004B018D" w:rsidRDefault="004B018D" w:rsidP="00377EF3">
                            <w:pPr>
                              <w:pStyle w:val="TableTitle"/>
                              <w:rPr>
                                <w:smallCaps w:val="0"/>
                              </w:rPr>
                            </w:pPr>
                            <w:r>
                              <w:rPr>
                                <w:smallCaps w:val="0"/>
                              </w:rPr>
                              <w:t>q</w:t>
                            </w:r>
                          </w:p>
                        </w:tc>
                        <w:tc>
                          <w:tcPr>
                            <w:tcW w:w="1083" w:type="dxa"/>
                            <w:tcBorders>
                              <w:top w:val="double" w:sz="6" w:space="0" w:color="auto"/>
                              <w:left w:val="single" w:sz="4" w:space="0" w:color="auto"/>
                              <w:bottom w:val="single" w:sz="6" w:space="0" w:color="auto"/>
                              <w:right w:val="single" w:sz="4" w:space="0" w:color="auto"/>
                            </w:tcBorders>
                            <w:vAlign w:val="center"/>
                          </w:tcPr>
                          <w:p w14:paraId="5AD0E43D" w14:textId="77777777" w:rsidR="004B018D" w:rsidRDefault="004B018D" w:rsidP="00377EF3">
                            <w:pPr>
                              <w:jc w:val="center"/>
                              <w:rPr>
                                <w:sz w:val="16"/>
                                <w:szCs w:val="16"/>
                              </w:rPr>
                            </w:pPr>
                            <w:r>
                              <w:rPr>
                                <w:sz w:val="16"/>
                                <w:szCs w:val="16"/>
                              </w:rPr>
                              <w:t>Votes</w:t>
                            </w:r>
                          </w:p>
                        </w:tc>
                        <w:tc>
                          <w:tcPr>
                            <w:tcW w:w="720" w:type="dxa"/>
                            <w:tcBorders>
                              <w:top w:val="double" w:sz="6" w:space="0" w:color="auto"/>
                              <w:left w:val="single" w:sz="4" w:space="0" w:color="auto"/>
                              <w:bottom w:val="single" w:sz="6" w:space="0" w:color="auto"/>
                              <w:right w:val="nil"/>
                            </w:tcBorders>
                            <w:vAlign w:val="center"/>
                          </w:tcPr>
                          <w:p w14:paraId="1AD0D67F" w14:textId="77777777" w:rsidR="004B018D" w:rsidRDefault="004B018D" w:rsidP="00377EF3">
                            <w:pPr>
                              <w:jc w:val="center"/>
                              <w:rPr>
                                <w:sz w:val="16"/>
                                <w:szCs w:val="16"/>
                              </w:rPr>
                            </w:pPr>
                            <w:r>
                              <w:rPr>
                                <w:sz w:val="16"/>
                                <w:szCs w:val="16"/>
                              </w:rPr>
                              <w:t>Result</w:t>
                            </w:r>
                          </w:p>
                        </w:tc>
                        <w:tc>
                          <w:tcPr>
                            <w:tcW w:w="900" w:type="dxa"/>
                            <w:tcBorders>
                              <w:top w:val="double" w:sz="6" w:space="0" w:color="auto"/>
                              <w:left w:val="single" w:sz="4" w:space="0" w:color="auto"/>
                              <w:bottom w:val="single" w:sz="6" w:space="0" w:color="auto"/>
                              <w:right w:val="nil"/>
                            </w:tcBorders>
                            <w:vAlign w:val="center"/>
                          </w:tcPr>
                          <w:p w14:paraId="58C193E9" w14:textId="77777777" w:rsidR="004B018D" w:rsidRDefault="004B018D" w:rsidP="00377EF3">
                            <w:pPr>
                              <w:jc w:val="center"/>
                              <w:rPr>
                                <w:sz w:val="16"/>
                                <w:szCs w:val="16"/>
                              </w:rPr>
                            </w:pPr>
                            <w:r>
                              <w:rPr>
                                <w:sz w:val="16"/>
                                <w:szCs w:val="16"/>
                              </w:rPr>
                              <w:t>Duration (s)</w:t>
                            </w:r>
                          </w:p>
                        </w:tc>
                      </w:tr>
                      <w:tr w:rsidR="004B018D" w14:paraId="3454B24C" w14:textId="77777777" w:rsidTr="001D177E">
                        <w:trPr>
                          <w:trHeight w:val="156"/>
                        </w:trPr>
                        <w:tc>
                          <w:tcPr>
                            <w:tcW w:w="754" w:type="dxa"/>
                            <w:tcBorders>
                              <w:top w:val="nil"/>
                              <w:left w:val="nil"/>
                              <w:bottom w:val="nil"/>
                              <w:right w:val="single" w:sz="4" w:space="0" w:color="auto"/>
                            </w:tcBorders>
                            <w:vAlign w:val="center"/>
                          </w:tcPr>
                          <w:p w14:paraId="5C3421C4" w14:textId="77777777" w:rsidR="004B018D" w:rsidRPr="00377EF3" w:rsidRDefault="004B018D"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4B018D" w:rsidRDefault="004B018D"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4B018D" w:rsidRDefault="004B018D"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4B018D" w:rsidRDefault="004B018D" w:rsidP="00377EF3">
                            <w:pPr>
                              <w:jc w:val="center"/>
                              <w:rPr>
                                <w:sz w:val="16"/>
                                <w:szCs w:val="16"/>
                              </w:rPr>
                            </w:pPr>
                            <w:r>
                              <w:rPr>
                                <w:sz w:val="16"/>
                                <w:szCs w:val="16"/>
                              </w:rPr>
                              <w:t>7</w:t>
                            </w:r>
                          </w:p>
                        </w:tc>
                        <w:tc>
                          <w:tcPr>
                            <w:tcW w:w="900" w:type="dxa"/>
                            <w:tcBorders>
                              <w:top w:val="nil"/>
                              <w:left w:val="single" w:sz="4" w:space="0" w:color="auto"/>
                              <w:bottom w:val="nil"/>
                              <w:right w:val="nil"/>
                            </w:tcBorders>
                            <w:vAlign w:val="center"/>
                          </w:tcPr>
                          <w:p w14:paraId="158BEECC" w14:textId="77777777" w:rsidR="004B018D" w:rsidRDefault="004B018D" w:rsidP="00377EF3">
                            <w:pPr>
                              <w:jc w:val="center"/>
                              <w:rPr>
                                <w:sz w:val="16"/>
                                <w:szCs w:val="16"/>
                              </w:rPr>
                            </w:pPr>
                            <w:r>
                              <w:rPr>
                                <w:sz w:val="16"/>
                                <w:szCs w:val="16"/>
                              </w:rPr>
                              <w:t>52.17</w:t>
                            </w:r>
                          </w:p>
                        </w:tc>
                      </w:tr>
                      <w:tr w:rsidR="004B018D" w14:paraId="7F6426BD" w14:textId="77777777" w:rsidTr="001D177E">
                        <w:trPr>
                          <w:trHeight w:val="162"/>
                        </w:trPr>
                        <w:tc>
                          <w:tcPr>
                            <w:tcW w:w="754" w:type="dxa"/>
                            <w:tcBorders>
                              <w:top w:val="nil"/>
                              <w:left w:val="nil"/>
                              <w:bottom w:val="nil"/>
                              <w:right w:val="single" w:sz="4" w:space="0" w:color="auto"/>
                            </w:tcBorders>
                            <w:vAlign w:val="center"/>
                          </w:tcPr>
                          <w:p w14:paraId="3048CB34" w14:textId="77777777" w:rsidR="004B018D" w:rsidRPr="00377EF3" w:rsidRDefault="004B018D"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4B018D" w:rsidRDefault="004B018D"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4B018D" w:rsidRPr="00377EF3" w:rsidRDefault="004B018D"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4B018D" w:rsidRDefault="004B018D"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14:paraId="0DFB5E7A" w14:textId="77777777" w:rsidR="004B018D" w:rsidRDefault="004B018D" w:rsidP="00377EF3">
                            <w:pPr>
                              <w:jc w:val="center"/>
                              <w:rPr>
                                <w:sz w:val="16"/>
                                <w:szCs w:val="16"/>
                              </w:rPr>
                            </w:pPr>
                            <w:r>
                              <w:rPr>
                                <w:sz w:val="16"/>
                                <w:szCs w:val="16"/>
                              </w:rPr>
                              <w:t>123.89</w:t>
                            </w:r>
                          </w:p>
                        </w:tc>
                      </w:tr>
                      <w:tr w:rsidR="004B018D" w14:paraId="52659F5C" w14:textId="77777777" w:rsidTr="001D177E">
                        <w:trPr>
                          <w:trHeight w:val="156"/>
                        </w:trPr>
                        <w:tc>
                          <w:tcPr>
                            <w:tcW w:w="754" w:type="dxa"/>
                            <w:tcBorders>
                              <w:top w:val="nil"/>
                              <w:left w:val="nil"/>
                              <w:bottom w:val="nil"/>
                              <w:right w:val="single" w:sz="4" w:space="0" w:color="auto"/>
                            </w:tcBorders>
                            <w:vAlign w:val="center"/>
                          </w:tcPr>
                          <w:p w14:paraId="402F183F" w14:textId="77777777" w:rsidR="004B018D" w:rsidRPr="00377EF3" w:rsidRDefault="004B018D"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4B018D" w:rsidRDefault="004B018D"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4B018D" w:rsidRDefault="004B018D"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4B018D" w:rsidRDefault="004B018D" w:rsidP="00377EF3">
                            <w:pPr>
                              <w:jc w:val="center"/>
                              <w:rPr>
                                <w:sz w:val="16"/>
                                <w:szCs w:val="16"/>
                              </w:rPr>
                            </w:pPr>
                            <w:r>
                              <w:rPr>
                                <w:sz w:val="16"/>
                                <w:szCs w:val="16"/>
                              </w:rPr>
                              <w:t>8</w:t>
                            </w:r>
                          </w:p>
                        </w:tc>
                        <w:tc>
                          <w:tcPr>
                            <w:tcW w:w="900" w:type="dxa"/>
                            <w:tcBorders>
                              <w:top w:val="nil"/>
                              <w:left w:val="single" w:sz="4" w:space="0" w:color="auto"/>
                              <w:bottom w:val="nil"/>
                              <w:right w:val="nil"/>
                            </w:tcBorders>
                            <w:vAlign w:val="center"/>
                          </w:tcPr>
                          <w:p w14:paraId="44E64EB0" w14:textId="77777777" w:rsidR="004B018D" w:rsidRDefault="004B018D" w:rsidP="00377EF3">
                            <w:pPr>
                              <w:jc w:val="center"/>
                              <w:rPr>
                                <w:sz w:val="16"/>
                                <w:szCs w:val="16"/>
                              </w:rPr>
                            </w:pPr>
                            <w:r>
                              <w:rPr>
                                <w:sz w:val="16"/>
                                <w:szCs w:val="16"/>
                              </w:rPr>
                              <w:t>76.47</w:t>
                            </w:r>
                          </w:p>
                        </w:tc>
                      </w:tr>
                      <w:tr w:rsidR="004B018D" w14:paraId="03CEE2CF" w14:textId="77777777" w:rsidTr="001D177E">
                        <w:trPr>
                          <w:trHeight w:val="162"/>
                        </w:trPr>
                        <w:tc>
                          <w:tcPr>
                            <w:tcW w:w="754" w:type="dxa"/>
                            <w:tcBorders>
                              <w:top w:val="nil"/>
                              <w:left w:val="nil"/>
                              <w:bottom w:val="nil"/>
                              <w:right w:val="single" w:sz="4" w:space="0" w:color="auto"/>
                            </w:tcBorders>
                            <w:vAlign w:val="center"/>
                          </w:tcPr>
                          <w:p w14:paraId="1F9F7C11" w14:textId="77777777" w:rsidR="004B018D" w:rsidRPr="00377EF3" w:rsidRDefault="004B018D"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4B018D" w:rsidRDefault="004B018D"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4B018D" w:rsidRDefault="004B018D"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4B018D" w:rsidRDefault="004B018D" w:rsidP="00377EF3">
                            <w:pPr>
                              <w:jc w:val="center"/>
                              <w:rPr>
                                <w:sz w:val="16"/>
                                <w:szCs w:val="16"/>
                              </w:rPr>
                            </w:pPr>
                            <w:r>
                              <w:rPr>
                                <w:sz w:val="16"/>
                                <w:szCs w:val="16"/>
                              </w:rPr>
                              <w:t>3</w:t>
                            </w:r>
                          </w:p>
                        </w:tc>
                        <w:tc>
                          <w:tcPr>
                            <w:tcW w:w="900" w:type="dxa"/>
                            <w:tcBorders>
                              <w:top w:val="nil"/>
                              <w:left w:val="single" w:sz="4" w:space="0" w:color="auto"/>
                              <w:bottom w:val="nil"/>
                              <w:right w:val="nil"/>
                            </w:tcBorders>
                            <w:vAlign w:val="center"/>
                          </w:tcPr>
                          <w:p w14:paraId="4E5090C6" w14:textId="77777777" w:rsidR="004B018D" w:rsidRDefault="004B018D" w:rsidP="00377EF3">
                            <w:pPr>
                              <w:jc w:val="center"/>
                              <w:rPr>
                                <w:sz w:val="16"/>
                                <w:szCs w:val="16"/>
                              </w:rPr>
                            </w:pPr>
                            <w:r>
                              <w:rPr>
                                <w:sz w:val="16"/>
                                <w:szCs w:val="16"/>
                              </w:rPr>
                              <w:t>71.35</w:t>
                            </w:r>
                          </w:p>
                        </w:tc>
                      </w:tr>
                      <w:tr w:rsidR="004B018D" w14:paraId="4C29935C" w14:textId="77777777" w:rsidTr="001D177E">
                        <w:trPr>
                          <w:trHeight w:val="156"/>
                        </w:trPr>
                        <w:tc>
                          <w:tcPr>
                            <w:tcW w:w="754" w:type="dxa"/>
                            <w:tcBorders>
                              <w:top w:val="nil"/>
                              <w:left w:val="nil"/>
                              <w:bottom w:val="nil"/>
                              <w:right w:val="single" w:sz="4" w:space="0" w:color="auto"/>
                            </w:tcBorders>
                            <w:vAlign w:val="center"/>
                          </w:tcPr>
                          <w:p w14:paraId="32DFE1BD" w14:textId="77777777" w:rsidR="004B018D" w:rsidRPr="00377EF3" w:rsidRDefault="004B018D"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4B018D" w:rsidRDefault="004B018D"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4B018D" w:rsidRDefault="004B018D"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4B018D" w:rsidRDefault="004B018D"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14:paraId="4F3C021B" w14:textId="77777777" w:rsidR="004B018D" w:rsidRDefault="004B018D" w:rsidP="00377EF3">
                            <w:pPr>
                              <w:jc w:val="center"/>
                              <w:rPr>
                                <w:sz w:val="16"/>
                                <w:szCs w:val="16"/>
                              </w:rPr>
                            </w:pPr>
                            <w:r>
                              <w:rPr>
                                <w:sz w:val="16"/>
                                <w:szCs w:val="16"/>
                              </w:rPr>
                              <w:t>87.18</w:t>
                            </w:r>
                          </w:p>
                        </w:tc>
                      </w:tr>
                      <w:tr w:rsidR="004B018D" w14:paraId="50D9B654" w14:textId="77777777" w:rsidTr="001D177E">
                        <w:trPr>
                          <w:trHeight w:val="162"/>
                        </w:trPr>
                        <w:tc>
                          <w:tcPr>
                            <w:tcW w:w="754" w:type="dxa"/>
                            <w:tcBorders>
                              <w:top w:val="nil"/>
                              <w:left w:val="nil"/>
                              <w:bottom w:val="nil"/>
                              <w:right w:val="single" w:sz="4" w:space="0" w:color="auto"/>
                            </w:tcBorders>
                            <w:vAlign w:val="center"/>
                          </w:tcPr>
                          <w:p w14:paraId="72070A2F" w14:textId="77777777" w:rsidR="004B018D" w:rsidRPr="00377EF3" w:rsidRDefault="004B018D"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4B018D" w:rsidRDefault="004B018D"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4B018D" w:rsidRDefault="004B018D"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4B018D" w:rsidRDefault="004B018D"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14:paraId="26BA36EC" w14:textId="77777777" w:rsidR="004B018D" w:rsidRDefault="004B018D" w:rsidP="00377EF3">
                            <w:pPr>
                              <w:jc w:val="center"/>
                              <w:rPr>
                                <w:sz w:val="16"/>
                                <w:szCs w:val="16"/>
                              </w:rPr>
                            </w:pPr>
                            <w:r>
                              <w:rPr>
                                <w:sz w:val="16"/>
                                <w:szCs w:val="16"/>
                              </w:rPr>
                              <w:t>228.65</w:t>
                            </w:r>
                          </w:p>
                        </w:tc>
                      </w:tr>
                      <w:tr w:rsidR="004B018D" w14:paraId="2B325332" w14:textId="77777777" w:rsidTr="001D177E">
                        <w:trPr>
                          <w:trHeight w:val="156"/>
                        </w:trPr>
                        <w:tc>
                          <w:tcPr>
                            <w:tcW w:w="754" w:type="dxa"/>
                            <w:tcBorders>
                              <w:top w:val="nil"/>
                              <w:left w:val="nil"/>
                              <w:bottom w:val="nil"/>
                              <w:right w:val="single" w:sz="4" w:space="0" w:color="auto"/>
                            </w:tcBorders>
                            <w:vAlign w:val="center"/>
                          </w:tcPr>
                          <w:p w14:paraId="4B349001" w14:textId="77777777" w:rsidR="004B018D" w:rsidRPr="00377EF3" w:rsidRDefault="004B018D"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4B018D" w:rsidRDefault="004B018D"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4B018D" w:rsidRDefault="004B018D"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4B018D" w:rsidRDefault="004B018D" w:rsidP="00377EF3">
                            <w:pPr>
                              <w:jc w:val="center"/>
                              <w:rPr>
                                <w:sz w:val="16"/>
                                <w:szCs w:val="16"/>
                              </w:rPr>
                            </w:pPr>
                            <w:r>
                              <w:rPr>
                                <w:sz w:val="16"/>
                                <w:szCs w:val="16"/>
                              </w:rPr>
                              <w:t>6</w:t>
                            </w:r>
                          </w:p>
                        </w:tc>
                        <w:tc>
                          <w:tcPr>
                            <w:tcW w:w="900" w:type="dxa"/>
                            <w:tcBorders>
                              <w:top w:val="nil"/>
                              <w:left w:val="single" w:sz="4" w:space="0" w:color="auto"/>
                              <w:bottom w:val="nil"/>
                              <w:right w:val="nil"/>
                            </w:tcBorders>
                            <w:vAlign w:val="center"/>
                          </w:tcPr>
                          <w:p w14:paraId="3E35A61C" w14:textId="77777777" w:rsidR="004B018D" w:rsidRDefault="004B018D" w:rsidP="00377EF3">
                            <w:pPr>
                              <w:jc w:val="center"/>
                              <w:rPr>
                                <w:sz w:val="16"/>
                                <w:szCs w:val="16"/>
                              </w:rPr>
                            </w:pPr>
                            <w:r>
                              <w:rPr>
                                <w:sz w:val="16"/>
                                <w:szCs w:val="16"/>
                              </w:rPr>
                              <w:t>58.74</w:t>
                            </w:r>
                          </w:p>
                        </w:tc>
                      </w:tr>
                      <w:tr w:rsidR="004B018D" w14:paraId="22555E60" w14:textId="77777777" w:rsidTr="001D177E">
                        <w:trPr>
                          <w:trHeight w:val="162"/>
                        </w:trPr>
                        <w:tc>
                          <w:tcPr>
                            <w:tcW w:w="754" w:type="dxa"/>
                            <w:tcBorders>
                              <w:top w:val="nil"/>
                              <w:left w:val="nil"/>
                              <w:bottom w:val="nil"/>
                              <w:right w:val="single" w:sz="4" w:space="0" w:color="auto"/>
                            </w:tcBorders>
                            <w:vAlign w:val="center"/>
                          </w:tcPr>
                          <w:p w14:paraId="44AE6288" w14:textId="77777777" w:rsidR="004B018D" w:rsidRPr="00377EF3" w:rsidRDefault="004B018D"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4B018D" w:rsidRDefault="004B018D"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4B018D" w:rsidRDefault="004B018D"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4B018D" w:rsidRDefault="004B018D" w:rsidP="00377EF3">
                            <w:pPr>
                              <w:jc w:val="center"/>
                              <w:rPr>
                                <w:sz w:val="16"/>
                                <w:szCs w:val="16"/>
                              </w:rPr>
                            </w:pPr>
                            <w:r>
                              <w:rPr>
                                <w:sz w:val="16"/>
                                <w:szCs w:val="16"/>
                              </w:rPr>
                              <w:t>2</w:t>
                            </w:r>
                          </w:p>
                        </w:tc>
                        <w:tc>
                          <w:tcPr>
                            <w:tcW w:w="900" w:type="dxa"/>
                            <w:tcBorders>
                              <w:top w:val="nil"/>
                              <w:left w:val="single" w:sz="4" w:space="0" w:color="auto"/>
                              <w:bottom w:val="nil"/>
                              <w:right w:val="nil"/>
                            </w:tcBorders>
                            <w:vAlign w:val="center"/>
                          </w:tcPr>
                          <w:p w14:paraId="09C6952C" w14:textId="77777777" w:rsidR="004B018D" w:rsidRDefault="004B018D" w:rsidP="00377EF3">
                            <w:pPr>
                              <w:jc w:val="center"/>
                              <w:rPr>
                                <w:sz w:val="16"/>
                                <w:szCs w:val="16"/>
                              </w:rPr>
                            </w:pPr>
                            <w:r>
                              <w:rPr>
                                <w:sz w:val="16"/>
                                <w:szCs w:val="16"/>
                              </w:rPr>
                              <w:t>77.43</w:t>
                            </w:r>
                          </w:p>
                        </w:tc>
                      </w:tr>
                      <w:tr w:rsidR="004B018D" w14:paraId="6C5B62BB" w14:textId="77777777" w:rsidTr="001D177E">
                        <w:trPr>
                          <w:trHeight w:val="156"/>
                        </w:trPr>
                        <w:tc>
                          <w:tcPr>
                            <w:tcW w:w="754" w:type="dxa"/>
                            <w:tcBorders>
                              <w:top w:val="nil"/>
                              <w:left w:val="nil"/>
                              <w:bottom w:val="nil"/>
                              <w:right w:val="single" w:sz="4" w:space="0" w:color="auto"/>
                            </w:tcBorders>
                            <w:vAlign w:val="center"/>
                          </w:tcPr>
                          <w:p w14:paraId="401254DA" w14:textId="77777777" w:rsidR="004B018D" w:rsidRPr="00377EF3" w:rsidRDefault="004B018D"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4B018D" w:rsidRDefault="004B018D"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4B018D" w:rsidRDefault="004B018D"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4B018D" w:rsidRDefault="004B018D"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14:paraId="6532E3D6" w14:textId="77777777" w:rsidR="004B018D" w:rsidRDefault="004B018D" w:rsidP="00377EF3">
                            <w:pPr>
                              <w:jc w:val="center"/>
                              <w:rPr>
                                <w:sz w:val="16"/>
                                <w:szCs w:val="16"/>
                              </w:rPr>
                            </w:pPr>
                            <w:r>
                              <w:rPr>
                                <w:sz w:val="16"/>
                                <w:szCs w:val="16"/>
                              </w:rPr>
                              <w:t>76.00</w:t>
                            </w:r>
                          </w:p>
                        </w:tc>
                      </w:tr>
                      <w:tr w:rsidR="004B018D" w14:paraId="43AE4CC0" w14:textId="77777777" w:rsidTr="001D177E">
                        <w:trPr>
                          <w:trHeight w:val="241"/>
                        </w:trPr>
                        <w:tc>
                          <w:tcPr>
                            <w:tcW w:w="754" w:type="dxa"/>
                            <w:tcBorders>
                              <w:top w:val="nil"/>
                              <w:left w:val="nil"/>
                              <w:bottom w:val="double" w:sz="6" w:space="0" w:color="auto"/>
                              <w:right w:val="single" w:sz="4" w:space="0" w:color="auto"/>
                            </w:tcBorders>
                            <w:vAlign w:val="center"/>
                          </w:tcPr>
                          <w:p w14:paraId="08E7968C" w14:textId="77777777" w:rsidR="004B018D" w:rsidRPr="00377EF3" w:rsidRDefault="004B018D" w:rsidP="001D177E">
                            <w:pPr>
                              <w:jc w:val="center"/>
                              <w:rPr>
                                <w:sz w:val="16"/>
                                <w:szCs w:val="16"/>
                              </w:rPr>
                            </w:pPr>
                            <w:r w:rsidRPr="00377EF3">
                              <w:rPr>
                                <w:sz w:val="16"/>
                                <w:szCs w:val="16"/>
                              </w:rPr>
                              <w:t>1187</w:t>
                            </w:r>
                          </w:p>
                        </w:tc>
                        <w:tc>
                          <w:tcPr>
                            <w:tcW w:w="665" w:type="dxa"/>
                            <w:tcBorders>
                              <w:top w:val="nil"/>
                              <w:left w:val="single" w:sz="4" w:space="0" w:color="auto"/>
                              <w:bottom w:val="double" w:sz="6" w:space="0" w:color="auto"/>
                              <w:right w:val="single" w:sz="4" w:space="0" w:color="auto"/>
                            </w:tcBorders>
                            <w:vAlign w:val="center"/>
                          </w:tcPr>
                          <w:p w14:paraId="37874104" w14:textId="77777777" w:rsidR="004B018D" w:rsidRDefault="004B018D" w:rsidP="001D177E">
                            <w:pPr>
                              <w:jc w:val="center"/>
                              <w:rPr>
                                <w:sz w:val="16"/>
                                <w:szCs w:val="16"/>
                              </w:rPr>
                            </w:pPr>
                            <w:r>
                              <w:rPr>
                                <w:sz w:val="16"/>
                                <w:szCs w:val="16"/>
                              </w:rPr>
                              <w:t>1619</w:t>
                            </w:r>
                          </w:p>
                        </w:tc>
                        <w:tc>
                          <w:tcPr>
                            <w:tcW w:w="1083" w:type="dxa"/>
                            <w:tcBorders>
                              <w:top w:val="nil"/>
                              <w:left w:val="single" w:sz="4" w:space="0" w:color="auto"/>
                              <w:bottom w:val="double" w:sz="6" w:space="0" w:color="auto"/>
                              <w:right w:val="single" w:sz="4" w:space="0" w:color="auto"/>
                            </w:tcBorders>
                            <w:vAlign w:val="center"/>
                          </w:tcPr>
                          <w:p w14:paraId="5AD60D38" w14:textId="77777777" w:rsidR="004B018D" w:rsidRDefault="004B018D" w:rsidP="001D177E">
                            <w:pPr>
                              <w:jc w:val="center"/>
                              <w:rPr>
                                <w:sz w:val="16"/>
                                <w:szCs w:val="16"/>
                              </w:rPr>
                            </w:pPr>
                            <w:r w:rsidRPr="00377EF3">
                              <w:rPr>
                                <w:sz w:val="16"/>
                                <w:szCs w:val="16"/>
                              </w:rPr>
                              <w:t>1111010100</w:t>
                            </w:r>
                          </w:p>
                        </w:tc>
                        <w:tc>
                          <w:tcPr>
                            <w:tcW w:w="720" w:type="dxa"/>
                            <w:tcBorders>
                              <w:top w:val="nil"/>
                              <w:left w:val="single" w:sz="4" w:space="0" w:color="auto"/>
                              <w:bottom w:val="double" w:sz="6" w:space="0" w:color="auto"/>
                              <w:right w:val="nil"/>
                            </w:tcBorders>
                            <w:vAlign w:val="center"/>
                          </w:tcPr>
                          <w:p w14:paraId="60C60438" w14:textId="77777777" w:rsidR="004B018D" w:rsidRDefault="004B018D" w:rsidP="001D177E">
                            <w:pPr>
                              <w:jc w:val="center"/>
                              <w:rPr>
                                <w:sz w:val="16"/>
                                <w:szCs w:val="16"/>
                              </w:rPr>
                            </w:pPr>
                            <w:r>
                              <w:rPr>
                                <w:sz w:val="16"/>
                                <w:szCs w:val="16"/>
                              </w:rPr>
                              <w:t>6</w:t>
                            </w:r>
                          </w:p>
                        </w:tc>
                        <w:tc>
                          <w:tcPr>
                            <w:tcW w:w="900" w:type="dxa"/>
                            <w:tcBorders>
                              <w:top w:val="nil"/>
                              <w:left w:val="single" w:sz="4" w:space="0" w:color="auto"/>
                              <w:bottom w:val="double" w:sz="6" w:space="0" w:color="auto"/>
                              <w:right w:val="nil"/>
                            </w:tcBorders>
                            <w:vAlign w:val="center"/>
                          </w:tcPr>
                          <w:p w14:paraId="279CC13F" w14:textId="77777777" w:rsidR="004B018D" w:rsidRDefault="004B018D" w:rsidP="001D177E">
                            <w:pPr>
                              <w:jc w:val="center"/>
                              <w:rPr>
                                <w:sz w:val="16"/>
                                <w:szCs w:val="16"/>
                              </w:rPr>
                            </w:pPr>
                            <w:r>
                              <w:rPr>
                                <w:sz w:val="16"/>
                                <w:szCs w:val="16"/>
                              </w:rPr>
                              <w:t>61.62</w:t>
                            </w:r>
                          </w:p>
                        </w:tc>
                      </w:tr>
                    </w:tbl>
                    <w:p w14:paraId="10C34ACD" w14:textId="77777777" w:rsidR="004B018D" w:rsidRDefault="004B018D"/>
                  </w:txbxContent>
                </v:textbox>
                <w10:wrap type="square" anchorx="margin" anchory="margin"/>
              </v:shape>
            </w:pict>
          </mc:Fallback>
        </mc:AlternateContent>
      </w:r>
      <w:r w:rsidR="001C559B" w:rsidRPr="001C559B">
        <w:t xml:space="preserve">With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xml:space="preserve">, one can compute the original message </w:t>
      </w:r>
      <m:oMath>
        <m:r>
          <w:rPr>
            <w:rFonts w:ascii="Cambria Math" w:hAnsi="Cambria Math"/>
          </w:rPr>
          <m:t>m</m:t>
        </m:r>
      </m:oMath>
      <w:r w:rsidR="001C559B" w:rsidRPr="001C559B">
        <w:t xml:space="preserve"> by computing</w:t>
      </w:r>
      <w:r w:rsidR="001C559B">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which can be mapped back to the original plaintext.</w:t>
      </w:r>
      <w:r w:rsidR="007B292D">
        <w:t xml:space="preserve"> </w:t>
      </w:r>
    </w:p>
    <w:p w14:paraId="537D0A58" w14:textId="77777777" w:rsidR="001C559B" w:rsidRDefault="001C559B" w:rsidP="001C559B">
      <w:pPr>
        <w:pStyle w:val="Heading2"/>
      </w:pPr>
      <w:r>
        <w:t>Additive Homomorphism</w:t>
      </w:r>
    </w:p>
    <w:p w14:paraId="7F02A343" w14:textId="77777777" w:rsidR="001C559B" w:rsidRPr="001C559B" w:rsidRDefault="001C559B" w:rsidP="002B081F">
      <w:pPr>
        <w:pStyle w:val="Text"/>
        <w:ind w:firstLine="144"/>
      </w:pPr>
      <w:r>
        <w:t xml:space="preserve">The key aspect that makes this variant of </w:t>
      </w:r>
      <w:proofErr w:type="spellStart"/>
      <w:r>
        <w:t>ElGamal</w:t>
      </w:r>
      <w:proofErr w:type="spellEnd"/>
      <w:r>
        <w:t xml:space="preserve"> useful is that multiplication in the ciphertext space is equivalent to addition in the plaintext space [7]. Given encryptions of messages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we have</w:t>
      </w:r>
    </w:p>
    <w:p w14:paraId="233E449E" w14:textId="77777777" w:rsidR="001C559B" w:rsidRPr="001C559B" w:rsidRDefault="00855DFC"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1</m:t>
                  </m:r>
                </m:sub>
              </m:sSub>
            </m:e>
          </m:d>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2</m:t>
                  </m:r>
                </m:sub>
              </m:sSub>
            </m:e>
          </m:d>
          <m:r>
            <w:rPr>
              <w:rFonts w:ascii="Cambria Math" w:hAnsi="Cambria Math"/>
            </w:rPr>
            <m:t>=</m:t>
          </m:r>
        </m:oMath>
      </m:oMathPara>
    </w:p>
    <w:p w14:paraId="26DB1DDE" w14:textId="77777777" w:rsidR="001C559B" w:rsidRPr="001C559B" w:rsidRDefault="00855DFC"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up>
              </m:sSup>
            </m:e>
          </m:d>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sup>
              </m:sSup>
            </m:e>
          </m:d>
          <m:r>
            <w:rPr>
              <w:rFonts w:ascii="Cambria Math" w:hAnsi="Cambria Math"/>
            </w:rPr>
            <m:t>=</m:t>
          </m:r>
        </m:oMath>
      </m:oMathPara>
    </w:p>
    <w:p w14:paraId="3F159787" w14:textId="77777777" w:rsidR="001C559B" w:rsidRPr="001C559B" w:rsidRDefault="00855DFC"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sup>
              </m:sSup>
            </m:e>
          </m:d>
        </m:oMath>
      </m:oMathPara>
    </w:p>
    <w:p w14:paraId="3A62F3A1" w14:textId="77777777" w:rsidR="001C559B" w:rsidRDefault="001C559B" w:rsidP="001C559B">
      <w:pPr>
        <w:pStyle w:val="Text"/>
        <w:ind w:firstLine="0"/>
      </w:pPr>
      <w:r w:rsidRPr="001C559B">
        <w:t xml:space="preserve">which is a valid </w:t>
      </w:r>
      <w:proofErr w:type="spellStart"/>
      <w:r w:rsidRPr="001C559B">
        <w:t>ElGamal</w:t>
      </w:r>
      <w:proofErr w:type="spellEnd"/>
      <w:r w:rsidRPr="001C559B">
        <w:t xml:space="preserve"> encryption of input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sidRPr="001C559B">
        <w:t>.</w:t>
      </w:r>
    </w:p>
    <w:p w14:paraId="01293C50" w14:textId="77777777" w:rsidR="001C559B" w:rsidRDefault="001C559B" w:rsidP="001C559B">
      <w:pPr>
        <w:pStyle w:val="Heading1"/>
      </w:pPr>
      <w:r>
        <w:t xml:space="preserve">Simple </w:t>
      </w:r>
      <w:proofErr w:type="spellStart"/>
      <w:r>
        <w:t>ElGamal</w:t>
      </w:r>
      <w:proofErr w:type="spellEnd"/>
      <w:r>
        <w:t xml:space="preserve"> Results</w:t>
      </w:r>
    </w:p>
    <w:p w14:paraId="25FB6DDB" w14:textId="2311084C" w:rsidR="00870ED7" w:rsidRDefault="007B292D" w:rsidP="00870ED7">
      <w:pPr>
        <w:pStyle w:val="Text"/>
      </w:pPr>
      <w:r>
        <w:t xml:space="preserve"> </w:t>
      </w:r>
      <w:r w:rsidR="001C559B">
        <w:t xml:space="preserve">Before implementing a full homomorphic secret sharing scheme, we pilot a simple voting application using an </w:t>
      </w:r>
      <w:proofErr w:type="spellStart"/>
      <w:r w:rsidR="001C559B">
        <w:t>ElGamal</w:t>
      </w:r>
      <w:proofErr w:type="spellEnd"/>
      <w:r w:rsidR="001C559B">
        <w:t xml:space="preserve"> cryptosystem, reminiscent of that of </w:t>
      </w:r>
      <w:r w:rsidR="00870ED7">
        <w:t>[7]</w:t>
      </w:r>
      <w:r w:rsidR="001C559B">
        <w:t>.</w:t>
      </w:r>
      <w:r w:rsidR="00870ED7">
        <w:t xml:space="preserve"> </w:t>
      </w:r>
      <w:r w:rsidR="001C559B">
        <w:t xml:space="preserve">We implement the simulation in Python3, with all keys and primes being generated by the </w:t>
      </w:r>
      <w:r w:rsidR="00870ED7">
        <w:t>“</w:t>
      </w:r>
      <w:r w:rsidR="001C559B">
        <w:t>secrets</w:t>
      </w:r>
      <w:r w:rsidR="00870ED7">
        <w:t>”</w:t>
      </w:r>
      <w:r w:rsidR="001C559B">
        <w:t xml:space="preserve"> module.</w:t>
      </w:r>
      <w:r w:rsidR="00870ED7">
        <w:t xml:space="preserve"> </w:t>
      </w:r>
      <w:r w:rsidR="001C559B">
        <w:t xml:space="preserve">We have </w:t>
      </w:r>
      <m:oMath>
        <m:r>
          <w:rPr>
            <w:rFonts w:ascii="Cambria Math" w:hAnsi="Cambria Math"/>
          </w:rPr>
          <m:t>n=5</m:t>
        </m:r>
      </m:oMath>
      <w:r w:rsidR="001C559B">
        <w:t xml:space="preserve"> clients each cast a binary vote </w:t>
      </w:r>
      <m:oMath>
        <m:r>
          <w:rPr>
            <w:rFonts w:ascii="Cambria Math" w:hAnsi="Cambria Math"/>
          </w:rPr>
          <m:t xml:space="preserve">m </m:t>
        </m:r>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rsidR="001C559B">
        <w:t>.</w:t>
      </w:r>
      <w:r w:rsidR="00870ED7">
        <w:t xml:space="preserve"> </w:t>
      </w:r>
      <w:r w:rsidR="001C559B">
        <w:t>We perform ten iterations of this, noting the correctness of the output and the runtime in Table</w:t>
      </w:r>
      <w:r>
        <w:t xml:space="preserve"> </w:t>
      </w:r>
      <w:r w:rsidR="00870ED7">
        <w:t>I</w:t>
      </w:r>
      <w:r w:rsidR="00C7580D">
        <w:t>I</w:t>
      </w:r>
      <w:r w:rsidR="00870ED7">
        <w:t>.</w:t>
      </w:r>
    </w:p>
    <w:p w14:paraId="39B22528" w14:textId="77777777" w:rsidR="007C3034" w:rsidRDefault="007C3034" w:rsidP="007C3034">
      <w:pPr>
        <w:pStyle w:val="Heading1"/>
      </w:pPr>
      <w:r>
        <w:t>Share</w:t>
      </w:r>
    </w:p>
    <w:p w14:paraId="02483029" w14:textId="77777777" w:rsidR="007C3034" w:rsidRDefault="007C3034" w:rsidP="007C3034">
      <w:pPr>
        <w:pStyle w:val="Heading2"/>
      </w:pPr>
      <w:proofErr w:type="spellStart"/>
      <w:r>
        <w:t>AdditiveShare</w:t>
      </w:r>
      <w:proofErr w:type="spellEnd"/>
    </w:p>
    <w:p w14:paraId="266C4EBE" w14:textId="6D40266C" w:rsidR="007C3034" w:rsidRPr="00F121D8" w:rsidRDefault="007C3034" w:rsidP="00F121D8">
      <w:pPr>
        <w:ind w:firstLine="144"/>
      </w:pPr>
      <w:r w:rsidRPr="007C3034">
        <w:t>This routine generates a tuple denoted</w:t>
      </w:r>
      <w:r w:rsidR="00F121D8">
        <w:t xml:space="preserve"> </w:t>
      </w:r>
      <m:oMath>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rsidR="00F121D8">
        <w:t xml:space="preserve"> </w:t>
      </w:r>
      <w:r w:rsidRPr="007C3034">
        <w:t xml:space="preserve">such that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rsidRPr="007C3034">
        <w:t>.</w:t>
      </w:r>
      <w:r w:rsidR="00C7580D">
        <w:t xml:space="preserve"> </w:t>
      </w:r>
      <w:r w:rsidRPr="007C3034">
        <w:t>This is done b</w:t>
      </w:r>
      <w:r w:rsidR="00C7580D">
        <w:t>y</w:t>
      </w:r>
      <w:r w:rsidRPr="007C3034">
        <w:t xml:space="preserve"> choosing a</w:t>
      </w:r>
      <w:r>
        <w:t xml:space="preserve"> </w:t>
      </w:r>
      <w:r w:rsidRPr="007C3034">
        <w:t>cryptographically random</w:t>
      </w:r>
      <w:r>
        <w:t xml:space="preserve"> </w:t>
      </w:r>
      <m:oMath>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&lt;x</m:t>
        </m:r>
      </m:oMath>
      <w:r w:rsidR="00F121D8">
        <w:t xml:space="preserve"> </w:t>
      </w:r>
      <w:r w:rsidRPr="007C3034">
        <w:t>and setting</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oMath>
      <w:r>
        <w:t>.</w:t>
      </w:r>
    </w:p>
    <w:p w14:paraId="24158B32" w14:textId="571FD5D0" w:rsidR="007C3034" w:rsidRDefault="004B018D" w:rsidP="007C3034">
      <w:pPr>
        <w:pStyle w:val="Heading1"/>
      </w:pPr>
      <w:r>
        <w:t xml:space="preserve"> </w:t>
      </w:r>
      <w:r w:rsidR="007C3034" w:rsidRPr="007C3034">
        <w:t>E</w:t>
      </w:r>
      <w:r w:rsidR="007C3034">
        <w:t>valuation Algorithm eval</w:t>
      </w:r>
    </w:p>
    <w:p w14:paraId="26D78092" w14:textId="5703047C" w:rsidR="00BE45C1" w:rsidRDefault="007C3034" w:rsidP="00BE45C1">
      <w:pPr>
        <w:ind w:firstLine="202"/>
      </w:pPr>
      <w:r>
        <w:t>I</w:t>
      </w:r>
      <w:r w:rsidRPr="007C3034">
        <w:t>n this section, we describe in more detail the procedures</w:t>
      </w:r>
      <w:r>
        <w:t xml:space="preserve"> </w:t>
      </w:r>
      <w:r w:rsidRPr="007C3034">
        <w:t>in Eval as presented in [1]. We will assume</w:t>
      </w:r>
      <w:r w:rsidR="00C7580D">
        <w:t xml:space="preserve"> </w:t>
      </w:r>
      <w:r w:rsidRPr="007C3034">
        <w:t>for this section</w:t>
      </w:r>
      <w:r>
        <w:t xml:space="preserve"> </w:t>
      </w:r>
      <w:r w:rsidRPr="007C3034">
        <w:t>that we have access to a multiplicative cyclic group</w:t>
      </w:r>
      <w:r>
        <w:t xml:space="preserve"> </w:t>
      </w:r>
      <m:oMath>
        <m:r>
          <w:rPr>
            <w:rFonts w:ascii="Cambria Math" w:hAnsi="Cambria Math"/>
          </w:rPr>
          <m:t>G</m:t>
        </m:r>
      </m:oMath>
      <w:r>
        <w:t xml:space="preserve"> </w:t>
      </w:r>
      <w:r w:rsidRPr="007C3034">
        <w:t>of</w:t>
      </w:r>
      <w:r>
        <w:t xml:space="preserve"> </w:t>
      </w:r>
      <w:r w:rsidRPr="007C3034">
        <w:t>prime order</w:t>
      </w:r>
      <w:r>
        <w:t xml:space="preserve"> </w:t>
      </w:r>
      <m:oMath>
        <m:r>
          <w:rPr>
            <w:rFonts w:ascii="Cambria Math" w:hAnsi="Cambria Math"/>
          </w:rPr>
          <m:t>q</m:t>
        </m:r>
      </m:oMath>
      <w:r w:rsidR="00C7580D">
        <w:t xml:space="preserve"> </w:t>
      </w:r>
      <w:r w:rsidRPr="007C3034">
        <w:t>and generator</w:t>
      </w:r>
      <w:r>
        <w:t xml:space="preserve"> </w:t>
      </w:r>
      <m:oMath>
        <m:r>
          <w:rPr>
            <w:rFonts w:ascii="Cambria Math" w:hAnsi="Cambria Math"/>
          </w:rPr>
          <m:t>g</m:t>
        </m:r>
        <m:r>
          <w:rPr>
            <w:rFonts w:ascii="Cambria Math" w:hAnsi="Cambria Math" w:cs="Cambria Math"/>
          </w:rPr>
          <m:t>∈</m:t>
        </m:r>
        <m:r>
          <w:rPr>
            <w:rFonts w:ascii="Cambria Math" w:hAnsi="Cambria Math"/>
          </w:rPr>
          <m:t>G</m:t>
        </m:r>
      </m:oMath>
      <w:r w:rsidRPr="007C3034">
        <w:t>. The</w:t>
      </w:r>
      <w:r w:rsidR="00C7580D">
        <w:t xml:space="preserve"> </w:t>
      </w:r>
      <w:r w:rsidRPr="007C3034">
        <w:t>Homomorphic</w:t>
      </w:r>
      <w:r>
        <w:t xml:space="preserve"> </w:t>
      </w:r>
      <w:r w:rsidRPr="007C3034">
        <w:t>Secret Sharing scheme also requires a security parameter,</w:t>
      </w:r>
      <w:r>
        <w:t xml:space="preserve"> </w:t>
      </w:r>
      <m:oMath>
        <m:r>
          <w:rPr>
            <w:rFonts w:ascii="Cambria Math" w:hAnsi="Cambria Math"/>
          </w:rPr>
          <m:t>λ</m:t>
        </m:r>
      </m:oMath>
      <w:r w:rsidRPr="007C3034">
        <w:t>, which we will use liberally.</w:t>
      </w:r>
      <w:r w:rsidR="00C7580D">
        <w:t xml:space="preserve"> </w:t>
      </w:r>
      <w:r w:rsidRPr="007C3034">
        <w:t xml:space="preserve">There are </w:t>
      </w:r>
      <m:oMath>
        <m:r>
          <w:rPr>
            <w:rFonts w:ascii="Cambria Math" w:hAnsi="Cambria Math"/>
          </w:rPr>
          <m:t>3</m:t>
        </m:r>
      </m:oMath>
      <w:r w:rsidR="00C7580D">
        <w:t xml:space="preserve"> </w:t>
      </w:r>
      <w:r w:rsidRPr="007C3034">
        <w:t xml:space="preserve">primary functions, </w:t>
      </w:r>
      <w:proofErr w:type="spellStart"/>
      <w:r w:rsidRPr="007C3034">
        <w:t>additiveShare</w:t>
      </w:r>
      <w:proofErr w:type="spellEnd"/>
      <w:r w:rsidRPr="007C3034">
        <w:t xml:space="preserve">, </w:t>
      </w:r>
      <w:proofErr w:type="spellStart"/>
      <w:r w:rsidRPr="007C3034">
        <w:t>multShares</w:t>
      </w:r>
      <w:proofErr w:type="spellEnd"/>
      <w:r w:rsidRPr="007C3034">
        <w:t>, and</w:t>
      </w:r>
      <w:r w:rsidR="00C7580D">
        <w:t xml:space="preserve"> </w:t>
      </w:r>
      <w:proofErr w:type="spellStart"/>
      <w:r w:rsidRPr="007C3034">
        <w:t>convertShares</w:t>
      </w:r>
      <w:proofErr w:type="spellEnd"/>
      <w:r w:rsidRPr="007C3034">
        <w:t>.</w:t>
      </w:r>
      <w:r w:rsidR="00C7580D">
        <w:t xml:space="preserve"> T</w:t>
      </w:r>
      <w:r w:rsidRPr="007C3034">
        <w:t>hese</w:t>
      </w:r>
      <w:r w:rsidR="00F121D8">
        <w:t xml:space="preserve"> </w:t>
      </w:r>
      <w:r w:rsidRPr="007C3034">
        <w:t>primary functions make frequent use of</w:t>
      </w:r>
      <w:r w:rsidR="004B018D">
        <w:t xml:space="preserve"> </w:t>
      </w:r>
      <w:r w:rsidRPr="007C3034">
        <w:t>a subroutine called</w:t>
      </w:r>
      <w:r w:rsidR="00C7580D">
        <w:t xml:space="preserve"> </w:t>
      </w:r>
      <w:r w:rsidRPr="007C3034">
        <w:t xml:space="preserve">the Distributed Discrete Logarithm, or </w:t>
      </w:r>
      <w:proofErr w:type="spellStart"/>
      <w:r w:rsidRPr="007C3034">
        <w:t>DistributedDLog</w:t>
      </w:r>
      <w:proofErr w:type="spellEnd"/>
      <w:r w:rsidRPr="007C3034">
        <w:t xml:space="preserve"> and a</w:t>
      </w:r>
      <w:r w:rsidR="00C7580D">
        <w:t xml:space="preserve"> </w:t>
      </w:r>
      <w:r w:rsidRPr="007C3034">
        <w:t>Pseudo-Random Function (PRF)</w:t>
      </w:r>
      <w:r w:rsidR="00BE45C1">
        <w:t>.</w:t>
      </w:r>
    </w:p>
    <w:p w14:paraId="34895907" w14:textId="35EE8BD6" w:rsidR="00BE45C1" w:rsidRDefault="00BE45C1" w:rsidP="00BE45C1">
      <w:pPr>
        <w:pStyle w:val="Heading2"/>
      </w:pPr>
      <w:r>
        <w:lastRenderedPageBreak/>
        <w:t>Distributed Discrete Logarithm</w:t>
      </w:r>
    </w:p>
    <w:p w14:paraId="182A89A7" w14:textId="32A2736A" w:rsidR="00BE45C1" w:rsidRDefault="00BE45C1" w:rsidP="002B081F">
      <w:pPr>
        <w:ind w:firstLine="144"/>
      </w:pPr>
      <w:r w:rsidRPr="00BE45C1">
        <w:t>We begin by discussing the Distributed Discrete Logarithm,</w:t>
      </w:r>
      <w:r>
        <w:t xml:space="preserve"> </w:t>
      </w:r>
      <w:r w:rsidRPr="00BE45C1">
        <w:t xml:space="preserve">or </w:t>
      </w:r>
      <w:proofErr w:type="spellStart"/>
      <w:r w:rsidRPr="00BE45C1">
        <w:t>DistributedDLog</w:t>
      </w:r>
      <w:proofErr w:type="spellEnd"/>
      <w:r w:rsidRPr="00BE45C1">
        <w:t>. For this, we first require a pseudo-random</w:t>
      </w:r>
      <w:r>
        <w:t xml:space="preserve"> </w:t>
      </w:r>
      <w:r w:rsidRPr="00BE45C1">
        <w:t>function (PRF) that can be seeded by elements of</w:t>
      </w:r>
      <w:r>
        <w:t xml:space="preserve"> </w:t>
      </w:r>
      <m:oMath>
        <m:r>
          <w:rPr>
            <w:rFonts w:ascii="Cambria Math" w:hAnsi="Cambria Math"/>
          </w:rPr>
          <m:t>G</m:t>
        </m:r>
      </m:oMath>
      <w:r>
        <w:t>.</w:t>
      </w:r>
    </w:p>
    <w:p w14:paraId="6A4EDE01" w14:textId="77777777" w:rsidR="00BE45C1" w:rsidRDefault="00BE45C1" w:rsidP="002B081F">
      <w:pPr>
        <w:ind w:firstLine="58"/>
      </w:pPr>
    </w:p>
    <w:p w14:paraId="1300BCC3" w14:textId="11912D85" w:rsidR="002B081F" w:rsidRDefault="00BE45C1" w:rsidP="002B081F">
      <w:pPr>
        <w:ind w:firstLine="144"/>
      </w:pPr>
      <w:r w:rsidRPr="00BE45C1">
        <w:t>1) Pseudo-Random Function:</w:t>
      </w:r>
      <w:r>
        <w:t xml:space="preserve"> </w:t>
      </w:r>
      <w:r w:rsidRPr="00BE45C1">
        <w:t>We require a pseudo-random</w:t>
      </w:r>
      <w:r>
        <w:t xml:space="preserve"> </w:t>
      </w:r>
      <w:r w:rsidRPr="00BE45C1">
        <w:t>function (PRF)</w:t>
      </w:r>
      <w:r>
        <w:t xml:space="preserve"> </w:t>
      </w:r>
      <m:oMath>
        <m:r>
          <w:rPr>
            <w:rFonts w:ascii="Cambria Math" w:hAnsi="Cambria Math"/>
          </w:rPr>
          <m:t>φ:</m:t>
        </m:r>
        <m:r>
          <m:rPr>
            <m:lit/>
          </m:rPr>
          <w:rPr>
            <w:rFonts w:ascii="Cambria Math" w:hAnsi="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λ</m:t>
            </m:r>
          </m:sup>
        </m:sSup>
        <m:r>
          <w:rPr>
            <w:rFonts w:ascii="Cambria Math" w:hAnsi="Cambria Math"/>
          </w:rPr>
          <m:t>×G→G</m:t>
        </m:r>
      </m:oMath>
      <w:r w:rsidRPr="00BE45C1">
        <w:t>. It is laid out explicitly</w:t>
      </w:r>
      <w:r>
        <w:t xml:space="preserve"> </w:t>
      </w:r>
      <w:r w:rsidRPr="00BE45C1">
        <w:t>in [12] how to construct a Pseudo-Random Function given any</w:t>
      </w:r>
      <w:r>
        <w:t xml:space="preserve"> </w:t>
      </w:r>
      <w:r w:rsidRPr="00BE45C1">
        <w:t>Cryptographically Secure Bit (CSB) generator. For our CSB,</w:t>
      </w:r>
      <w:r>
        <w:t xml:space="preserve"> </w:t>
      </w:r>
      <w:r w:rsidRPr="00BE45C1">
        <w:t>we take Python’s PRNG library, Random,</w:t>
      </w:r>
      <w:r>
        <w:t xml:space="preserve"> </w:t>
      </w:r>
      <w:r w:rsidRPr="00BE45C1">
        <w:t>which is built</w:t>
      </w:r>
      <w:r>
        <w:t xml:space="preserve"> </w:t>
      </w:r>
      <w:r w:rsidRPr="00BE45C1">
        <w:t>on</w:t>
      </w:r>
      <w:r>
        <w:t xml:space="preserve"> </w:t>
      </w:r>
      <w:r w:rsidRPr="00BE45C1">
        <w:t>the Mersenne</w:t>
      </w:r>
      <w:r>
        <w:t xml:space="preserve"> </w:t>
      </w:r>
      <w:r w:rsidRPr="00BE45C1">
        <w:t>Twister algorithm [13]. This is notably a hole</w:t>
      </w:r>
      <w:r>
        <w:t xml:space="preserve"> </w:t>
      </w:r>
      <w:r w:rsidRPr="00BE45C1">
        <w:t>that should be solved with a more advanced CSB, since this</w:t>
      </w:r>
      <w:r>
        <w:t xml:space="preserve"> </w:t>
      </w:r>
      <w:r w:rsidRPr="00BE45C1">
        <w:t>PRNG is not cryptographically secure.</w:t>
      </w:r>
      <w:r>
        <w:t xml:space="preserve"> </w:t>
      </w:r>
      <w:r w:rsidRPr="00BE45C1">
        <w:t>The reason for this</w:t>
      </w:r>
      <w:r>
        <w:t xml:space="preserve"> </w:t>
      </w:r>
      <w:r w:rsidRPr="00BE45C1">
        <w:t>conscious choice is that Python’s Cryptographically</w:t>
      </w:r>
      <w:r>
        <w:t xml:space="preserve"> </w:t>
      </w:r>
      <w:r w:rsidRPr="00BE45C1">
        <w:t>Secure</w:t>
      </w:r>
      <w:r>
        <w:t xml:space="preserve"> </w:t>
      </w:r>
      <w:r w:rsidRPr="00BE45C1">
        <w:t>Pseudo-Random Number Generator does not allow</w:t>
      </w:r>
      <w:r>
        <w:t xml:space="preserve"> </w:t>
      </w:r>
      <w:r w:rsidRPr="00BE45C1">
        <w:t>seeding,</w:t>
      </w:r>
      <w:r>
        <w:t xml:space="preserve"> </w:t>
      </w:r>
      <w:r w:rsidRPr="00BE45C1">
        <w:t>by design, which is an essential functionality of our PRF.</w:t>
      </w:r>
      <w:r>
        <w:t xml:space="preserve"> </w:t>
      </w:r>
      <w:r w:rsidRPr="00BE45C1">
        <w:t>We now suppose that we have an input</w:t>
      </w:r>
      <w:r>
        <w:t xml:space="preserve"> </w:t>
      </w:r>
      <m:oMath>
        <m:r>
          <w:rPr>
            <w:rFonts w:ascii="Cambria Math" w:hAnsi="Cambria Math"/>
          </w:rPr>
          <m:t>x</m:t>
        </m:r>
        <m:r>
          <w:rPr>
            <w:rFonts w:ascii="Cambria Math" w:hAnsi="Cambria Math" w:cs="Cambria Math"/>
          </w:rPr>
          <m:t>∈</m:t>
        </m:r>
        <m:r>
          <w:rPr>
            <w:rFonts w:ascii="Cambria Math" w:hAnsi="Cambria Math"/>
          </w:rPr>
          <m:t>G</m:t>
        </m:r>
        <m:r>
          <w:rPr>
            <w:rFonts w:ascii="Cambria Math" w:hAnsi="Cambria Math" w:cs="Cambria Math"/>
          </w:rPr>
          <m:t>⊂</m:t>
        </m:r>
        <m:r>
          <m:rPr>
            <m:lit/>
          </m:rPr>
          <w:rPr>
            <w:rFonts w:ascii="Cambria Math" w:hAnsi="Cambria Math" w:cs="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k</m:t>
            </m:r>
          </m:sup>
        </m:sSup>
      </m:oMath>
      <w:r w:rsidR="002B081F">
        <w:t xml:space="preserve"> </w:t>
      </w:r>
      <w:r w:rsidRPr="00BE45C1">
        <w:t>and</w:t>
      </w:r>
      <w:r w:rsidR="002B081F">
        <w:t xml:space="preserve"> </w:t>
      </w:r>
      <w:r w:rsidRPr="00BE45C1">
        <w:t>security parameter</w:t>
      </w:r>
      <w:r w:rsidR="002B081F">
        <w:t xml:space="preserve"> </w:t>
      </w:r>
      <m:oMath>
        <m:sSup>
          <m:sSupPr>
            <m:ctrlPr>
              <w:rPr>
                <w:rFonts w:ascii="Cambria Math" w:hAnsi="Cambria Math"/>
                <w:i/>
              </w:rPr>
            </m:ctrlPr>
          </m:sSupPr>
          <m:e>
            <m:r>
              <w:rPr>
                <w:rFonts w:ascii="Cambria Math" w:hAnsi="Cambria Math"/>
              </w:rPr>
              <m:t>1</m:t>
            </m:r>
          </m:e>
          <m:sup>
            <m:r>
              <w:rPr>
                <w:rFonts w:ascii="Cambria Math" w:hAnsi="Cambria Math"/>
              </w:rPr>
              <m:t>λ</m:t>
            </m:r>
          </m:sup>
        </m:sSup>
        <m:r>
          <w:rPr>
            <w:rFonts w:ascii="Cambria Math" w:hAnsi="Cambria Math" w:cs="Cambria Math"/>
          </w:rPr>
          <m:t>∈</m:t>
        </m:r>
        <m:r>
          <m:rPr>
            <m:lit/>
          </m:rPr>
          <w:rPr>
            <w:rFonts w:ascii="Cambria Math" w:hAnsi="Cambria Math" w:cs="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λ</m:t>
            </m:r>
          </m:sup>
        </m:sSup>
      </m:oMath>
      <w:r w:rsidRPr="00BE45C1">
        <w:t>. Mimicking the notation of</w:t>
      </w:r>
      <w:r w:rsidR="002B081F">
        <w:t xml:space="preserve"> </w:t>
      </w:r>
      <w:r w:rsidRPr="00BE45C1">
        <w:t>[12],</w:t>
      </w:r>
      <w:r w:rsidR="002B081F">
        <w:t xml:space="preserve"> </w:t>
      </w:r>
      <w:r w:rsidRPr="00BE45C1">
        <w:t>we say that our CSB generator is a function</w:t>
      </w:r>
      <w:r w:rsidR="002B081F">
        <w:t xml:space="preserve"> </w:t>
      </w:r>
      <m:oMath>
        <m:r>
          <w:rPr>
            <w:rFonts w:ascii="Cambria Math" w:hAnsi="Cambria Math"/>
          </w:rPr>
          <m:t>G:</m:t>
        </m:r>
        <m:r>
          <m:rPr>
            <m:lit/>
          </m:rPr>
          <w:rPr>
            <w:rFonts w:ascii="Cambria Math" w:hAnsi="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k</m:t>
            </m:r>
          </m:sup>
        </m:sSup>
        <m:r>
          <w:rPr>
            <w:rFonts w:ascii="Cambria Math" w:hAnsi="Cambria Math"/>
          </w:rPr>
          <m:t>→</m:t>
        </m:r>
        <m:r>
          <m:rPr>
            <m:lit/>
          </m:rPr>
          <w:rPr>
            <w:rFonts w:ascii="Cambria Math" w:hAnsi="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2k</m:t>
            </m:r>
          </m:sup>
        </m:sSup>
      </m:oMath>
      <w:r w:rsidRPr="00BE45C1">
        <w:t>.</w:t>
      </w:r>
      <w:r w:rsidR="002B081F">
        <w:t xml:space="preserve"> </w:t>
      </w:r>
      <w:r w:rsidRPr="00BE45C1">
        <w:t>If</w:t>
      </w:r>
      <w:r w:rsidR="002B081F">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2k</m:t>
            </m:r>
          </m:sub>
        </m:sSub>
      </m:oMath>
      <w:r w:rsidRPr="00BE45C1">
        <w:t>, we also say that</w:t>
      </w:r>
      <w:r w:rsidR="002B081F">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oMath>
      <w:r w:rsidR="002B081F">
        <w:t xml:space="preserve"> </w:t>
      </w:r>
      <w:r w:rsidRPr="00BE45C1">
        <w:t>and</w:t>
      </w:r>
      <w:r w:rsidR="002B081F">
        <w:t xml:space="preserv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2k</m:t>
            </m:r>
          </m:sub>
        </m:sSub>
      </m:oMath>
      <w:r w:rsidR="002B081F">
        <w:t>, which can be thought of as</w:t>
      </w:r>
      <w:r w:rsidRPr="00BE45C1">
        <w:t xml:space="preserve"> the left and right halves</w:t>
      </w:r>
      <w:r w:rsidR="002B081F">
        <w:t xml:space="preserve"> o</w:t>
      </w:r>
      <w:r w:rsidRPr="00BE45C1">
        <w:t xml:space="preserve">f the </w:t>
      </w:r>
      <w:r w:rsidR="002B081F">
        <w:t>image</w:t>
      </w:r>
      <w:r w:rsidRPr="00BE45C1">
        <w:t xml:space="preserve"> of</w:t>
      </w:r>
      <w:r w:rsidR="002B081F">
        <w:t xml:space="preserve"> </w:t>
      </w:r>
      <m:oMath>
        <m:r>
          <w:rPr>
            <w:rFonts w:ascii="Cambria Math" w:hAnsi="Cambria Math"/>
          </w:rPr>
          <m:t>G</m:t>
        </m:r>
      </m:oMath>
      <w:r w:rsidRPr="00BE45C1">
        <w:t>. Now let</w:t>
      </w:r>
      <w:r w:rsidR="002B081F">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B081F">
        <w:t xml:space="preserve"> </w:t>
      </w:r>
      <w:r w:rsidRPr="00BE45C1">
        <w:t xml:space="preserve">be the </w:t>
      </w:r>
      <m:oMath>
        <m:r>
          <w:rPr>
            <w:rFonts w:ascii="Cambria Math" w:hAnsi="Cambria Math"/>
          </w:rPr>
          <m:t>i</m:t>
        </m:r>
      </m:oMath>
      <w:r w:rsidRPr="00BE45C1">
        <w:t>-th bit of the security</w:t>
      </w:r>
      <w:r w:rsidR="002B081F">
        <w:t xml:space="preserve"> </w:t>
      </w:r>
      <w:r w:rsidRPr="00BE45C1">
        <w:t>parameter</w:t>
      </w:r>
      <w:r w:rsidR="002B081F">
        <w:t xml:space="preserve">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rsidRPr="00BE45C1">
        <w:t>, where</w:t>
      </w:r>
      <w:r w:rsidR="002B081F">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2B081F">
        <w:t xml:space="preserve"> </w:t>
      </w:r>
      <w:r w:rsidRPr="00BE45C1">
        <w:t>is the most</w:t>
      </w:r>
      <w:r w:rsidR="002B081F">
        <w:t xml:space="preserve"> </w:t>
      </w:r>
      <w:r w:rsidRPr="00BE45C1">
        <w:t>significant bit.</w:t>
      </w:r>
      <w:r w:rsidR="002B081F">
        <w:t xml:space="preserve"> </w:t>
      </w:r>
      <w:r w:rsidRPr="00BE45C1">
        <w:t>We then define the PRF inductively</w:t>
      </w:r>
      <w:r w:rsidR="002B081F">
        <w:t>.</w:t>
      </w:r>
    </w:p>
    <w:p w14:paraId="5D290857" w14:textId="2848643E" w:rsidR="00CF0359" w:rsidRDefault="00BE45C1" w:rsidP="00CF0359">
      <w:pPr>
        <w:ind w:firstLine="202"/>
      </w:pPr>
      <w:r w:rsidRPr="00BE45C1">
        <w:t>We first let</w:t>
      </w:r>
      <w:r w:rsidR="00BF3D30">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rsidR="00BF3D30">
        <w:t xml:space="preserve"> </w:t>
      </w:r>
      <w:r w:rsidRPr="00BE45C1">
        <w:t>and</w:t>
      </w:r>
      <w:r w:rsidR="00BF3D30">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w:r w:rsidRPr="00BE45C1">
        <w:t>. That</w:t>
      </w:r>
      <w:r w:rsidR="004B018D">
        <w:t xml:space="preserve"> </w:t>
      </w:r>
      <w:r w:rsidRPr="00BE45C1">
        <w:t>is, if the MSB</w:t>
      </w:r>
      <w:r w:rsidR="00CF0359">
        <w:t xml:space="preserve"> </w:t>
      </w:r>
      <w:r w:rsidRPr="00BE45C1">
        <w:t>of</w:t>
      </w:r>
      <w:r w:rsidR="00CF0359">
        <w:t xml:space="preserve">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rsidR="00CF0359">
        <w:t xml:space="preserve"> </w:t>
      </w:r>
      <w:r w:rsidRPr="00BE45C1">
        <w:t>is 1,</w:t>
      </w:r>
      <w:r w:rsidR="00CF0359">
        <w:t xml:space="preserve"> w</w:t>
      </w:r>
      <w:r w:rsidRPr="00BE45C1">
        <w:t>e take</w:t>
      </w:r>
      <w:r w:rsidR="00CF0359">
        <w:t xml:space="preserve"> </w:t>
      </w:r>
      <m:oMath>
        <m:r>
          <w:rPr>
            <w:rFonts w:ascii="Cambria Math" w:hAnsi="Cambria Math"/>
          </w:rPr>
          <m:t>y</m:t>
        </m:r>
      </m:oMath>
      <w:r w:rsidR="00CF0359">
        <w:t xml:space="preserve"> </w:t>
      </w:r>
      <w:r w:rsidRPr="00BE45C1">
        <w:t>to be the right half of</w:t>
      </w:r>
      <w:r w:rsidR="00CF0359">
        <w:t xml:space="preserve"> </w:t>
      </w:r>
      <m:oMath>
        <m:r>
          <w:rPr>
            <w:rFonts w:ascii="Cambria Math" w:hAnsi="Cambria Math"/>
          </w:rPr>
          <m:t>G</m:t>
        </m:r>
        <m:d>
          <m:dPr>
            <m:ctrlPr>
              <w:rPr>
                <w:rFonts w:ascii="Cambria Math" w:hAnsi="Cambria Math"/>
                <w:i/>
              </w:rPr>
            </m:ctrlPr>
          </m:dPr>
          <m:e>
            <m:r>
              <w:rPr>
                <w:rFonts w:ascii="Cambria Math" w:hAnsi="Cambria Math"/>
              </w:rPr>
              <m:t>x</m:t>
            </m:r>
          </m:e>
        </m:d>
      </m:oMath>
      <w:r w:rsidR="00CF0359">
        <w:t>. I</w:t>
      </w:r>
      <w:r w:rsidRPr="00BE45C1">
        <w:t>f the MSB is 0, we take</w:t>
      </w:r>
      <w:r w:rsidR="00CF0359">
        <w:t xml:space="preserve"> </w:t>
      </w:r>
      <w:r w:rsidR="00CF0359" w:rsidRPr="00CF0359">
        <w:t>the left</w:t>
      </w:r>
      <w:r w:rsidR="00CF0359">
        <w:t xml:space="preserve"> half</w:t>
      </w:r>
      <w:r w:rsidR="00CF0359" w:rsidRPr="00CF0359">
        <w:t>. Then for every</w:t>
      </w:r>
      <w:r w:rsidR="00CF0359">
        <w:t xml:space="preserve"> </w:t>
      </w:r>
      <m:oMath>
        <m:r>
          <w:rPr>
            <w:rFonts w:ascii="Cambria Math" w:hAnsi="Cambria Math"/>
          </w:rPr>
          <m:t>1&lt; i≤λ</m:t>
        </m:r>
      </m:oMath>
      <w:r w:rsidR="00CF0359" w:rsidRPr="00CF0359">
        <w:t>, we take</w:t>
      </w:r>
      <w:r w:rsidR="00CF0359">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CF0359" w:rsidRPr="00CF0359">
        <w:t>.</w:t>
      </w:r>
      <w:r w:rsidR="00CF0359">
        <w:t xml:space="preserve"> </w:t>
      </w:r>
      <w:r w:rsidR="00CF0359" w:rsidRPr="00CF0359">
        <w:t>Finally, we call</w:t>
      </w:r>
      <w:r w:rsidR="00CF0359">
        <w:t xml:space="preserve"> </w:t>
      </w:r>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λ+1</m:t>
            </m:r>
          </m:sub>
        </m:sSub>
      </m:oMath>
      <w:r w:rsidR="00CF0359" w:rsidRPr="00CF0359">
        <w:t>.</w:t>
      </w:r>
      <w:r w:rsidR="00CF0359">
        <w:t xml:space="preserve"> </w:t>
      </w:r>
      <w:r w:rsidR="00CF0359" w:rsidRPr="00CF0359">
        <w:t>Thus, the PRF is a function</w:t>
      </w:r>
      <w:r w:rsidR="00CF0359">
        <w:t xml:space="preserve"> </w:t>
      </w:r>
      <m:oMath>
        <m:r>
          <w:rPr>
            <w:rFonts w:ascii="Cambria Math" w:hAnsi="Cambria Math"/>
          </w:rPr>
          <m:t>φ:0,1λ×G→G.</m:t>
        </m:r>
      </m:oMath>
      <w:r w:rsidR="00CF0359" w:rsidRPr="00CF0359">
        <w:t xml:space="preserve"> We will</w:t>
      </w:r>
      <w:r w:rsidR="00CF0359">
        <w:t xml:space="preserve"> </w:t>
      </w:r>
      <w:r w:rsidR="00CF0359" w:rsidRPr="00CF0359">
        <w:t>commonly use the notations</w:t>
      </w:r>
      <w:r w:rsidR="00CF0359">
        <w:t xml:space="preserve"> </w:t>
      </w:r>
      <m:oMath>
        <m:r>
          <w:rPr>
            <w:rFonts w:ascii="Cambria Math" w:hAnsi="Cambria Math"/>
          </w:rPr>
          <m:t>id=</m:t>
        </m:r>
        <m:sSup>
          <m:sSupPr>
            <m:ctrlPr>
              <w:rPr>
                <w:rFonts w:ascii="Cambria Math" w:hAnsi="Cambria Math"/>
                <w:i/>
              </w:rPr>
            </m:ctrlPr>
          </m:sSupPr>
          <m:e>
            <m:r>
              <w:rPr>
                <w:rFonts w:ascii="Cambria Math" w:hAnsi="Cambria Math"/>
              </w:rPr>
              <m:t>1</m:t>
            </m:r>
          </m:e>
          <m:sup>
            <m:r>
              <w:rPr>
                <w:rFonts w:ascii="Cambria Math" w:hAnsi="Cambria Math"/>
              </w:rPr>
              <m:t>λ</m:t>
            </m:r>
          </m:sup>
        </m:sSup>
      </m:oMath>
      <w:r w:rsidR="00CF0359">
        <w:t xml:space="preserve"> </w:t>
      </w:r>
      <w:r w:rsidR="00CF0359" w:rsidRPr="00CF0359">
        <w:t>and</w:t>
      </w:r>
      <w:r w:rsidR="00CF0359">
        <w:t xml:space="preserve"> </w:t>
      </w:r>
      <m:oMath>
        <m:r>
          <w:rPr>
            <w:rFonts w:ascii="Cambria Math" w:hAnsi="Cambria Math"/>
          </w:rPr>
          <m:t>φ'(x) =φ(id,x)</m:t>
        </m:r>
      </m:oMath>
      <w:r w:rsidR="00CF0359" w:rsidRPr="00CF0359">
        <w:t>.</w:t>
      </w:r>
      <w:r w:rsidR="00CF0359">
        <w:t xml:space="preserve"> </w:t>
      </w:r>
      <w:r w:rsidR="00CF0359" w:rsidRPr="00CF0359">
        <w:t>Essentially, the PRF is indexed by</w:t>
      </w:r>
      <w:r w:rsidR="00CF0359">
        <w:t xml:space="preserve"> </w:t>
      </w:r>
      <m:oMath>
        <m:r>
          <w:rPr>
            <w:rFonts w:ascii="Cambria Math" w:hAnsi="Cambria Math"/>
          </w:rPr>
          <m:t>id</m:t>
        </m:r>
      </m:oMath>
      <w:r w:rsidR="00CF0359" w:rsidRPr="00CF0359">
        <w:t>, so we can refer to the</w:t>
      </w:r>
      <w:r w:rsidR="00CF0359">
        <w:t xml:space="preserve"> </w:t>
      </w:r>
      <w:r w:rsidR="00CF0359" w:rsidRPr="00CF0359">
        <w:t>PRF by it</w:t>
      </w:r>
      <w:r w:rsidR="00CF0359">
        <w:t xml:space="preserve">s </w:t>
      </w:r>
      <w:r w:rsidR="00CF0359" w:rsidRPr="00CF0359">
        <w:t>id.</w:t>
      </w:r>
    </w:p>
    <w:p w14:paraId="1585E8AF" w14:textId="6503D4B0" w:rsidR="00CF0B36" w:rsidRDefault="00CF0359" w:rsidP="00CF0359">
      <w:pPr>
        <w:ind w:firstLine="202"/>
      </w:pPr>
      <w:r w:rsidRPr="00CF0359">
        <w:t xml:space="preserve">2) </w:t>
      </w:r>
      <w:proofErr w:type="spellStart"/>
      <w:r w:rsidRPr="00CF0359">
        <w:t>DistributedDLog</w:t>
      </w:r>
      <w:proofErr w:type="spellEnd"/>
      <w:r w:rsidRPr="00CF0359">
        <w:t>:</w:t>
      </w:r>
      <w:r>
        <w:t xml:space="preserve"> </w:t>
      </w:r>
      <w:r w:rsidRPr="00CF0359">
        <w:t xml:space="preserve">The purpose of the </w:t>
      </w:r>
      <w:proofErr w:type="spellStart"/>
      <w:r w:rsidRPr="00CF0359">
        <w:t>DistributedDLog</w:t>
      </w:r>
      <w:proofErr w:type="spellEnd"/>
      <w:r>
        <w:t xml:space="preserve"> </w:t>
      </w:r>
      <w:r w:rsidRPr="00CF0359">
        <w:t>is</w:t>
      </w:r>
      <w:r w:rsidR="004B018D">
        <w:t xml:space="preserve"> </w:t>
      </w:r>
      <w:r w:rsidRPr="00CF0359">
        <w:t>to help pass from multiplicative to additive shares.</w:t>
      </w:r>
      <w:r>
        <w:t xml:space="preserve"> </w:t>
      </w:r>
      <w:r w:rsidRPr="00CF0359">
        <w:t>This</w:t>
      </w:r>
      <w:r>
        <w:t xml:space="preserve"> </w:t>
      </w:r>
      <w:r w:rsidRPr="00CF0359">
        <w:t>procedure is probabilistic with a controllable error</w:t>
      </w:r>
      <w:r>
        <w:t xml:space="preserve"> </w:t>
      </w:r>
      <w:r w:rsidRPr="00CF0359">
        <w:t>tolerance</w:t>
      </w:r>
      <w:r>
        <w:t xml:space="preserve"> </w:t>
      </w:r>
      <w:r w:rsidRPr="00CF0359">
        <w:t>and relies heavily on the PRF from above</w:t>
      </w:r>
      <w:r>
        <w:t xml:space="preserve"> </w:t>
      </w:r>
      <w:r w:rsidRPr="00CF0359">
        <w:t>[1]. We consider a</w:t>
      </w:r>
      <w:r>
        <w:t xml:space="preserve"> “</w:t>
      </w:r>
      <w:r w:rsidRPr="00CF0359">
        <w:t>distinguished” subset of</w:t>
      </w:r>
      <w:r>
        <w:t xml:space="preserve"> </w:t>
      </w:r>
      <m:oMath>
        <m:r>
          <w:rPr>
            <w:rFonts w:ascii="Cambria Math" w:hAnsi="Cambria Math"/>
          </w:rPr>
          <m:t>G</m:t>
        </m:r>
      </m:oMath>
      <w:r w:rsidRPr="00CF0359">
        <w:t>, those elements with</w:t>
      </w:r>
      <w:r>
        <w:t xml:space="preserve"> </w:t>
      </w:r>
      <w:r w:rsidRPr="00CF0359">
        <w:t>the</w:t>
      </w:r>
      <w:r>
        <w:t xml:space="preserve"> </w:t>
      </w:r>
      <m:oMath>
        <m:r>
          <w:rPr>
            <w:rFonts w:ascii="Cambria Math" w:hAnsi="Cambria Math"/>
          </w:rPr>
          <m:t>n</m:t>
        </m:r>
      </m:oMath>
      <w:r>
        <w:t xml:space="preserve"> </w:t>
      </w:r>
      <w:r w:rsidRPr="00CF0359">
        <w:t>most</w:t>
      </w:r>
      <w:r>
        <w:t xml:space="preserve"> </w:t>
      </w:r>
      <w:r w:rsidRPr="00CF0359">
        <w:t>significant bits being</w:t>
      </w:r>
      <w:r>
        <w:t xml:space="preserve"> </w:t>
      </w:r>
      <m:oMath>
        <m:r>
          <w:rPr>
            <w:rFonts w:ascii="Cambria Math" w:hAnsi="Cambria Math"/>
          </w:rPr>
          <m:t>0</m:t>
        </m:r>
      </m:oMath>
      <w:r w:rsidRPr="00CF0359">
        <w:t>. This</w:t>
      </w:r>
      <w:r>
        <w:t xml:space="preserve"> </w:t>
      </w:r>
      <m:oMath>
        <m:r>
          <w:rPr>
            <w:rFonts w:ascii="Cambria Math" w:hAnsi="Cambria Math"/>
          </w:rPr>
          <m:t>n</m:t>
        </m:r>
      </m:oMath>
      <w:r>
        <w:t xml:space="preserve"> </w:t>
      </w:r>
      <w:r w:rsidRPr="00CF0359">
        <w:t>will be determined later.</w:t>
      </w:r>
      <w:r>
        <w:t xml:space="preserve"> </w:t>
      </w:r>
      <w:r w:rsidRPr="00CF0359">
        <w:t>Each</w:t>
      </w:r>
      <w:r>
        <w:t xml:space="preserve"> </w:t>
      </w:r>
      <w:r w:rsidRPr="00CF0359">
        <w:t>ca</w:t>
      </w:r>
      <w:r>
        <w:t>l</w:t>
      </w:r>
      <w:r w:rsidRPr="00CF0359">
        <w:t xml:space="preserve">l to </w:t>
      </w:r>
      <w:proofErr w:type="spellStart"/>
      <w:r w:rsidRPr="00CF0359">
        <w:t>DistributedDiscreteLog</w:t>
      </w:r>
      <w:proofErr w:type="spellEnd"/>
      <w:r w:rsidRPr="00CF0359">
        <w:t xml:space="preserve"> outputs the power</w:t>
      </w:r>
      <w:r>
        <w:t xml:space="preserve"> </w:t>
      </w:r>
      <m:oMath>
        <m:r>
          <w:rPr>
            <w:rFonts w:ascii="Cambria Math" w:hAnsi="Cambria Math"/>
          </w:rPr>
          <m:t>i</m:t>
        </m:r>
      </m:oMath>
      <w:r>
        <w:t xml:space="preserve"> </w:t>
      </w:r>
      <w:r w:rsidRPr="00CF0359">
        <w:t>such that for</w:t>
      </w:r>
      <w:r>
        <w:t xml:space="preserve"> </w:t>
      </w:r>
      <w:r w:rsidRPr="00CF0359">
        <w:t>a secret share</w:t>
      </w:r>
      <w:r>
        <w:t xml:space="preserve"> </w:t>
      </w:r>
      <m:oMath>
        <m:r>
          <w:rPr>
            <w:rFonts w:ascii="Cambria Math" w:hAnsi="Cambria Math"/>
          </w:rPr>
          <m:t>h</m:t>
        </m:r>
      </m:oMath>
      <w:r w:rsidRPr="00CF0359">
        <w:t>,</w:t>
      </w:r>
      <w:r>
        <w:t xml:space="preserve"> </w:t>
      </w:r>
      <m:oMath>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r w:rsidRPr="00CF0359">
        <w:t>is the nearest element in the distinguished</w:t>
      </w:r>
      <w:r>
        <w:t xml:space="preserve"> </w:t>
      </w:r>
      <w:r w:rsidRPr="00CF0359">
        <w:t>set.</w:t>
      </w:r>
    </w:p>
    <w:p w14:paraId="7D51594D" w14:textId="77777777" w:rsidR="00A518D2" w:rsidRDefault="00CF0359" w:rsidP="00CF0359">
      <w:pPr>
        <w:ind w:firstLine="202"/>
      </w:pPr>
      <w:proofErr w:type="spellStart"/>
      <w:r w:rsidRPr="00CF0359">
        <w:t>DistributedDLog</w:t>
      </w:r>
      <w:proofErr w:type="spellEnd"/>
      <w:r w:rsidRPr="00CF0359">
        <w:t xml:space="preserve"> takes the following inputs:</w:t>
      </w:r>
      <w:r>
        <w:t xml:space="preserve"> </w:t>
      </w:r>
      <m:oMath>
        <m:r>
          <w:rPr>
            <w:rFonts w:ascii="Cambria Math" w:hAnsi="Cambria Math"/>
          </w:rPr>
          <m:t>G,h,δ,M,φ'</m:t>
        </m:r>
      </m:oMath>
      <w:r w:rsidRPr="00CF0359">
        <w:t>.</w:t>
      </w:r>
      <w:r>
        <w:t xml:space="preserve"> </w:t>
      </w:r>
      <w:r w:rsidRPr="00CF0359">
        <w:t>The parameters</w:t>
      </w:r>
      <w:r>
        <w:t xml:space="preserve"> </w:t>
      </w:r>
      <m:oMath>
        <m:r>
          <w:rPr>
            <w:rFonts w:ascii="Cambria Math" w:hAnsi="Cambria Math"/>
          </w:rPr>
          <m:t>δ</m:t>
        </m:r>
      </m:oMath>
      <w:r>
        <w:t xml:space="preserve"> </w:t>
      </w:r>
      <w:r w:rsidRPr="00CF0359">
        <w:t>and</w:t>
      </w:r>
      <w:r>
        <w:t xml:space="preserve"> </w:t>
      </w:r>
      <m:oMath>
        <m:r>
          <w:rPr>
            <w:rFonts w:ascii="Cambria Math" w:hAnsi="Cambria Math"/>
          </w:rPr>
          <m:t>M</m:t>
        </m:r>
      </m:oMath>
      <w:r>
        <w:t xml:space="preserve"> </w:t>
      </w:r>
      <w:r w:rsidRPr="00CF0359">
        <w:t>are used to control the error bound</w:t>
      </w:r>
      <w:r>
        <w:t xml:space="preserve"> </w:t>
      </w:r>
      <w:r w:rsidRPr="00CF0359">
        <w:t>and maximum number of steps taken, as well as the number</w:t>
      </w:r>
      <w:r>
        <w:t xml:space="preserve"> </w:t>
      </w:r>
      <w:r w:rsidRPr="00CF0359">
        <w:t>of leading zeros for elements in the distinguished se</w:t>
      </w:r>
      <w:r>
        <w:t xml:space="preserve">t. </w:t>
      </w:r>
      <w:r w:rsidRPr="00CF0359">
        <w:t>This procedure iteratively computes</w:t>
      </w:r>
      <w:r>
        <w:t xml:space="preserve"> </w:t>
      </w:r>
      <m:oMath>
        <m:r>
          <w:rPr>
            <w:rFonts w:ascii="Cambria Math" w:hAnsi="Cambria Math"/>
          </w:rPr>
          <m:t>h'=h'·g</m:t>
        </m:r>
      </m:oMath>
      <w:r>
        <w:t xml:space="preserve"> </w:t>
      </w:r>
      <w:r w:rsidRPr="00CF0359">
        <w:t>until either a</w:t>
      </w:r>
      <w:r>
        <w:t xml:space="preserve"> </w:t>
      </w:r>
      <w:r w:rsidRPr="00CF0359">
        <w:t>maximum number of steps has been taken or the first</w:t>
      </w:r>
      <w:r>
        <w:t xml:space="preserve"> </w:t>
      </w:r>
      <m:oMath>
        <m:r>
          <w:rPr>
            <w:rFonts w:ascii="Cambria Math" w:hAnsi="Cambria Math"/>
          </w:rPr>
          <m:t>n</m:t>
        </m:r>
      </m:oMath>
      <w:r>
        <w:t xml:space="preserve"> </w:t>
      </w:r>
      <w:r w:rsidRPr="00CF0359">
        <w:t>binary</w:t>
      </w:r>
      <w:r>
        <w:t xml:space="preserve"> </w:t>
      </w:r>
      <w:r w:rsidRPr="00CF0359">
        <w:t>digits of</w:t>
      </w:r>
      <w:r>
        <w:t xml:space="preserve"> </w:t>
      </w:r>
      <m:oMath>
        <m:r>
          <w:rPr>
            <w:rFonts w:ascii="Cambria Math" w:hAnsi="Cambria Math"/>
          </w:rPr>
          <m:t>φ(h')</m:t>
        </m:r>
      </m:oMath>
      <w:r>
        <w:t xml:space="preserve"> </w:t>
      </w:r>
      <w:r w:rsidRPr="00CF0359">
        <w:t>are</w:t>
      </w:r>
      <w:r>
        <w:t xml:space="preserve"> </w:t>
      </w:r>
      <m:oMath>
        <m:r>
          <w:rPr>
            <w:rFonts w:ascii="Cambria Math" w:hAnsi="Cambria Math"/>
          </w:rPr>
          <m:t>0</m:t>
        </m:r>
      </m:oMath>
      <w:r w:rsidRPr="00CF0359">
        <w:t>. It then outputs the number of steps taken</w:t>
      </w:r>
      <w:r>
        <w:t xml:space="preserve"> </w:t>
      </w:r>
      <w:r w:rsidRPr="00CF0359">
        <w:t>to achieve this.</w:t>
      </w:r>
    </w:p>
    <w:p w14:paraId="062A3DC9" w14:textId="1B79C08D" w:rsidR="00BE45C1" w:rsidRDefault="00CF0359" w:rsidP="00CF0359">
      <w:pPr>
        <w:ind w:firstLine="202"/>
      </w:pPr>
      <w:r w:rsidRPr="00CF0359">
        <w:t xml:space="preserve">The proof that </w:t>
      </w:r>
      <w:proofErr w:type="spellStart"/>
      <w:r w:rsidRPr="00CF0359">
        <w:t>DistributedDLog</w:t>
      </w:r>
      <w:proofErr w:type="spellEnd"/>
      <w:r w:rsidRPr="00CF0359">
        <w:t xml:space="preserve"> gives the desired result and</w:t>
      </w:r>
      <w:r>
        <w:t xml:space="preserve"> </w:t>
      </w:r>
      <w:r w:rsidRPr="00CF0359">
        <w:t>the upper bound on the steps in</w:t>
      </w:r>
      <w:r w:rsidR="004B018D">
        <w:t xml:space="preserve"> </w:t>
      </w:r>
      <w:proofErr w:type="spellStart"/>
      <w:r w:rsidRPr="00CF0359">
        <w:t>DistributedDLog</w:t>
      </w:r>
      <w:proofErr w:type="spellEnd"/>
      <w:r w:rsidRPr="00CF0359">
        <w:t xml:space="preserve"> is covered</w:t>
      </w:r>
      <w:r>
        <w:t xml:space="preserve"> </w:t>
      </w:r>
      <w:r w:rsidRPr="00CF0359">
        <w:t>in greater detail in [1].</w:t>
      </w:r>
    </w:p>
    <w:p w14:paraId="411D0F10" w14:textId="15B63528" w:rsidR="00B12E4D" w:rsidRDefault="00B12E4D" w:rsidP="00B12E4D">
      <w:pPr>
        <w:ind w:firstLine="202"/>
      </w:pPr>
      <w:r>
        <w:t xml:space="preserve">In the first construction of a </w:t>
      </w:r>
      <w:proofErr w:type="spellStart"/>
      <w:r>
        <w:t>homomomorphic</w:t>
      </w:r>
      <w:proofErr w:type="spellEnd"/>
      <w:r>
        <w:t xml:space="preserve"> secret sharing scheme, the </w:t>
      </w:r>
      <w:proofErr w:type="spellStart"/>
      <w:r>
        <w:t>DistributedDLog</w:t>
      </w:r>
      <w:proofErr w:type="spellEnd"/>
      <w:r>
        <w:t xml:space="preserve"> function searched for the pattern </w:t>
      </w:r>
      <m:oMath>
        <m:sSup>
          <m:sSupPr>
            <m:ctrlPr>
              <w:rPr>
                <w:rFonts w:ascii="Cambria Math" w:hAnsi="Cambria Math"/>
                <w:i/>
              </w:rPr>
            </m:ctrlPr>
          </m:sSupPr>
          <m:e>
            <m:r>
              <w:rPr>
                <w:rFonts w:ascii="Cambria Math" w:hAnsi="Cambria Math"/>
              </w:rPr>
              <m:t>0</m:t>
            </m:r>
          </m:e>
          <m:sup>
            <m:r>
              <w:rPr>
                <w:rFonts w:ascii="Cambria Math" w:hAnsi="Cambria Math"/>
              </w:rPr>
              <m:t>n</m:t>
            </m:r>
          </m:sup>
        </m:sSup>
      </m:oMath>
      <w:r>
        <w:t xml:space="preserve">, as opposed to the current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t xml:space="preserve"> [1]. This change to the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t xml:space="preserve"> form is one of the main optimizations presented in [4], which improves the theoretical running time of the </w:t>
      </w:r>
      <w:proofErr w:type="spellStart"/>
      <w:r>
        <w:t>DistributedDLog</w:t>
      </w:r>
      <w:proofErr w:type="spellEnd"/>
      <w:r>
        <w:t xml:space="preserve"> by a factor of two. Since the search space is effectively cut in half at the cost of a very small operation, </w:t>
      </w:r>
      <w:r>
        <w:t>checking the initial bit, we need to only find a sequence of n-1 0-bits.</w:t>
      </w:r>
    </w:p>
    <w:p w14:paraId="1FD67DEB" w14:textId="12D7A5D8" w:rsidR="00B12E4D" w:rsidRDefault="00B12E4D" w:rsidP="00B12E4D">
      <w:pPr>
        <w:ind w:firstLine="202"/>
      </w:pPr>
      <w:r>
        <w:t xml:space="preserve">Two other optimizations are presented in parallel with the above pattern switch\cite{boyle2017homomorphic}. Although these optimizations do not appear in our implementation, their impacts are relevant in describing the limitations and potential for improvement. These improvements are only necessary because of a potential error due to the context of the </w:t>
      </w:r>
      <w:proofErr w:type="spellStart"/>
      <w:r>
        <w:t>ConvertShares</w:t>
      </w:r>
      <w:proofErr w:type="spellEnd"/>
      <w:r>
        <w:t xml:space="preserve"> procedure, this improvement will be discussed later \cite{boyle2017homomorphic</w:t>
      </w:r>
      <w:proofErr w:type="gramStart"/>
      <w:r>
        <w:t>},\</w:t>
      </w:r>
      <w:proofErr w:type="gramEnd"/>
      <w:r>
        <w:t xml:space="preserve">cite{boyle2017group}. A third major optimization of the </w:t>
      </w:r>
      <w:proofErr w:type="spellStart"/>
      <w:r>
        <w:t>DistributedDLog</w:t>
      </w:r>
      <w:proofErr w:type="spellEnd"/>
      <w:r>
        <w:t xml:space="preserve"> procedure is presented in \cite{boyle2017homomorphic}, which will also be discussed later.</w:t>
      </w:r>
    </w:p>
    <w:p w14:paraId="05E47E64" w14:textId="29D17BBA" w:rsidR="00CF0B36" w:rsidRDefault="00CF0B36" w:rsidP="00CF0B36">
      <w:pPr>
        <w:pStyle w:val="Heading2"/>
      </w:pPr>
      <w:proofErr w:type="spellStart"/>
      <w:r w:rsidRPr="00CF0B36">
        <w:t>MultShares</w:t>
      </w:r>
      <w:proofErr w:type="spellEnd"/>
    </w:p>
    <w:p w14:paraId="443FED6F" w14:textId="77777777" w:rsidR="002C0B39" w:rsidRDefault="00CF0B36" w:rsidP="002C0B39">
      <w:pPr>
        <w:ind w:firstLine="202"/>
      </w:pPr>
      <w:r w:rsidRPr="00CF0B36">
        <w:t xml:space="preserve">This routine takes as inputs an </w:t>
      </w:r>
      <w:proofErr w:type="spellStart"/>
      <w:r w:rsidRPr="00CF0B36">
        <w:t>ElGamal</w:t>
      </w:r>
      <w:proofErr w:type="spellEnd"/>
      <w:r w:rsidRPr="00CF0B36">
        <w:t>-encrypted input</w:t>
      </w:r>
      <w:r>
        <w:t xml:space="preserv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c</m:t>
        </m:r>
        <m:r>
          <w:rPr>
            <w:rFonts w:ascii="Cambria Math" w:hAnsi="Cambria Math" w:cs="Cambria Math"/>
          </w:rPr>
          <m:t>∈</m:t>
        </m:r>
        <m:sSub>
          <m:sSubPr>
            <m:ctrlPr>
              <w:rPr>
                <w:rFonts w:ascii="Cambria Math" w:hAnsi="Cambria Math"/>
                <w:i/>
              </w:rPr>
            </m:ctrlPr>
          </m:sSubPr>
          <m:e>
            <m:r>
              <w:rPr>
                <w:rFonts w:ascii="Cambria Math" w:hAnsi="Cambria Math"/>
              </w:rPr>
              <m:t>Z</m:t>
            </m:r>
            <m:ctrlPr>
              <w:rPr>
                <w:rFonts w:ascii="Cambria Math" w:hAnsi="Cambria Math" w:cs="Cambria Math"/>
                <w:i/>
              </w:rPr>
            </m:ctrlPr>
          </m:e>
          <m:sub>
            <m:r>
              <w:rPr>
                <w:rFonts w:ascii="Cambria Math" w:hAnsi="Cambria Math"/>
              </w:rPr>
              <m:t>q</m:t>
            </m:r>
          </m:sub>
        </m:sSub>
      </m:oMath>
      <w:r>
        <w:t xml:space="preserve"> </w:t>
      </w:r>
      <w:r w:rsidRPr="00CF0B36">
        <w:t>with secret key</w:t>
      </w:r>
      <w:r>
        <w:t xml:space="preserve">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w:t>
      </w:r>
      <w:r w:rsidRPr="00CF0B36">
        <w:t>and ciphertext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Pr="00CF0B36">
        <w:t>,</w:t>
      </w:r>
      <w:r>
        <w:t xml:space="preserve"> </w:t>
      </w:r>
      <w:r w:rsidRPr="00CF0B36">
        <w:t>additive</w:t>
      </w:r>
      <w:r>
        <w:t xml:space="preserve"> </w:t>
      </w:r>
      <w:r w:rsidRPr="00CF0B36">
        <w:t>shares</w:t>
      </w:r>
      <w:r w:rsidR="002C0B39">
        <w:t xml:space="preserve"> </w:t>
      </w:r>
      <m:oMath>
        <m:d>
          <m:dPr>
            <m:begChr m:val="⟨"/>
            <m:endChr m:val="⟩"/>
            <m:ctrlPr>
              <w:rPr>
                <w:rFonts w:ascii="Cambria Math" w:hAnsi="Cambria Math"/>
              </w:rPr>
            </m:ctrlPr>
          </m:dPr>
          <m:e>
            <m:r>
              <w:rPr>
                <w:rFonts w:ascii="Cambria Math" w:hAnsi="Cambria Math"/>
              </w:rPr>
              <m:t>y</m:t>
            </m:r>
          </m:e>
        </m:d>
      </m:oMath>
      <w:r w:rsidR="002C0B39">
        <w:t xml:space="preserve"> and </w:t>
      </w:r>
      <m:oMath>
        <m:d>
          <m:dPr>
            <m:begChr m:val="⟨"/>
            <m:endChr m:val="⟩"/>
            <m:ctrlPr>
              <w:rPr>
                <w:rFonts w:ascii="Cambria Math" w:hAnsi="Cambria Math"/>
              </w:rPr>
            </m:ctrlPr>
          </m:dPr>
          <m:e>
            <m:r>
              <w:rPr>
                <w:rFonts w:ascii="Cambria Math" w:hAnsi="Cambria Math"/>
              </w:rPr>
              <m:t>cy</m:t>
            </m:r>
          </m:e>
        </m:d>
      </m:oMath>
      <w:r w:rsidRPr="00CF0B36">
        <w:t xml:space="preserve"> and outputs a multiplicative share denoted</w:t>
      </w:r>
      <w:r w:rsidR="002C0B39">
        <w:t xml:space="preserve"> </w:t>
      </w:r>
      <m:oMath>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xy</m:t>
                </m:r>
              </m:e>
            </m:d>
          </m:e>
        </m:d>
      </m:oMath>
      <w:r w:rsidR="002C0B39">
        <w:t xml:space="preserve"> </w:t>
      </w:r>
      <w:r w:rsidRPr="00CF0B36">
        <w:t>,which is a sharing of</w:t>
      </w:r>
      <w:r w:rsidR="002C0B39">
        <w:t xml:space="preserve"> </w:t>
      </w:r>
      <m:oMath>
        <m:sSub>
          <m:sSubPr>
            <m:ctrlPr>
              <w:rPr>
                <w:rFonts w:ascii="Cambria Math" w:hAnsi="Cambria Math"/>
                <w:i/>
              </w:rPr>
            </m:ctrlPr>
          </m:sSubPr>
          <m:e>
            <m:r>
              <w:rPr>
                <w:rFonts w:ascii="Cambria Math" w:hAnsi="Cambria Math"/>
              </w:rPr>
              <m:t>g</m:t>
            </m:r>
          </m:e>
          <m:sub>
            <m:r>
              <w:rPr>
                <w:rFonts w:ascii="Cambria Math" w:hAnsi="Cambria Math"/>
              </w:rPr>
              <m:t>xy</m:t>
            </m:r>
          </m:sub>
        </m:sSub>
      </m:oMath>
      <w:r w:rsidRPr="00CF0B36">
        <w:t>. We then compute</w:t>
      </w:r>
      <w:r w:rsidR="002C0B39">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2</m:t>
            </m:r>
          </m:sub>
          <m:sup>
            <m:d>
              <m:dPr>
                <m:begChr m:val="⟨"/>
                <m:endChr m:val="⟩"/>
                <m:ctrlPr>
                  <w:rPr>
                    <w:rFonts w:ascii="Cambria Math" w:hAnsi="Cambria Math"/>
                  </w:rPr>
                </m:ctrlPr>
              </m:dPr>
              <m:e>
                <m:r>
                  <w:rPr>
                    <w:rFonts w:ascii="Cambria Math" w:hAnsi="Cambria Math"/>
                  </w:rPr>
                  <m:t>y</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h</m:t>
            </m:r>
            <m:ctrlPr>
              <w:rPr>
                <w:rFonts w:ascii="Cambria Math" w:hAnsi="Cambria Math"/>
              </w:rPr>
            </m:ctrlPr>
          </m:e>
          <m:sub>
            <m:r>
              <w:rPr>
                <w:rFonts w:ascii="Cambria Math" w:hAnsi="Cambria Math"/>
              </w:rPr>
              <m:t>1</m:t>
            </m:r>
          </m:sub>
          <m:sup>
            <m:d>
              <m:dPr>
                <m:begChr m:val="⟨"/>
                <m:endChr m:val="⟩"/>
                <m:ctrlPr>
                  <w:rPr>
                    <w:rFonts w:ascii="Cambria Math" w:hAnsi="Cambria Math"/>
                  </w:rPr>
                </m:ctrlPr>
              </m:dPr>
              <m:e>
                <m:r>
                  <w:rPr>
                    <w:rFonts w:ascii="Cambria Math" w:hAnsi="Cambria Math"/>
                  </w:rPr>
                  <m:t>cy</m:t>
                </m:r>
              </m:e>
            </m:d>
          </m:sup>
        </m:sSubSup>
      </m:oMath>
      <w:r w:rsidRPr="00CF0B36">
        <w:t>.</w:t>
      </w:r>
      <w:r w:rsidR="002C0B39">
        <w:t xml:space="preserve"> </w:t>
      </w:r>
      <w:r w:rsidRPr="00CF0B36">
        <w:t>This is the multiplicative share.</w:t>
      </w:r>
    </w:p>
    <w:p w14:paraId="69F4534B" w14:textId="77777777" w:rsidR="002C0B39" w:rsidRDefault="00CF0B36" w:rsidP="002C0B39">
      <w:pPr>
        <w:ind w:firstLine="202"/>
      </w:pPr>
      <w:r w:rsidRPr="00CF0B36">
        <w:t>For the proof of correctness, see [1].</w:t>
      </w:r>
    </w:p>
    <w:p w14:paraId="645CE87B" w14:textId="3523FBF4" w:rsidR="002C0B39" w:rsidRDefault="00CF0B36" w:rsidP="002C0B39">
      <w:pPr>
        <w:ind w:firstLine="202"/>
      </w:pPr>
      <w:r w:rsidRPr="00CF0B36">
        <w:t xml:space="preserve">In later papers, the </w:t>
      </w:r>
      <w:proofErr w:type="spellStart"/>
      <w:r w:rsidRPr="00CF0B36">
        <w:t>DistributedDLog</w:t>
      </w:r>
      <w:proofErr w:type="spellEnd"/>
      <w:r w:rsidR="004B018D">
        <w:t xml:space="preserve"> </w:t>
      </w:r>
      <w:r w:rsidRPr="00CF0B36">
        <w:t>function is optimized</w:t>
      </w:r>
      <w:r w:rsidR="002C0B39">
        <w:t xml:space="preserve"> </w:t>
      </w:r>
      <w:r w:rsidRPr="00CF0B36">
        <w:t>by factors of</w:t>
      </w:r>
      <w:r w:rsidR="002C0B39">
        <w:t xml:space="preserve"> </w:t>
      </w:r>
      <m:oMath>
        <m:r>
          <w:rPr>
            <w:rFonts w:ascii="Cambria Math" w:hAnsi="Cambria Math"/>
          </w:rPr>
          <m:t>2</m:t>
        </m:r>
      </m:oMath>
      <w:r w:rsidR="002C0B39">
        <w:t xml:space="preserve"> </w:t>
      </w:r>
      <w:r w:rsidRPr="00CF0B36">
        <w:t>or more [2]. This is a potential future improvement we can make.</w:t>
      </w:r>
    </w:p>
    <w:p w14:paraId="179608C6" w14:textId="71DB629A" w:rsidR="002C0B39" w:rsidRDefault="00CF0B36" w:rsidP="002C0B39">
      <w:pPr>
        <w:pStyle w:val="Heading2"/>
      </w:pPr>
      <w:proofErr w:type="spellStart"/>
      <w:r w:rsidRPr="00CF0B36">
        <w:t>ConvertShares</w:t>
      </w:r>
      <w:proofErr w:type="spellEnd"/>
    </w:p>
    <w:p w14:paraId="1A055979" w14:textId="77777777" w:rsidR="00A518D2" w:rsidRDefault="00CF0B36" w:rsidP="002C0B39">
      <w:pPr>
        <w:ind w:firstLine="144"/>
      </w:pPr>
      <w:r w:rsidRPr="00CF0B36">
        <w:t>This routine takes as inputs a parameter</w:t>
      </w:r>
      <w:r w:rsidR="002C0B39">
        <w:t xml:space="preserve"> </w:t>
      </w:r>
      <m:oMath>
        <m:r>
          <w:rPr>
            <w:rFonts w:ascii="Cambria Math" w:hAnsi="Cambria Math"/>
          </w:rPr>
          <m:t>b</m:t>
        </m:r>
        <m:r>
          <w:rPr>
            <w:rFonts w:ascii="Cambria Math" w:hAnsi="Cambria Math" w:cs="Cambria Math"/>
          </w:rPr>
          <m:t>∈</m:t>
        </m:r>
        <m:r>
          <w:rPr>
            <w:rFonts w:ascii="Cambria Math" w:hAnsi="Cambria Math"/>
          </w:rPr>
          <m:t>0,1</m:t>
        </m:r>
      </m:oMath>
      <w:r w:rsidR="002C0B39">
        <w:t xml:space="preserve"> </w:t>
      </w:r>
      <w:r w:rsidRPr="00CF0B36">
        <w:t>identifying which server the share will go to, a multiplicative shar</w:t>
      </w:r>
      <w:r w:rsidR="002C0B39">
        <w:t xml:space="preserve">e </w:t>
      </w:r>
      <m:oMath>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x</m:t>
                </m:r>
              </m:e>
            </m:d>
          </m:e>
        </m:d>
      </m:oMath>
      <w:r w:rsidRPr="00CF0B36">
        <w:t>, a randomly generated execution identifier</w:t>
      </w:r>
      <w:r w:rsidR="002C0B39">
        <w:t xml:space="preserve"> </w:t>
      </w:r>
      <m:oMath>
        <m:r>
          <w:rPr>
            <w:rFonts w:ascii="Cambria Math" w:hAnsi="Cambria Math"/>
          </w:rPr>
          <m:t>id</m:t>
        </m:r>
        <m:r>
          <w:rPr>
            <w:rFonts w:ascii="Cambria Math" w:hAnsi="Cambria Math" w:cs="Cambria Math"/>
          </w:rPr>
          <m:t>∈</m:t>
        </m:r>
        <m:r>
          <m:rPr>
            <m:lit/>
          </m:rPr>
          <w:rPr>
            <w:rFonts w:ascii="Cambria Math" w:hAnsi="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λ</m:t>
            </m:r>
          </m:sup>
        </m:sSup>
      </m:oMath>
      <w:r w:rsidRPr="00CF0B36">
        <w:t>,</w:t>
      </w:r>
      <w:r w:rsidR="002C0B39">
        <w:t xml:space="preserve"> an </w:t>
      </w:r>
      <w:r w:rsidRPr="00CF0B36">
        <w:t>error parameter</w:t>
      </w:r>
      <w:r w:rsidR="002C0B39">
        <w:t xml:space="preserve"> </w:t>
      </w:r>
      <m:oMath>
        <m:r>
          <w:rPr>
            <w:rFonts w:ascii="Cambria Math" w:hAnsi="Cambria Math"/>
          </w:rPr>
          <m:t>δ</m:t>
        </m:r>
      </m:oMath>
      <w:r w:rsidRPr="00CF0B36">
        <w:t>, and</w:t>
      </w:r>
      <w:r w:rsidR="002C0B39">
        <w:t xml:space="preserve"> the</w:t>
      </w:r>
      <w:r w:rsidRPr="00CF0B36">
        <w:t xml:space="preserve"> maximum size bound</w:t>
      </w:r>
      <w:r w:rsidR="002C0B39">
        <w:t xml:space="preserve"> </w:t>
      </w:r>
      <m:oMath>
        <m:r>
          <w:rPr>
            <w:rFonts w:ascii="Cambria Math" w:hAnsi="Cambria Math"/>
          </w:rPr>
          <m:t>M</m:t>
        </m:r>
      </m:oMath>
      <w:r w:rsidRPr="00CF0B36">
        <w:t>. It outputs the</w:t>
      </w:r>
      <w:r w:rsidR="002C0B39">
        <w:t xml:space="preserve"> </w:t>
      </w:r>
      <w:r w:rsidRPr="00CF0B36">
        <w:t>additive share for the server</w:t>
      </w:r>
      <w:r w:rsidR="002C0B39">
        <w:t xml:space="preserve"> </w:t>
      </w:r>
      <m:oMath>
        <m:r>
          <w:rPr>
            <w:rFonts w:ascii="Cambria Math" w:hAnsi="Cambria Math"/>
          </w:rPr>
          <m:t>b</m:t>
        </m:r>
      </m:oMath>
      <w:r w:rsidRPr="00CF0B36">
        <w:t>.</w:t>
      </w:r>
    </w:p>
    <w:p w14:paraId="7F70E27A" w14:textId="0DA5805A" w:rsidR="00A518D2" w:rsidRDefault="00CF0B36" w:rsidP="002C0B39">
      <w:pPr>
        <w:ind w:firstLine="144"/>
      </w:pPr>
      <w:r w:rsidRPr="00CF0B36">
        <w:t>The maximum size bound</w:t>
      </w:r>
      <w:r w:rsidR="004B018D">
        <w:t xml:space="preserve"> </w:t>
      </w:r>
      <w:r w:rsidRPr="00CF0B36">
        <w:t>controls how large the value of</w:t>
      </w:r>
      <w:r w:rsidR="002C0B39">
        <w:t xml:space="preserve"> </w:t>
      </w:r>
      <w:r w:rsidRPr="00CF0B36">
        <w:t>any computation can be. By</w:t>
      </w:r>
      <w:r w:rsidR="004B018D">
        <w:t xml:space="preserve"> </w:t>
      </w:r>
      <w:r w:rsidRPr="00CF0B36">
        <w:t>enlarging</w:t>
      </w:r>
      <w:r w:rsidR="002C0B39">
        <w:t xml:space="preserve"> </w:t>
      </w:r>
      <m:oMath>
        <m:r>
          <w:rPr>
            <w:rFonts w:ascii="Cambria Math" w:hAnsi="Cambria Math"/>
          </w:rPr>
          <m:t>M</m:t>
        </m:r>
      </m:oMath>
      <w:r w:rsidRPr="00CF0B36">
        <w:t>, we increase the</w:t>
      </w:r>
      <w:r w:rsidR="002C0B39">
        <w:t xml:space="preserve"> </w:t>
      </w:r>
      <w:r w:rsidRPr="00CF0B36">
        <w:t>runtime.</w:t>
      </w:r>
    </w:p>
    <w:p w14:paraId="5E286CAF" w14:textId="56209492" w:rsidR="003512E0" w:rsidRPr="00A518D2" w:rsidRDefault="00CF0B36" w:rsidP="003512E0">
      <w:pPr>
        <w:ind w:firstLine="144"/>
      </w:pPr>
      <w:r w:rsidRPr="00CF0B36">
        <w:t>We denote the first</w:t>
      </w:r>
      <w:r w:rsidR="002C0B39">
        <w:t xml:space="preserve"> </w:t>
      </w:r>
      <m:oMath>
        <m:d>
          <m:dPr>
            <m:begChr m:val="⌈"/>
            <m:endChr m:val="⌉"/>
            <m:ctrlPr>
              <w:rPr>
                <w:rFonts w:ascii="Cambria Math" w:hAnsi="Cambria Math"/>
              </w:rPr>
            </m:ctrlPr>
          </m:dPr>
          <m:e>
            <m:r>
              <m:rPr>
                <m:sty m:val="p"/>
              </m:rPr>
              <w:rPr>
                <w:rFonts w:ascii="Cambria Math" w:hAnsi="Cambria Math"/>
              </w:rPr>
              <m:t>lo</m:t>
            </m:r>
            <m:func>
              <m:funcPr>
                <m:ctrlPr>
                  <w:rPr>
                    <w:rFonts w:ascii="Cambria Math" w:hAnsi="Cambria Math"/>
                  </w:rPr>
                </m:ctrlPr>
              </m:funcPr>
              <m:fName>
                <m:r>
                  <m:rPr>
                    <m:sty m:val="p"/>
                  </m:rPr>
                  <w:rPr>
                    <w:rFonts w:ascii="Cambria Math" w:hAnsi="Cambria Math"/>
                  </w:rPr>
                  <m:t>g</m:t>
                </m:r>
              </m:fName>
              <m:e>
                <m:d>
                  <m:dPr>
                    <m:ctrlPr>
                      <w:rPr>
                        <w:rFonts w:ascii="Cambria Math" w:hAnsi="Cambria Math"/>
                        <w:i/>
                      </w:rPr>
                    </m:ctrlPr>
                  </m:dPr>
                  <m:e>
                    <m:r>
                      <w:rPr>
                        <w:rFonts w:ascii="Cambria Math" w:hAnsi="Cambria Math"/>
                      </w:rPr>
                      <m:t>2M</m:t>
                    </m:r>
                    <m:r>
                      <m:rPr>
                        <m:lit/>
                      </m:rPr>
                      <w:rPr>
                        <w:rFonts w:ascii="Cambria Math" w:hAnsi="Cambria Math"/>
                      </w:rPr>
                      <m:t>/</m:t>
                    </m:r>
                    <m:r>
                      <w:rPr>
                        <w:rFonts w:ascii="Cambria Math" w:hAnsi="Cambria Math"/>
                      </w:rPr>
                      <m:t>δ</m:t>
                    </m:r>
                  </m:e>
                </m:d>
              </m:e>
            </m:func>
          </m:e>
        </m:d>
      </m:oMath>
      <w:r w:rsidR="002C0B39">
        <w:t xml:space="preserve"> </w:t>
      </w:r>
      <w:r w:rsidRPr="00CF0B36">
        <w:t>bits of</w:t>
      </w:r>
      <w:r w:rsidR="002C0B39">
        <w:t xml:space="preserve"> </w:t>
      </w:r>
      <m:oMath>
        <m:r>
          <w:rPr>
            <w:rFonts w:ascii="Cambria Math" w:hAnsi="Cambria Math"/>
          </w:rPr>
          <m:t>φ</m:t>
        </m:r>
        <m:d>
          <m:dPr>
            <m:ctrlPr>
              <w:rPr>
                <w:rFonts w:ascii="Cambria Math" w:hAnsi="Cambria Math"/>
                <w:i/>
              </w:rPr>
            </m:ctrlPr>
          </m:dPr>
          <m:e>
            <m:r>
              <w:rPr>
                <w:rFonts w:ascii="Cambria Math" w:hAnsi="Cambria Math"/>
              </w:rPr>
              <m:t>id,·</m:t>
            </m:r>
          </m:e>
        </m:d>
      </m:oMath>
      <w:r w:rsidRPr="00CF0B36">
        <w:t>.</w:t>
      </w:r>
      <w:r w:rsidR="002C0B39">
        <w:t xml:space="preserve"> </w:t>
      </w:r>
      <w:r w:rsidRPr="00CF0B36">
        <w:t>This length</w:t>
      </w:r>
      <w:r w:rsidR="002C0B39">
        <w:t xml:space="preserve"> </w:t>
      </w:r>
      <w:r w:rsidRPr="00CF0B36">
        <w:t>is the required</w:t>
      </w:r>
      <w:r w:rsidR="002C0B39">
        <w:t xml:space="preserve"> </w:t>
      </w:r>
      <w:r w:rsidRPr="00CF0B36">
        <w:t>number of</w:t>
      </w:r>
      <w:r w:rsidR="002C0B39">
        <w:t xml:space="preserve"> zeroe</w:t>
      </w:r>
      <w:r w:rsidRPr="00CF0B36">
        <w:t xml:space="preserve">s in the output of </w:t>
      </w:r>
      <w:proofErr w:type="spellStart"/>
      <w:r w:rsidRPr="00CF0B36">
        <w:t>DistributedDLog</w:t>
      </w:r>
      <w:proofErr w:type="spellEnd"/>
      <w:r w:rsidR="002C0B39">
        <w:t xml:space="preserve"> </w:t>
      </w:r>
      <w:r w:rsidRPr="00CF0B36">
        <w:t>for the required fault tolerance, per</w:t>
      </w:r>
      <w:r w:rsidR="002C0B39">
        <w:t xml:space="preserve"> </w:t>
      </w:r>
      <w:r w:rsidRPr="00CF0B36">
        <w:t>[1]. A</w:t>
      </w:r>
      <w:r w:rsidR="002C0B39">
        <w:t xml:space="preserve">lso, </w:t>
      </w:r>
      <w:r w:rsidRPr="00CF0B36">
        <w:t>denote</w:t>
      </w:r>
      <w:r w:rsidR="002C0B39">
        <w:t xml:space="preserve"> </w:t>
      </w:r>
      <m:oMath>
        <m:r>
          <w:rPr>
            <w:rFonts w:ascii="Cambria Math" w:hAnsi="Cambria Math"/>
          </w:rPr>
          <m:t>b</m:t>
        </m:r>
      </m:oMath>
      <w:r w:rsidRPr="00CF0B36">
        <w:t xml:space="preserve">’s share </w:t>
      </w:r>
      <w:r w:rsidR="002C0B39">
        <w:t xml:space="preserve">of </w:t>
      </w:r>
      <m:oMath>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x</m:t>
                </m:r>
              </m:e>
            </m:d>
          </m:e>
        </m:d>
      </m:oMath>
      <w:r w:rsidR="002C0B39" w:rsidRPr="00CF0B36">
        <w:t xml:space="preserve"> </w:t>
      </w:r>
      <w:r w:rsidRPr="00CF0B36">
        <w:t>by</w:t>
      </w:r>
      <w:r w:rsidR="002C0B39">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Pr="00CF0B36">
        <w:t>.</w:t>
      </w:r>
      <w:r w:rsidR="002C0B39">
        <w:t xml:space="preserve"> </w:t>
      </w:r>
      <w:r w:rsidRPr="00CF0B36">
        <w:t>We are now ready to describe the actual algorithm.</w:t>
      </w:r>
      <w:r w:rsidR="002C0B39">
        <w:t xml:space="preserve"> </w:t>
      </w:r>
      <w:r w:rsidRPr="00CF0B36">
        <w:t>If</w:t>
      </w:r>
      <w:r w:rsidR="002C0B39">
        <w:t xml:space="preserve"> </w:t>
      </w:r>
      <m:oMath>
        <m:r>
          <w:rPr>
            <w:rFonts w:ascii="Cambria Math" w:hAnsi="Cambria Math"/>
          </w:rPr>
          <m:t>b=1</m:t>
        </m:r>
      </m:oMath>
      <w:r w:rsidRPr="00CF0B36">
        <w:t>, we</w:t>
      </w:r>
      <w:r w:rsidR="004B018D">
        <w:t xml:space="preserve"> </w:t>
      </w:r>
      <w:r w:rsidRPr="00CF0B36">
        <w:t>set</w:t>
      </w:r>
      <w:r w:rsidR="002C0B39">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-1</m:t>
            </m:r>
          </m:sup>
        </m:sSubSup>
      </m:oMath>
      <w:r w:rsidRPr="00CF0B36">
        <w:t>.</w:t>
      </w:r>
      <w:r w:rsidR="002C0B39">
        <w:t xml:space="preserve"> </w:t>
      </w:r>
      <w:r w:rsidRPr="00CF0B36">
        <w:t>Then</w:t>
      </w:r>
      <w:r w:rsidR="002C0B39">
        <w:t>,</w:t>
      </w:r>
      <w:r w:rsidRPr="00CF0B36">
        <w:t xml:space="preserve"> we let</w:t>
      </w:r>
      <w:r w:rsidR="002C0B39">
        <w:t xml:space="preserve">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2C0B39">
        <w:t xml:space="preserve"> </w:t>
      </w:r>
      <w:r w:rsidRPr="00CF0B36">
        <w:t>be</w:t>
      </w:r>
      <w:r w:rsidR="004B018D">
        <w:t xml:space="preserve"> </w:t>
      </w:r>
      <w:r w:rsidRPr="00CF0B36">
        <w:t>the</w:t>
      </w:r>
      <w:r w:rsidR="002C0B39">
        <w:t xml:space="preserve"> </w:t>
      </w:r>
      <w:r w:rsidRPr="00CF0B36">
        <w:t>output</w:t>
      </w:r>
      <w:r w:rsidR="002C0B39">
        <w:t xml:space="preserve"> </w:t>
      </w:r>
      <w:r w:rsidRPr="00CF0B36">
        <w:t xml:space="preserve">of </w:t>
      </w:r>
      <w:proofErr w:type="spellStart"/>
      <w:r w:rsidRPr="00CF0B36">
        <w:t>DistributedDLog</w:t>
      </w:r>
      <w:proofErr w:type="spellEnd"/>
      <w:r w:rsidRPr="00CF0B36">
        <w:t>. Finally, we output</w:t>
      </w:r>
      <w:r w:rsidR="002C0B39">
        <w:t xml:space="preserve"> </w:t>
      </w:r>
      <w:r w:rsidRPr="00CF0B36">
        <w:t>either</w:t>
      </w:r>
      <w:r w:rsidR="002C0B39">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Z</m:t>
            </m:r>
            <m:ctrlPr>
              <w:rPr>
                <w:rFonts w:ascii="Cambria Math" w:hAnsi="Cambria Math" w:cs="Cambria Math"/>
                <w:i/>
              </w:rPr>
            </m:ctrlPr>
          </m:e>
          <m:sub>
            <m:r>
              <w:rPr>
                <w:rFonts w:ascii="Cambria Math" w:hAnsi="Cambria Math"/>
              </w:rPr>
              <m:t>q</m:t>
            </m:r>
          </m:sub>
        </m:sSub>
      </m:oMath>
      <w:r w:rsidR="00A518D2">
        <w:t xml:space="preserve"> </w:t>
      </w:r>
      <w:r w:rsidRPr="00CF0B36">
        <w:t>or</w:t>
      </w:r>
      <w:r w:rsidR="00A518D2">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CF0B36">
        <w:t>,</w:t>
      </w:r>
      <w:r w:rsidR="00A518D2">
        <w:t xml:space="preserve"> </w:t>
      </w:r>
      <w:r w:rsidRPr="00CF0B36">
        <w:t>depending on</w:t>
      </w:r>
      <w:r w:rsidR="00A518D2">
        <w:t xml:space="preserve"> </w:t>
      </w:r>
      <m:oMath>
        <m:r>
          <w:rPr>
            <w:rFonts w:ascii="Cambria Math" w:hAnsi="Cambria Math"/>
          </w:rPr>
          <m:t>b</m:t>
        </m:r>
      </m:oMath>
      <w:r w:rsidRPr="00CF0B36">
        <w:t>. This is the additive share we desire [1].</w:t>
      </w:r>
    </w:p>
    <w:p w14:paraId="64EAF6FC" w14:textId="55F7421E" w:rsidR="00870ED7" w:rsidRDefault="001E4342" w:rsidP="00870ED7">
      <w:pPr>
        <w:pStyle w:val="Heading1"/>
      </w:pPr>
      <w:r w:rsidRPr="001E4342">
        <w:t>RMS Programs</w:t>
      </w:r>
    </w:p>
    <w:p w14:paraId="5DB330B2" w14:textId="77777777" w:rsidR="00722908" w:rsidRDefault="00722908" w:rsidP="00722908">
      <w:r w:rsidRPr="00722908">
        <w:t>Mimicking most of the examples given in [2], [1], we let</w:t>
      </w:r>
      <w:r>
        <w:t xml:space="preserve"> </w:t>
      </w:r>
      <w:r w:rsidRPr="00722908">
        <w:t>the</w:t>
      </w:r>
      <w:r>
        <w:t xml:space="preserve"> </w:t>
      </w:r>
      <w:r w:rsidRPr="00722908">
        <w:t>number of servers be</w:t>
      </w:r>
      <w:r>
        <w:t xml:space="preserve"> </w:t>
      </w:r>
      <m:oMath>
        <m:r>
          <w:rPr>
            <w:rFonts w:ascii="Cambria Math" w:hAnsi="Cambria Math"/>
          </w:rPr>
          <m:t>2</m:t>
        </m:r>
      </m:oMath>
      <w:r>
        <w:t xml:space="preserve"> </w:t>
      </w:r>
      <w:r w:rsidRPr="00722908">
        <w:t>with indices</w:t>
      </w:r>
      <w:r>
        <w:t xml:space="preserve"> </w:t>
      </w:r>
      <m:oMath>
        <m:r>
          <w:rPr>
            <w:rFonts w:ascii="Cambria Math" w:hAnsi="Cambria Math"/>
          </w:rPr>
          <m:t>b</m:t>
        </m:r>
        <m:r>
          <w:rPr>
            <w:rFonts w:ascii="Cambria Math" w:hAnsi="Cambria Math" w:cs="Cambria Math"/>
          </w:rPr>
          <m:t>∈</m:t>
        </m:r>
        <m:r>
          <w:rPr>
            <w:rFonts w:ascii="Cambria Math" w:hAnsi="Cambria Math"/>
          </w:rPr>
          <m:t xml:space="preserve"> {0,1}</m:t>
        </m:r>
      </m:oMath>
      <w:r w:rsidRPr="00722908">
        <w:t>. As in an</w:t>
      </w:r>
      <w:r>
        <w:t xml:space="preserve"> </w:t>
      </w:r>
      <w:proofErr w:type="spellStart"/>
      <w:r w:rsidRPr="00722908">
        <w:t>ElGamal</w:t>
      </w:r>
      <w:proofErr w:type="spellEnd"/>
      <w:r w:rsidRPr="00722908">
        <w:t xml:space="preserve"> cryptosystem, we find a cyclic group</w:t>
      </w:r>
      <w:r>
        <w:t xml:space="preserve"> </w:t>
      </w:r>
      <m:oMath>
        <m:r>
          <w:rPr>
            <w:rFonts w:ascii="Cambria Math" w:hAnsi="Cambria Math"/>
          </w:rPr>
          <m:t>G</m:t>
        </m:r>
      </m:oMath>
      <w:r>
        <w:t xml:space="preserve"> </w:t>
      </w:r>
      <w:r w:rsidRPr="00722908">
        <w:t>generated by</w:t>
      </w:r>
      <w:r>
        <w:t xml:space="preserve"> </w:t>
      </w:r>
      <m:oMath>
        <m:r>
          <w:rPr>
            <w:rFonts w:ascii="Cambria Math" w:hAnsi="Cambria Math"/>
          </w:rPr>
          <m:t>g</m:t>
        </m:r>
      </m:oMath>
      <w:r>
        <w:t xml:space="preserve"> </w:t>
      </w:r>
      <w:r w:rsidRPr="00722908">
        <w:t>[1]. Here</w:t>
      </w:r>
      <w:r>
        <w:t xml:space="preserve">, </w:t>
      </w:r>
      <w:r w:rsidRPr="00722908">
        <w:t>we choose a single prime</w:t>
      </w:r>
      <w:r>
        <w:t xml:space="preserve"> </w:t>
      </w:r>
      <m:oMath>
        <m:r>
          <w:rPr>
            <w:rFonts w:ascii="Cambria Math" w:hAnsi="Cambria Math"/>
          </w:rPr>
          <m:t>p</m:t>
        </m:r>
      </m:oMath>
      <w:r>
        <w:t xml:space="preserve"> </w:t>
      </w:r>
      <w:r w:rsidRPr="00722908">
        <w:t>as our divisor;</w:t>
      </w:r>
      <w:r>
        <w:t xml:space="preserve"> </w:t>
      </w:r>
      <w:r w:rsidRPr="00722908">
        <w:t>thus,</w:t>
      </w:r>
      <w:r>
        <w:t xml:space="preserve"> </w:t>
      </w:r>
      <m:oMath>
        <m:r>
          <w:rPr>
            <w:rFonts w:ascii="Cambria Math" w:hAnsi="Cambria Math"/>
          </w:rPr>
          <m:t>G=</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w:t>
      </w:r>
    </w:p>
    <w:p w14:paraId="05D07E63" w14:textId="77777777" w:rsidR="00722908" w:rsidRDefault="00722908" w:rsidP="00722908">
      <w:pPr>
        <w:ind w:firstLine="202"/>
      </w:pPr>
      <w:r w:rsidRPr="00722908">
        <w:t>We choose a secret key</w:t>
      </w:r>
      <w:r>
        <w:t xml:space="preserve"> </w:t>
      </w:r>
      <m:oMath>
        <m:r>
          <w:rPr>
            <w:rFonts w:ascii="Cambria Math" w:hAnsi="Cambria Math"/>
          </w:rPr>
          <m:t>c</m:t>
        </m:r>
      </m:oMath>
      <w:r>
        <w:t xml:space="preserve"> </w:t>
      </w:r>
      <w:r w:rsidRPr="00722908">
        <w:t>of</w:t>
      </w:r>
      <w:r>
        <w:t xml:space="preserve"> </w:t>
      </w:r>
      <m:oMath>
        <m:r>
          <w:rPr>
            <w:rFonts w:ascii="Cambria Math" w:hAnsi="Cambria Math"/>
          </w:rPr>
          <m:t>l</m:t>
        </m:r>
      </m:oMath>
      <w:r>
        <w:t xml:space="preserve"> </w:t>
      </w:r>
      <w:r w:rsidRPr="00722908">
        <w:t>bits and let the public key be</w:t>
      </w:r>
      <w:r>
        <w:t xml:space="preserve"> </w:t>
      </w:r>
    </w:p>
    <w:p w14:paraId="4FBEFFD4" w14:textId="77777777" w:rsidR="00722908" w:rsidRDefault="00722908" w:rsidP="00722908">
      <w:pPr>
        <w:ind w:firstLine="202"/>
      </w:pPr>
    </w:p>
    <w:p w14:paraId="58B39141" w14:textId="7BD855FB" w:rsidR="00722908" w:rsidRPr="00722908" w:rsidRDefault="00722908" w:rsidP="00722908">
      <w:pPr>
        <w:ind w:firstLine="202"/>
      </w:pPr>
      <m:oMathPara>
        <m:oMath>
          <m:r>
            <w:rPr>
              <w:rFonts w:ascii="Cambria Math" w:hAnsi="Cambria Math"/>
            </w:rPr>
            <m:t>pk=</m:t>
          </m:r>
          <m:d>
            <m:dPr>
              <m:ctrlPr>
                <w:rPr>
                  <w:rFonts w:ascii="Cambria Math" w:hAnsi="Cambria Math"/>
                  <w:i/>
                </w:rPr>
              </m:ctrlPr>
            </m:dPr>
            <m:e>
              <m:r>
                <w:rPr>
                  <w:rFonts w:ascii="Cambria Math" w:hAnsi="Cambria Math"/>
                </w:rPr>
                <m:t>G,g,e,</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e>
                <m:sub>
                  <m:r>
                    <w:rPr>
                      <w:rFonts w:ascii="Cambria Math" w:hAnsi="Cambria Math"/>
                    </w:rPr>
                    <m:t>c</m:t>
                  </m:r>
                </m:sub>
              </m:sSub>
              <m:r>
                <w:rPr>
                  <w:rFonts w:ascii="Cambria Math" w:hAnsi="Cambria Math"/>
                </w:rPr>
                <m:t>,</m:t>
              </m:r>
              <m:r>
                <m:rPr>
                  <m:lit/>
                </m:rP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d>
              <m:r>
                <w:rPr>
                  <w:rFonts w:ascii="Cambria Math" w:hAnsi="Cambria Math"/>
                </w:rPr>
                <m:t>c</m:t>
              </m:r>
              <m:sSub>
                <m:sSubPr>
                  <m:ctrlPr>
                    <w:rPr>
                      <w:rFonts w:ascii="Cambria Math" w:hAnsi="Cambria Math"/>
                      <w:i/>
                    </w:rPr>
                  </m:ctrlPr>
                </m:sSubPr>
                <m:e>
                  <m:r>
                    <m:rPr>
                      <m:lit/>
                    </m:rPr>
                    <w:rPr>
                      <w:rFonts w:ascii="Cambria Math" w:hAnsi="Cambria Math"/>
                    </w:rPr>
                    <m:t>}</m:t>
                  </m:r>
                </m:e>
                <m:sub>
                  <m:r>
                    <w:rPr>
                      <w:rFonts w:ascii="Cambria Math" w:hAnsi="Cambria Math"/>
                    </w:rPr>
                    <m:t>t</m:t>
                  </m:r>
                  <m:r>
                    <w:rPr>
                      <w:rFonts w:ascii="Cambria Math" w:hAnsi="Cambria Math" w:cs="Cambria Math"/>
                    </w:rPr>
                    <m:t>∈</m:t>
                  </m:r>
                  <m:d>
                    <m:dPr>
                      <m:begChr m:val="["/>
                      <m:endChr m:val="]"/>
                      <m:ctrlPr>
                        <w:rPr>
                          <w:rFonts w:ascii="Cambria Math" w:hAnsi="Cambria Math"/>
                          <w:i/>
                        </w:rPr>
                      </m:ctrlPr>
                    </m:dPr>
                    <m:e>
                      <m:r>
                        <w:rPr>
                          <w:rFonts w:ascii="Cambria Math" w:hAnsi="Cambria Math"/>
                        </w:rPr>
                        <m:t>l</m:t>
                      </m:r>
                    </m:e>
                  </m:d>
                </m:sub>
              </m:sSub>
            </m:e>
          </m:d>
        </m:oMath>
      </m:oMathPara>
    </w:p>
    <w:p w14:paraId="28F0F842" w14:textId="77777777" w:rsidR="00722908" w:rsidRDefault="00722908" w:rsidP="00722908">
      <w:pPr>
        <w:ind w:firstLine="202"/>
      </w:pPr>
    </w:p>
    <w:p w14:paraId="01D8C878" w14:textId="1AF2F95D" w:rsidR="00C029E0" w:rsidRDefault="00722908" w:rsidP="00722908">
      <w:pPr>
        <w:ind w:firstLine="202"/>
      </w:pPr>
      <w:r>
        <w:t>w</w:t>
      </w:r>
      <w:r w:rsidRPr="00722908">
        <w:t>here</w:t>
      </w:r>
      <w:r>
        <w:t xml:space="preserve"> </w:t>
      </w:r>
      <m:oMath>
        <m:r>
          <w:rPr>
            <w:rFonts w:ascii="Cambria Math" w:hAnsi="Cambria Math"/>
          </w:rPr>
          <m:t>e=</m:t>
        </m:r>
        <m:sSup>
          <m:sSupPr>
            <m:ctrlPr>
              <w:rPr>
                <w:rFonts w:ascii="Cambria Math" w:hAnsi="Cambria Math"/>
                <w:i/>
              </w:rPr>
            </m:ctrlPr>
          </m:sSupPr>
          <m:e>
            <m:r>
              <w:rPr>
                <w:rFonts w:ascii="Cambria Math" w:hAnsi="Cambria Math"/>
              </w:rPr>
              <m:t>g</m:t>
            </m:r>
          </m:e>
          <m:sup>
            <m:r>
              <w:rPr>
                <w:rFonts w:ascii="Cambria Math" w:hAnsi="Cambria Math"/>
              </w:rPr>
              <m:t>c</m:t>
            </m:r>
          </m:sup>
        </m:sSup>
      </m:oMath>
      <w:r>
        <w:t xml:space="preserve"> </w:t>
      </w:r>
      <w:r w:rsidRPr="00722908">
        <w:t>is used for encryption</w:t>
      </w:r>
      <w:r>
        <w:t>,</w:t>
      </w:r>
      <w:r w:rsidRPr="00722908">
        <w:t xml:space="preserve"> and the latter components</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d>
          </m:e>
          <m:sub>
            <m:r>
              <w:rPr>
                <w:rFonts w:ascii="Cambria Math" w:hAnsi="Cambria Math"/>
              </w:rPr>
              <m:t>c</m:t>
            </m:r>
          </m:sub>
        </m:sSub>
        <m:r>
          <w:rPr>
            <w:rFonts w:ascii="Cambria Math" w:hAnsi="Cambria Math"/>
          </w:rPr>
          <m:t xml:space="preserve"> </m:t>
        </m:r>
      </m:oMath>
      <w:r w:rsidRPr="00722908">
        <w:t xml:space="preserve">are the </w:t>
      </w:r>
      <w:proofErr w:type="spellStart"/>
      <w:r w:rsidRPr="00722908">
        <w:t>ElGamal</w:t>
      </w:r>
      <w:proofErr w:type="spellEnd"/>
      <w:r w:rsidRPr="00722908">
        <w:t xml:space="preserve"> encryptions of the</w:t>
      </w:r>
      <w:r w:rsidR="00C029E0">
        <w:t xml:space="preserve"> </w:t>
      </w:r>
      <w:r w:rsidRPr="00722908">
        <w:t>individual bits</w:t>
      </w:r>
      <w:r w:rsidR="00C029E0">
        <w:t xml:space="preserve"> </w:t>
      </w:r>
      <w:r w:rsidRPr="00722908">
        <w:t>of the secret key</w:t>
      </w:r>
      <w:r w:rsidR="00C029E0">
        <w:t xml:space="preserve"> </w:t>
      </w:r>
      <m:oMath>
        <m:r>
          <w:rPr>
            <w:rFonts w:ascii="Cambria Math" w:hAnsi="Cambria Math"/>
          </w:rPr>
          <m:t>c</m:t>
        </m:r>
      </m:oMath>
      <w:r w:rsidR="00C029E0">
        <w:t xml:space="preserve"> </w:t>
      </w:r>
      <w:r w:rsidRPr="00722908">
        <w:t>(still using the entire</w:t>
      </w:r>
      <w:r w:rsidR="00C029E0">
        <w:t xml:space="preserve"> </w:t>
      </w:r>
      <m:oMath>
        <m:r>
          <w:rPr>
            <w:rFonts w:ascii="Cambria Math" w:hAnsi="Cambria Math"/>
          </w:rPr>
          <m:t>c</m:t>
        </m:r>
      </m:oMath>
      <w:r w:rsidR="00C029E0">
        <w:t xml:space="preserve"> </w:t>
      </w:r>
      <w:r w:rsidRPr="00722908">
        <w:t>as</w:t>
      </w:r>
      <w:r w:rsidR="00C029E0">
        <w:t xml:space="preserve"> </w:t>
      </w:r>
      <w:r w:rsidRPr="00722908">
        <w:t xml:space="preserve">the </w:t>
      </w:r>
      <w:r w:rsidRPr="00722908">
        <w:lastRenderedPageBreak/>
        <w:t>key) [1].</w:t>
      </w:r>
      <w:r w:rsidR="00C029E0">
        <w:t xml:space="preserve"> </w:t>
      </w:r>
      <w:r w:rsidRPr="00722908">
        <w:t>Likewise, each of the two servers received an evaluation key</w:t>
      </w:r>
    </w:p>
    <w:p w14:paraId="76553422" w14:textId="77777777" w:rsidR="00C029E0" w:rsidRDefault="00C029E0" w:rsidP="00722908">
      <w:pPr>
        <w:ind w:firstLine="202"/>
      </w:pPr>
    </w:p>
    <w:p w14:paraId="462B5169" w14:textId="06DF0396" w:rsidR="00C029E0" w:rsidRPr="00C029E0" w:rsidRDefault="00C029E0" w:rsidP="00C029E0">
      <w:pPr>
        <w:ind w:firstLine="202"/>
      </w:pPr>
      <m:oMathPara>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pk,</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1</m:t>
                      </m:r>
                    </m:e>
                  </m:d>
                </m:e>
                <m:sub>
                  <m:r>
                    <w:rPr>
                      <w:rFonts w:ascii="Cambria Math" w:hAnsi="Cambria Math"/>
                    </w:rPr>
                    <m:t>b</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c</m:t>
                      </m:r>
                    </m:e>
                  </m:d>
                </m:e>
                <m:sub>
                  <m:r>
                    <w:rPr>
                      <w:rFonts w:ascii="Cambria Math" w:hAnsi="Cambria Math"/>
                    </w:rPr>
                    <m:t>b</m:t>
                  </m:r>
                </m:sub>
              </m:sSub>
            </m:e>
          </m:d>
        </m:oMath>
      </m:oMathPara>
    </w:p>
    <w:p w14:paraId="3C64FB34" w14:textId="0905D708" w:rsidR="00C029E0" w:rsidRDefault="00722908" w:rsidP="00C029E0">
      <w:pPr>
        <w:pStyle w:val="Heading2"/>
      </w:pPr>
      <w:r w:rsidRPr="00722908">
        <w:t>Vote Counting</w:t>
      </w:r>
    </w:p>
    <w:p w14:paraId="37A14205" w14:textId="5953FD5C" w:rsidR="00CB686E" w:rsidRDefault="00722908" w:rsidP="00CB686E">
      <w:pPr>
        <w:ind w:firstLine="202"/>
      </w:pPr>
      <w:r w:rsidRPr="00722908">
        <w:t>We first do a simple tally of binary votes of</w:t>
      </w:r>
      <w:r w:rsidR="00C029E0">
        <w:t xml:space="preserve"> </w:t>
      </w:r>
      <m:oMath>
        <m:r>
          <w:rPr>
            <w:rFonts w:ascii="Cambria Math" w:hAnsi="Cambria Math"/>
          </w:rPr>
          <m:t>n</m:t>
        </m:r>
      </m:oMath>
      <w:r w:rsidR="00C029E0">
        <w:t xml:space="preserve"> </w:t>
      </w:r>
      <w:r w:rsidRPr="00722908">
        <w:t>clients, with</w:t>
      </w:r>
      <w:r w:rsidR="00C029E0">
        <w:t xml:space="preserve"> </w:t>
      </w:r>
      <m:oMath>
        <m:r>
          <w:rPr>
            <w:rFonts w:ascii="Cambria Math" w:hAnsi="Cambria Math"/>
          </w:rPr>
          <m:t>1</m:t>
        </m:r>
      </m:oMath>
      <w:r w:rsidR="00C029E0">
        <w:t xml:space="preserve"> </w:t>
      </w:r>
      <w:r w:rsidRPr="00722908">
        <w:t>representing “yes” and</w:t>
      </w:r>
      <w:r w:rsidR="00C029E0">
        <w:t xml:space="preserve"> </w:t>
      </w:r>
      <m:oMath>
        <m:r>
          <w:rPr>
            <w:rFonts w:ascii="Cambria Math" w:hAnsi="Cambria Math"/>
          </w:rPr>
          <m:t>0</m:t>
        </m:r>
      </m:oMath>
      <w:r w:rsidR="00C029E0">
        <w:t xml:space="preserve"> </w:t>
      </w:r>
      <w:r w:rsidRPr="00722908">
        <w:t>representing “no”. Each</w:t>
      </w:r>
      <w:r w:rsidR="00C029E0">
        <w:t xml:space="preserve"> server r</w:t>
      </w:r>
      <w:r w:rsidRPr="00722908">
        <w:t>eceives a share from every one of the voters and</w:t>
      </w:r>
      <w:r w:rsidR="00CB686E">
        <w:t xml:space="preserve"> </w:t>
      </w:r>
      <w:r w:rsidRPr="00722908">
        <w:t>performs</w:t>
      </w:r>
      <w:r w:rsidR="00CB686E">
        <w:t xml:space="preserve"> </w:t>
      </w:r>
      <w:r w:rsidRPr="00722908">
        <w:t>its own local summation.</w:t>
      </w:r>
      <w:r w:rsidR="00CB686E">
        <w:t xml:space="preserve"> </w:t>
      </w:r>
      <w:r w:rsidRPr="00722908">
        <w:t>Each server receives</w:t>
      </w:r>
      <w:r w:rsidR="00CB686E">
        <w:t xml:space="preserve"> </w:t>
      </w:r>
      <m:oMath>
        <m:r>
          <w:rPr>
            <w:rFonts w:ascii="Cambria Math" w:hAnsi="Cambria Math"/>
          </w:rPr>
          <m:t>n</m:t>
        </m:r>
      </m:oMath>
      <w:r w:rsidR="00CB686E">
        <w:t xml:space="preserve"> </w:t>
      </w:r>
      <w:r w:rsidRPr="00722908">
        <w:t>inputs</w:t>
      </w:r>
      <w:r w:rsidR="00CB686E">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722908">
        <w:t>, each of which correspond</w:t>
      </w:r>
      <w:r w:rsidR="00CB686E">
        <w:t xml:space="preserve">s </w:t>
      </w:r>
      <w:r w:rsidRPr="00722908">
        <w:t>to one of the</w:t>
      </w:r>
      <w:r w:rsidR="00CB686E">
        <w:t xml:space="preserve"> </w:t>
      </w:r>
      <m:oMath>
        <m:r>
          <w:rPr>
            <w:rFonts w:ascii="Cambria Math" w:hAnsi="Cambria Math"/>
          </w:rPr>
          <m:t>n</m:t>
        </m:r>
      </m:oMath>
      <w:r w:rsidR="00CB686E">
        <w:t xml:space="preserve"> </w:t>
      </w:r>
      <w:r w:rsidRPr="00722908">
        <w:t>clients. We first load each input into memory:</w:t>
      </w:r>
    </w:p>
    <w:p w14:paraId="062B8599" w14:textId="77777777" w:rsidR="00CB686E" w:rsidRDefault="00CB686E" w:rsidP="00CB686E">
      <w:pPr>
        <w:ind w:firstLine="202"/>
      </w:pPr>
    </w:p>
    <w:p w14:paraId="76DD1139" w14:textId="19EAA1F5" w:rsidR="00CB686E" w:rsidRPr="00CB686E" w:rsidRDefault="00855DFC" w:rsidP="00CB686E">
      <w:pPr>
        <w:ind w:firstLine="202"/>
      </w:pPr>
      <m:oMathPara>
        <m:oMath>
          <m:d>
            <m:dPr>
              <m:ctrlPr>
                <w:rPr>
                  <w:rFonts w:ascii="Cambria Math" w:hAnsi="Cambria Math"/>
                  <w:i/>
                </w:rPr>
              </m:ctrlPr>
            </m:dPr>
            <m:e>
              <m:r>
                <w:rPr>
                  <w:rFonts w:ascii="Cambria Math" w:hAnsi="Cambria Math"/>
                </w:rPr>
                <m:t>i,</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r>
                    <w:rPr>
                      <w:rFonts w:ascii="Cambria Math" w:hAnsi="Cambria Math"/>
                    </w:rPr>
                    <m:t>1</m:t>
                  </m:r>
                </m:e>
              </m:acc>
            </m:e>
          </m:d>
        </m:oMath>
      </m:oMathPara>
    </w:p>
    <w:p w14:paraId="227E3FDB" w14:textId="6FACCCA4" w:rsidR="00CB686E" w:rsidRPr="00CB686E" w:rsidRDefault="00CB686E" w:rsidP="00CB686E">
      <w:pPr>
        <w:ind w:firstLine="202"/>
        <w:rPr>
          <w:rFonts w:ascii="Cambria Math" w:hAnsi="Cambria Math"/>
          <w:oMath/>
        </w:rPr>
      </w:pPr>
      <m:oMathPara>
        <m:oMath>
          <m:r>
            <w:rPr>
              <w:rFonts w:ascii="Cambria Math" w:hAnsi="Cambria Math"/>
            </w:rPr>
            <m:t>i= 1,...,n</m:t>
          </m:r>
        </m:oMath>
      </m:oMathPara>
    </w:p>
    <w:p w14:paraId="73155435" w14:textId="77777777" w:rsidR="00CB686E" w:rsidRPr="00CB686E" w:rsidRDefault="00CB686E" w:rsidP="00CB686E">
      <w:pPr>
        <w:ind w:firstLine="202"/>
      </w:pPr>
    </w:p>
    <w:p w14:paraId="37FFDD52" w14:textId="77777777" w:rsidR="00CB686E" w:rsidRDefault="00722908" w:rsidP="00CB686E">
      <w:pPr>
        <w:ind w:firstLine="202"/>
      </w:pPr>
      <w:r w:rsidRPr="00722908">
        <w:t xml:space="preserve">In the public-key </w:t>
      </w:r>
      <w:r w:rsidR="00CB686E">
        <w:t>v</w:t>
      </w:r>
      <w:r w:rsidRPr="00722908">
        <w:t>ariant of HSS, rather than load</w:t>
      </w:r>
      <w:r w:rsidR="00CB686E">
        <w:t>ing the</w:t>
      </w:r>
      <w:r w:rsidRPr="00722908">
        <w:t xml:space="preserve"> input</w:t>
      </w:r>
      <w:r w:rsidR="00CB686E">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oMath>
      <w:r w:rsidR="00CB686E">
        <w:t xml:space="preserve"> </w:t>
      </w:r>
      <w:r w:rsidRPr="00722908">
        <w:t>directly into memory, we multiply it by a symbolic</w:t>
      </w:r>
      <w:r w:rsidR="00CB686E">
        <w:t xml:space="preserve"> </w:t>
      </w:r>
      <w:r w:rsidRPr="00722908">
        <w:t>constant</w:t>
      </w:r>
      <w:r w:rsidR="00CB686E">
        <w:t xml:space="preserve"> </w:t>
      </w:r>
      <m:oMath>
        <m:acc>
          <m:accPr>
            <m:ctrlPr>
              <w:rPr>
                <w:rFonts w:ascii="Cambria Math" w:hAnsi="Cambria Math"/>
              </w:rPr>
            </m:ctrlPr>
          </m:accPr>
          <m:e>
            <m:r>
              <w:rPr>
                <w:rFonts w:ascii="Cambria Math" w:hAnsi="Cambria Math"/>
              </w:rPr>
              <m:t>1</m:t>
            </m:r>
          </m:e>
        </m:acc>
      </m:oMath>
      <w:r w:rsidR="00CB686E">
        <w:t xml:space="preserve"> </w:t>
      </w:r>
      <w:r w:rsidRPr="00722908">
        <w:t>[1]. This constant is shared between the servers in the same</w:t>
      </w:r>
      <w:r w:rsidR="00CB686E">
        <w:t xml:space="preserve"> </w:t>
      </w:r>
      <w:r w:rsidRPr="00722908">
        <w:t>way that any variable</w:t>
      </w:r>
      <w:r w:rsidR="00CB686E">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rsidR="00CB686E">
        <w:t xml:space="preserve"> </w:t>
      </w:r>
      <w:r w:rsidRPr="00722908">
        <w:t>is [1]. Since a given memory value is</w:t>
      </w:r>
      <w:r w:rsidR="00CB686E">
        <w:t xml:space="preserve"> </w:t>
      </w:r>
      <w:r w:rsidRPr="00722908">
        <w:t>represented as</w:t>
      </w:r>
      <w:r w:rsidR="00CB686E">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d>
          <m:dPr>
            <m:ctrlPr>
              <w:rPr>
                <w:rFonts w:ascii="Cambria Math" w:hAnsi="Cambria Math"/>
                <w:i/>
              </w:rPr>
            </m:ctrlPr>
          </m:d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d>
            <m:r>
              <w:rPr>
                <w:rFonts w:ascii="Cambria Math" w:hAnsi="Cambria Math"/>
              </w:rPr>
              <m:t>,</m:t>
            </m:r>
            <m:d>
              <m:dPr>
                <m:begChr m:val="⟨"/>
                <m:endChr m:val="⟩"/>
                <m:ctrlPr>
                  <w:rPr>
                    <w:rFonts w:ascii="Cambria Math" w:hAnsi="Cambria Math"/>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rsidRPr="00722908">
        <w:t>, this constant is obtained from</w:t>
      </w:r>
      <w:r w:rsidR="00CB686E">
        <w:t xml:space="preserve"> </w:t>
      </w:r>
      <w:r w:rsidRPr="00722908">
        <w:t>the value</w:t>
      </w:r>
      <w:r w:rsidR="00CB686E">
        <w:t xml:space="preserve">s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1</m:t>
                </m:r>
              </m:e>
            </m:d>
          </m:e>
          <m:sub>
            <m:r>
              <w:rPr>
                <w:rFonts w:ascii="Cambria Math" w:hAnsi="Cambria Math"/>
              </w:rPr>
              <m:t>b</m:t>
            </m:r>
          </m:sub>
        </m:sSub>
      </m:oMath>
      <w:r w:rsidR="00CB686E">
        <w:t xml:space="preserve"> and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c</m:t>
                </m:r>
              </m:e>
            </m:d>
          </m:e>
          <m:sub>
            <m:r>
              <w:rPr>
                <w:rFonts w:ascii="Cambria Math" w:hAnsi="Cambria Math"/>
              </w:rPr>
              <m:t>b</m:t>
            </m:r>
          </m:sub>
        </m:sSub>
      </m:oMath>
      <w:r w:rsidR="00CB686E">
        <w:t xml:space="preserve"> i</w:t>
      </w:r>
      <w:r w:rsidRPr="00722908">
        <w:t>n the local evaluation key. Following</w:t>
      </w:r>
      <w:r w:rsidR="00CB686E">
        <w:t xml:space="preserve"> </w:t>
      </w:r>
      <w:r w:rsidRPr="00722908">
        <w:t>this, we perform a cumulative sum over the variables:</w:t>
      </w:r>
    </w:p>
    <w:p w14:paraId="6C39142E" w14:textId="77777777" w:rsidR="00CB686E" w:rsidRDefault="00CB686E" w:rsidP="00CB686E">
      <w:pPr>
        <w:ind w:firstLine="202"/>
      </w:pPr>
    </w:p>
    <w:p w14:paraId="4C98464D" w14:textId="08CDD2DD" w:rsidR="00CB686E" w:rsidRPr="00CB686E" w:rsidRDefault="00855DFC" w:rsidP="00CB686E">
      <w:pPr>
        <w:ind w:firstLine="202"/>
      </w:pPr>
      <m:oMathPara>
        <m:oMath>
          <m:d>
            <m:dPr>
              <m:ctrlPr>
                <w:rPr>
                  <w:rFonts w:ascii="Cambria Math" w:hAnsi="Cambria Math"/>
                  <w:i/>
                </w:rPr>
              </m:ctrlPr>
            </m:dPr>
            <m:e>
              <m:r>
                <w:rPr>
                  <w:rFonts w:ascii="Cambria Math" w:hAnsi="Cambria Math"/>
                </w:rPr>
                <m:t>n+1,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2</m:t>
                      </m:r>
                    </m:sub>
                  </m:sSub>
                </m:e>
              </m:acc>
            </m:e>
          </m:d>
        </m:oMath>
      </m:oMathPara>
    </w:p>
    <w:p w14:paraId="5E628A8B" w14:textId="0569DB47" w:rsidR="00CB686E" w:rsidRPr="00CB686E" w:rsidRDefault="00855DFC" w:rsidP="00CB686E">
      <w:pPr>
        <w:ind w:firstLine="202"/>
      </w:pPr>
      <m:oMathPara>
        <m:oMath>
          <m:d>
            <m:dPr>
              <m:ctrlPr>
                <w:rPr>
                  <w:rFonts w:ascii="Cambria Math" w:hAnsi="Cambria Math"/>
                  <w:i/>
                </w:rPr>
              </m:ctrlPr>
            </m:dPr>
            <m:e>
              <m:r>
                <w:rPr>
                  <w:rFonts w:ascii="Cambria Math" w:hAnsi="Cambria Math"/>
                </w:rPr>
                <m:t>n+i-1,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n+i-1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n+i-2</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oMath>
      </m:oMathPara>
    </w:p>
    <w:p w14:paraId="0D0DD986" w14:textId="370B026F" w:rsidR="00CB686E" w:rsidRDefault="00CB686E" w:rsidP="00CB686E">
      <w:pPr>
        <w:ind w:firstLine="202"/>
      </w:pPr>
      <m:oMathPara>
        <m:oMath>
          <m:r>
            <w:rPr>
              <w:rFonts w:ascii="Cambria Math" w:hAnsi="Cambria Math"/>
            </w:rPr>
            <m:t>i= 3,...,n</m:t>
          </m:r>
        </m:oMath>
      </m:oMathPara>
    </w:p>
    <w:p w14:paraId="35666631" w14:textId="77777777" w:rsidR="00CB686E" w:rsidRDefault="00CB686E" w:rsidP="00CB686E">
      <w:pPr>
        <w:ind w:firstLine="202"/>
      </w:pPr>
    </w:p>
    <w:p w14:paraId="4285B4C1" w14:textId="77777777" w:rsidR="005E2787" w:rsidRDefault="00722908" w:rsidP="005E2787">
      <w:pPr>
        <w:ind w:firstLine="202"/>
      </w:pPr>
      <w:r w:rsidRPr="00722908">
        <w:t>Finally, each server outputs its local</w:t>
      </w:r>
      <w:r w:rsidR="005E2787">
        <w:t xml:space="preserve"> </w:t>
      </w:r>
      <w:r w:rsidRPr="00722908">
        <w:t>tally:</w:t>
      </w:r>
    </w:p>
    <w:p w14:paraId="6BEA0B3F" w14:textId="77777777" w:rsidR="005E2787" w:rsidRDefault="005E2787" w:rsidP="005E2787">
      <w:pPr>
        <w:ind w:firstLine="202"/>
      </w:pPr>
    </w:p>
    <w:p w14:paraId="146E1574" w14:textId="5E39B1BF" w:rsidR="005E2787" w:rsidRPr="005E2787" w:rsidRDefault="00855DFC" w:rsidP="005E2787">
      <w:pPr>
        <w:ind w:firstLine="202"/>
      </w:pPr>
      <m:oMathPara>
        <m:oMath>
          <m:d>
            <m:dPr>
              <m:ctrlPr>
                <w:rPr>
                  <w:rFonts w:ascii="Cambria Math" w:hAnsi="Cambria Math"/>
                </w:rPr>
              </m:ctrlPr>
            </m:dPr>
            <m:e>
              <m:r>
                <w:rPr>
                  <w:rFonts w:ascii="Cambria Math" w:hAnsi="Cambria Math"/>
                </w:rPr>
                <m:t>2n,</m:t>
              </m:r>
              <m:acc>
                <m:accPr>
                  <m:ctrlPr>
                    <w:rPr>
                      <w:rFonts w:ascii="Cambria Math" w:hAnsi="Cambria Math"/>
                    </w:rPr>
                  </m:ctrlPr>
                </m:accPr>
                <m:e>
                  <m:sSub>
                    <m:sSubPr>
                      <m:ctrlPr>
                        <w:rPr>
                          <w:rFonts w:ascii="Cambria Math" w:hAnsi="Cambria Math"/>
                          <w:i/>
                        </w:rPr>
                      </m:ctrlPr>
                    </m:sSubPr>
                    <m:e>
                      <m:r>
                        <w:rPr>
                          <w:rFonts w:ascii="Cambria Math" w:hAnsi="Cambria Math"/>
                        </w:rPr>
                        <m:t>O</m:t>
                      </m:r>
                    </m:e>
                    <m:sub>
                      <m: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2n-1</m:t>
                      </m:r>
                    </m:sub>
                  </m:sSub>
                </m:e>
              </m:acc>
              <m:ctrlPr>
                <w:rPr>
                  <w:rFonts w:ascii="Cambria Math" w:hAnsi="Cambria Math"/>
                  <w:i/>
                </w:rPr>
              </m:ctrlPr>
            </m:e>
          </m:d>
          <m:r>
            <w:rPr>
              <w:rFonts w:ascii="Cambria Math" w:hAnsi="Cambria Math"/>
            </w:rPr>
            <m:t>.</m:t>
          </m:r>
        </m:oMath>
      </m:oMathPara>
    </w:p>
    <w:p w14:paraId="1E3AA2D1" w14:textId="77777777" w:rsidR="005E2787" w:rsidRDefault="005E2787" w:rsidP="005E2787">
      <w:pPr>
        <w:ind w:firstLine="202"/>
      </w:pPr>
    </w:p>
    <w:p w14:paraId="42F8B209" w14:textId="75363C53" w:rsidR="005E2787" w:rsidRPr="005E2787" w:rsidRDefault="00722908" w:rsidP="005E2787">
      <w:pPr>
        <w:ind w:firstLine="202"/>
      </w:pPr>
      <w:r w:rsidRPr="00722908">
        <w:t>The complete tally of votes is reconstructed by adding the two</w:t>
      </w:r>
      <w:r w:rsidR="005E2787">
        <w:t xml:space="preserve"> </w:t>
      </w:r>
      <w:r w:rsidRPr="00722908">
        <w:t>outputs of the servers:</w:t>
      </w:r>
      <w:r w:rsidR="005E2787">
        <w:t xml:space="preserve"> </w:t>
      </w:r>
      <m:oMath>
        <m:sSub>
          <m:sSubPr>
            <m:ctrlPr>
              <w:rPr>
                <w:rFonts w:ascii="Cambria Math" w:hAnsi="Cambria Math"/>
                <w:i/>
              </w:rPr>
            </m:ctrlPr>
          </m:sSub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1</m:t>
                        </m:r>
                      </m:sub>
                    </m:sSub>
                  </m:e>
                </m:acc>
              </m:e>
            </m:d>
          </m:e>
          <m:sub>
            <m:r>
              <w:rPr>
                <w:rFonts w:ascii="Cambria Math" w:hAnsi="Cambria Math"/>
              </w:rPr>
              <m:t>0</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1</m:t>
                        </m:r>
                      </m:sub>
                    </m:sSub>
                  </m:e>
                </m:acc>
              </m:e>
            </m:d>
          </m:e>
          <m:sub>
            <m:r>
              <w:rPr>
                <w:rFonts w:ascii="Cambria Math" w:hAnsi="Cambria Math"/>
              </w:rPr>
              <m:t>1</m:t>
            </m:r>
          </m:sub>
        </m:sSub>
        <m:r>
          <w:rPr>
            <w:rFonts w:ascii="Cambria Math" w:hAnsi="Cambria Math"/>
          </w:rPr>
          <m:t>modp</m:t>
        </m:r>
      </m:oMath>
      <w:r w:rsidRPr="00722908">
        <w:t>.</w:t>
      </w:r>
    </w:p>
    <w:p w14:paraId="09D548B5" w14:textId="5653105C" w:rsidR="005E2787" w:rsidRDefault="00722908" w:rsidP="005E2787">
      <w:pPr>
        <w:pStyle w:val="Heading2"/>
      </w:pPr>
      <w:r w:rsidRPr="00722908">
        <w:t>Unanimous Vote</w:t>
      </w:r>
    </w:p>
    <w:p w14:paraId="13A9C55A" w14:textId="3706D1FF" w:rsidR="005E2787" w:rsidRDefault="00722908" w:rsidP="005E2787">
      <w:pPr>
        <w:ind w:firstLine="202"/>
      </w:pPr>
      <w:r w:rsidRPr="00722908">
        <w:t>We also perform a vote in which only unanimity is</w:t>
      </w:r>
      <w:r w:rsidR="005E2787">
        <w:t xml:space="preserve"> </w:t>
      </w:r>
      <w:r w:rsidRPr="00722908">
        <w:t>determined, 1 being output for unanimous agreement and</w:t>
      </w:r>
      <w:r w:rsidR="004B018D">
        <w:t xml:space="preserve"> </w:t>
      </w:r>
      <w:r w:rsidRPr="00722908">
        <w:t>0</w:t>
      </w:r>
      <w:r w:rsidR="005E2787">
        <w:t xml:space="preserve"> </w:t>
      </w:r>
      <w:r w:rsidRPr="00722908">
        <w:t>otherwise.</w:t>
      </w:r>
      <w:r w:rsidR="005E2787">
        <w:t xml:space="preserve"> </w:t>
      </w:r>
      <w:r w:rsidRPr="00722908">
        <w:t>Thus, it is an AND gate over the votes [2].</w:t>
      </w:r>
      <w:r w:rsidR="005E2787">
        <w:t xml:space="preserve"> </w:t>
      </w:r>
      <w:r w:rsidRPr="00722908">
        <w:t>A single vote is loaded into memory initially,</w:t>
      </w:r>
      <w:r w:rsidR="005E2787">
        <w:t xml:space="preserve"> f</w:t>
      </w:r>
      <w:r w:rsidRPr="00722908">
        <w:t>ollowed by</w:t>
      </w:r>
      <w:r w:rsidR="005E2787">
        <w:t xml:space="preserve"> </w:t>
      </w:r>
      <w:r w:rsidRPr="00722908">
        <w:t>a cumulative product over all the votes:</w:t>
      </w:r>
    </w:p>
    <w:p w14:paraId="171A962E" w14:textId="77777777" w:rsidR="005E2787" w:rsidRDefault="005E2787" w:rsidP="005E2787"/>
    <w:p w14:paraId="6AE82FD1" w14:textId="77777777" w:rsidR="005E2787" w:rsidRDefault="00855DFC" w:rsidP="005E2787">
      <m:oMathPara>
        <m:oMath>
          <m:d>
            <m:dPr>
              <m:ctrlPr>
                <w:rPr>
                  <w:rFonts w:ascii="Cambria Math" w:hAnsi="Cambria Math"/>
                  <w:i/>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1</m:t>
                      </m:r>
                    </m:sub>
                  </m:sSub>
                </m:e>
              </m:acc>
              <m:r>
                <m:rPr>
                  <m:sty m:val="p"/>
                </m:rPr>
                <w:rPr>
                  <w:rFonts w:ascii="Cambria Math" w:hAnsi="Cambria Math"/>
                </w:rPr>
                <m:t>⋅</m:t>
              </m:r>
              <m:acc>
                <m:accPr>
                  <m:ctrlPr>
                    <w:rPr>
                      <w:rFonts w:ascii="Cambria Math" w:hAnsi="Cambria Math"/>
                    </w:rPr>
                  </m:ctrlPr>
                </m:accPr>
                <m:e>
                  <m:r>
                    <w:rPr>
                      <w:rFonts w:ascii="Cambria Math" w:hAnsi="Cambria Math"/>
                    </w:rPr>
                    <m:t>1</m:t>
                  </m:r>
                </m:e>
              </m:acc>
            </m:e>
          </m:d>
        </m:oMath>
      </m:oMathPara>
    </w:p>
    <w:p w14:paraId="48B42391" w14:textId="3D7C39F1" w:rsidR="005E2787" w:rsidRPr="005E2787" w:rsidRDefault="00855DFC" w:rsidP="005E2787">
      <m:oMathPara>
        <m:oMath>
          <m:d>
            <m:dPr>
              <m:ctrlPr>
                <w:rPr>
                  <w:rFonts w:ascii="Cambria Math" w:hAnsi="Cambria Math"/>
                  <w:i/>
                </w:rPr>
              </m:ctrlPr>
            </m:dPr>
            <m:e>
              <m:r>
                <w:rPr>
                  <w:rFonts w:ascii="Cambria Math" w:hAnsi="Cambria Math"/>
                </w:rPr>
                <m:t>i,</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-1</m:t>
              </m:r>
            </m:e>
          </m:d>
          <m:r>
            <w:rPr>
              <w:rFonts w:ascii="Cambria Math" w:hAnsi="Cambria Math"/>
            </w:rPr>
            <m:t>,</m:t>
          </m:r>
          <m:r>
            <w:rPr>
              <w:rFonts w:ascii="Cambria Math" w:hAnsi="Cambria Math"/>
            </w:rPr>
            <m:t xml:space="preserve"> </m:t>
          </m:r>
          <m:r>
            <w:rPr>
              <w:rFonts w:ascii="Cambria Math" w:hAnsi="Cambria Math"/>
            </w:rPr>
            <m:t>i=2,3,…,n</m:t>
          </m:r>
        </m:oMath>
      </m:oMathPara>
    </w:p>
    <w:p w14:paraId="39F7DB3E" w14:textId="0082E4D5" w:rsidR="005E2787" w:rsidRPr="005E2787" w:rsidRDefault="00855DFC" w:rsidP="005E2787">
      <m:oMathPara>
        <m:oMath>
          <m:d>
            <m:dPr>
              <m:ctrlPr>
                <w:rPr>
                  <w:rFonts w:ascii="Cambria Math" w:hAnsi="Cambria Math"/>
                  <w:i/>
                </w:rPr>
              </m:ctrlPr>
            </m:dPr>
            <m:e>
              <m:r>
                <w:rPr>
                  <w:rFonts w:ascii="Cambria Math" w:hAnsi="Cambria Math"/>
                </w:rPr>
                <m:t>n+1,</m:t>
              </m:r>
              <m:acc>
                <m:accPr>
                  <m:ctrlPr>
                    <w:rPr>
                      <w:rFonts w:ascii="Cambria Math" w:hAnsi="Cambria Math"/>
                    </w:rPr>
                  </m:ctrlPr>
                </m:acc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m:t>
                      </m:r>
                    </m:sub>
                  </m:sSub>
                </m:e>
              </m:acc>
            </m:e>
          </m:d>
        </m:oMath>
      </m:oMathPara>
    </w:p>
    <w:p w14:paraId="38916239" w14:textId="3C71E9F1" w:rsidR="005E2787" w:rsidRDefault="005E2787" w:rsidP="005E2787"/>
    <w:p w14:paraId="26CAD114" w14:textId="0A850953" w:rsidR="005E2787" w:rsidRDefault="005E2787" w:rsidP="005E2787">
      <w:pPr>
        <w:pStyle w:val="TableTitle"/>
      </w:pPr>
      <w:r>
        <w:t>TABLE III</w:t>
      </w:r>
    </w:p>
    <w:p w14:paraId="4DC3B5EB" w14:textId="0B83401B" w:rsidR="005E2787" w:rsidRDefault="005E2787" w:rsidP="005E2787">
      <w:pPr>
        <w:pStyle w:val="TableTitle"/>
      </w:pPr>
      <w:r>
        <w:t>HSS Simulation results</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5E2787" w14:paraId="2308300A" w14:textId="77777777" w:rsidTr="00855DFC">
        <w:trPr>
          <w:trHeight w:val="466"/>
        </w:trPr>
        <w:tc>
          <w:tcPr>
            <w:tcW w:w="1147" w:type="dxa"/>
            <w:tcBorders>
              <w:top w:val="double" w:sz="6" w:space="0" w:color="auto"/>
              <w:left w:val="single" w:sz="4" w:space="0" w:color="auto"/>
              <w:bottom w:val="single" w:sz="6" w:space="0" w:color="auto"/>
              <w:right w:val="single" w:sz="4" w:space="0" w:color="auto"/>
            </w:tcBorders>
            <w:vAlign w:val="center"/>
          </w:tcPr>
          <w:p w14:paraId="6826E76A" w14:textId="44036D78" w:rsidR="005E2787" w:rsidRDefault="005E2787" w:rsidP="00855DFC">
            <w:pPr>
              <w:jc w:val="center"/>
              <w:rPr>
                <w:sz w:val="16"/>
                <w:szCs w:val="16"/>
              </w:rPr>
            </w:pPr>
            <w:r>
              <w:rPr>
                <w:sz w:val="16"/>
                <w:szCs w:val="16"/>
              </w:rPr>
              <w:t>Program</w:t>
            </w:r>
          </w:p>
        </w:tc>
        <w:tc>
          <w:tcPr>
            <w:tcW w:w="1710" w:type="dxa"/>
            <w:tcBorders>
              <w:top w:val="double" w:sz="6" w:space="0" w:color="auto"/>
              <w:left w:val="single" w:sz="4" w:space="0" w:color="auto"/>
              <w:bottom w:val="single" w:sz="6" w:space="0" w:color="auto"/>
              <w:right w:val="single" w:sz="4" w:space="0" w:color="auto"/>
            </w:tcBorders>
            <w:vAlign w:val="center"/>
          </w:tcPr>
          <w:p w14:paraId="3788AEB1" w14:textId="4E85DF6B" w:rsidR="005E2787" w:rsidRPr="005E2787" w:rsidRDefault="005E2787" w:rsidP="005E2787">
            <w:pPr>
              <w:pStyle w:val="TableTitle"/>
              <w:rPr>
                <w:smallCaps w:val="0"/>
              </w:rPr>
            </w:pPr>
            <m:oMathPara>
              <m:oMath>
                <m:r>
                  <m:rPr>
                    <m:sty m:val="p"/>
                  </m:rPr>
                  <w:rPr>
                    <w:rFonts w:ascii="Cambria Math" w:hAnsi="Cambria Math"/>
                    <w:smallCaps w:val="0"/>
                  </w:rPr>
                  <m:t>δ</m:t>
                </m:r>
              </m:oMath>
            </m:oMathPara>
          </w:p>
        </w:tc>
        <w:tc>
          <w:tcPr>
            <w:tcW w:w="1980" w:type="dxa"/>
            <w:tcBorders>
              <w:top w:val="double" w:sz="6" w:space="0" w:color="auto"/>
              <w:left w:val="single" w:sz="4" w:space="0" w:color="auto"/>
              <w:bottom w:val="single" w:sz="6" w:space="0" w:color="auto"/>
              <w:right w:val="single" w:sz="4" w:space="0" w:color="auto"/>
            </w:tcBorders>
            <w:vAlign w:val="center"/>
          </w:tcPr>
          <w:p w14:paraId="11A28655" w14:textId="1C19953B" w:rsidR="005E2787" w:rsidRPr="00350E2F" w:rsidRDefault="005E2787" w:rsidP="00855DFC">
            <w:pPr>
              <w:jc w:val="center"/>
              <w:rPr>
                <w:sz w:val="16"/>
                <w:szCs w:val="16"/>
              </w:rPr>
            </w:pPr>
            <w:r>
              <w:rPr>
                <w:sz w:val="16"/>
                <w:szCs w:val="16"/>
              </w:rPr>
              <w:t>Accuracy</w:t>
            </w:r>
          </w:p>
        </w:tc>
      </w:tr>
      <w:tr w:rsidR="005E2787" w14:paraId="1B523F14" w14:textId="77777777" w:rsidTr="00855DF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0C27BC37" w14:textId="6DBA7B70" w:rsidR="005E2787" w:rsidRPr="00377EF3" w:rsidRDefault="005E2787" w:rsidP="00855DFC">
            <w:pPr>
              <w:jc w:val="center"/>
              <w:rPr>
                <w:sz w:val="16"/>
                <w:szCs w:val="16"/>
              </w:rPr>
            </w:pPr>
            <w:r>
              <w:rPr>
                <w:sz w:val="16"/>
                <w:szCs w:val="16"/>
              </w:rPr>
              <w:t>Counting</w:t>
            </w:r>
          </w:p>
        </w:tc>
        <w:tc>
          <w:tcPr>
            <w:tcW w:w="1710" w:type="dxa"/>
            <w:tcBorders>
              <w:top w:val="single" w:sz="6" w:space="0" w:color="auto"/>
              <w:left w:val="single" w:sz="4" w:space="0" w:color="auto"/>
              <w:bottom w:val="single" w:sz="4" w:space="0" w:color="auto"/>
              <w:right w:val="single" w:sz="4" w:space="0" w:color="auto"/>
            </w:tcBorders>
            <w:vAlign w:val="center"/>
          </w:tcPr>
          <w:p w14:paraId="6B6C2F84" w14:textId="5183B597" w:rsidR="005E2787" w:rsidRDefault="00855DFC" w:rsidP="00855DFC">
            <w:pPr>
              <w:jc w:val="center"/>
              <w:rPr>
                <w:sz w:val="16"/>
                <w:szCs w:val="16"/>
              </w:rPr>
            </w:pPr>
            <m:oMathPara>
              <m:oMath>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-4</m:t>
                    </m:r>
                  </m:sup>
                </m:sSup>
              </m:oMath>
            </m:oMathPara>
          </w:p>
        </w:tc>
        <w:tc>
          <w:tcPr>
            <w:tcW w:w="1980" w:type="dxa"/>
            <w:tcBorders>
              <w:top w:val="single" w:sz="6" w:space="0" w:color="auto"/>
              <w:left w:val="single" w:sz="4" w:space="0" w:color="auto"/>
              <w:bottom w:val="single" w:sz="4" w:space="0" w:color="auto"/>
              <w:right w:val="single" w:sz="4" w:space="0" w:color="auto"/>
            </w:tcBorders>
            <w:vAlign w:val="center"/>
          </w:tcPr>
          <w:p w14:paraId="3067DB3B" w14:textId="6B3775B0" w:rsidR="005E2787" w:rsidRDefault="005E2787" w:rsidP="00855DFC">
            <w:pPr>
              <w:jc w:val="center"/>
              <w:rPr>
                <w:sz w:val="16"/>
                <w:szCs w:val="16"/>
              </w:rPr>
            </w:pPr>
            <w:r>
              <w:rPr>
                <w:sz w:val="16"/>
                <w:szCs w:val="16"/>
              </w:rPr>
              <w:t>100%</w:t>
            </w:r>
          </w:p>
        </w:tc>
      </w:tr>
      <w:tr w:rsidR="005E2787" w14:paraId="58097BF1" w14:textId="77777777" w:rsidTr="00855DF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D4A912C" w14:textId="1EEC3BB2" w:rsidR="005E2787" w:rsidRPr="00377EF3" w:rsidRDefault="005E2787" w:rsidP="00855DFC">
            <w:pPr>
              <w:jc w:val="center"/>
              <w:rPr>
                <w:sz w:val="16"/>
                <w:szCs w:val="16"/>
              </w:rPr>
            </w:pPr>
            <w:r>
              <w:rPr>
                <w:sz w:val="16"/>
                <w:szCs w:val="16"/>
              </w:rPr>
              <w:t>Unanimity</w:t>
            </w:r>
          </w:p>
        </w:tc>
        <w:tc>
          <w:tcPr>
            <w:tcW w:w="1710" w:type="dxa"/>
            <w:tcBorders>
              <w:top w:val="single" w:sz="4" w:space="0" w:color="auto"/>
              <w:left w:val="single" w:sz="4" w:space="0" w:color="auto"/>
              <w:bottom w:val="single" w:sz="4" w:space="0" w:color="auto"/>
              <w:right w:val="single" w:sz="4" w:space="0" w:color="auto"/>
            </w:tcBorders>
            <w:vAlign w:val="center"/>
          </w:tcPr>
          <w:p w14:paraId="70B01395" w14:textId="6F3CDB7D" w:rsidR="004C3E54" w:rsidRPr="004C3E54" w:rsidRDefault="00855DFC" w:rsidP="004C3E54">
            <w:pPr>
              <w:jc w:val="center"/>
              <w:rPr>
                <w:sz w:val="16"/>
                <w:szCs w:val="16"/>
              </w:rPr>
            </w:pPr>
            <m:oMathPara>
              <m:oMath>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-4</m:t>
                    </m:r>
                  </m:sup>
                </m:sSup>
              </m:oMath>
            </m:oMathPara>
          </w:p>
        </w:tc>
        <w:tc>
          <w:tcPr>
            <w:tcW w:w="1980" w:type="dxa"/>
            <w:tcBorders>
              <w:top w:val="single" w:sz="4" w:space="0" w:color="auto"/>
              <w:left w:val="single" w:sz="4" w:space="0" w:color="auto"/>
              <w:bottom w:val="single" w:sz="4" w:space="0" w:color="auto"/>
              <w:right w:val="single" w:sz="4" w:space="0" w:color="auto"/>
            </w:tcBorders>
            <w:vAlign w:val="center"/>
          </w:tcPr>
          <w:p w14:paraId="2DEC29B9" w14:textId="39A7F820" w:rsidR="005E2787" w:rsidRPr="00377EF3" w:rsidRDefault="005E2787" w:rsidP="00855DFC">
            <w:pPr>
              <w:jc w:val="center"/>
              <w:rPr>
                <w:sz w:val="16"/>
                <w:szCs w:val="16"/>
              </w:rPr>
            </w:pPr>
            <w:r>
              <w:rPr>
                <w:sz w:val="16"/>
                <w:szCs w:val="16"/>
              </w:rPr>
              <w:t>17.3%</w:t>
            </w:r>
          </w:p>
        </w:tc>
      </w:tr>
    </w:tbl>
    <w:p w14:paraId="7928A18F" w14:textId="2ED6DBED" w:rsidR="005E2787" w:rsidRDefault="005E2787" w:rsidP="005E2787"/>
    <w:p w14:paraId="531E2947" w14:textId="2DE27248" w:rsidR="00B12E4D" w:rsidRDefault="00B12E4D" w:rsidP="004C3E54">
      <w:pPr>
        <w:pStyle w:val="Heading1"/>
      </w:pPr>
      <w:r>
        <w:t>Other Applications of HSS</w:t>
      </w:r>
    </w:p>
    <w:p w14:paraId="6346F50B" w14:textId="1512FA13" w:rsidR="00B12E4D" w:rsidRDefault="00B12E4D" w:rsidP="00B12E4D"/>
    <w:p w14:paraId="14106DAB" w14:textId="77777777" w:rsidR="00DA04D2" w:rsidRPr="00B12E4D" w:rsidRDefault="00DA04D2" w:rsidP="00B12E4D"/>
    <w:p w14:paraId="5CB7EA81" w14:textId="0A21F0C3" w:rsidR="004C3E54" w:rsidRDefault="004C3E54" w:rsidP="004C3E54">
      <w:pPr>
        <w:pStyle w:val="Heading1"/>
      </w:pPr>
      <w:r w:rsidRPr="004C3E54">
        <w:t>HSS SIMULATIONS</w:t>
      </w:r>
    </w:p>
    <w:p w14:paraId="03BFEAB1" w14:textId="03188268" w:rsidR="004C3E54" w:rsidRDefault="004C3E54" w:rsidP="00830B33">
      <w:pPr>
        <w:ind w:firstLine="202"/>
      </w:pPr>
      <w:r w:rsidRPr="004C3E54">
        <w:t>We simulate each of the two programs</w:t>
      </w:r>
      <w:r w:rsidR="00830B33">
        <w:t xml:space="preserve"> </w:t>
      </w:r>
      <w:r w:rsidRPr="004C3E54">
        <w:t>1000 times. In the</w:t>
      </w:r>
      <w:r w:rsidR="00830B33">
        <w:t xml:space="preserve"> </w:t>
      </w:r>
      <w:r w:rsidRPr="004C3E54">
        <w:t xml:space="preserve">case of the </w:t>
      </w:r>
      <w:r w:rsidR="00830B33">
        <w:t>u</w:t>
      </w:r>
      <w:r w:rsidRPr="004C3E54">
        <w:t>nanimous votes, we ensure exactly 50% of</w:t>
      </w:r>
      <w:r w:rsidR="00830B33">
        <w:t xml:space="preserve"> </w:t>
      </w:r>
      <w:r w:rsidRPr="004C3E54">
        <w:t>the</w:t>
      </w:r>
      <w:r w:rsidR="00830B33">
        <w:t xml:space="preserve"> </w:t>
      </w:r>
      <w:r w:rsidRPr="004C3E54">
        <w:t>inputs are unanimous. Otherwise, all inputs are random. We</w:t>
      </w:r>
      <w:r w:rsidR="00830B33">
        <w:t xml:space="preserve"> </w:t>
      </w:r>
      <w:r w:rsidRPr="004C3E54">
        <w:t>take</w:t>
      </w:r>
      <w:r w:rsidR="00830B33">
        <w:t xml:space="preserve"> </w:t>
      </w:r>
      <m:oMath>
        <m:r>
          <w:rPr>
            <w:rFonts w:ascii="Cambria Math" w:hAnsi="Cambria Math"/>
          </w:rPr>
          <m:t>n= 5</m:t>
        </m:r>
      </m:oMath>
      <w:r w:rsidR="00830B33">
        <w:t xml:space="preserve"> </w:t>
      </w:r>
      <w:r w:rsidRPr="004C3E54">
        <w:t>votes and set the error bound</w:t>
      </w:r>
      <w:r w:rsidR="00830B33">
        <w:t xml:space="preserve"> </w:t>
      </w:r>
      <m:oMath>
        <m:r>
          <w:rPr>
            <w:rFonts w:ascii="Cambria Math" w:hAnsi="Cambria Math"/>
          </w:rPr>
          <m:t>δ=e-4≈0.018</m:t>
        </m:r>
      </m:oMath>
      <w:r w:rsidRPr="004C3E54">
        <w:t>.</w:t>
      </w:r>
      <w:r w:rsidR="00830B33">
        <w:t xml:space="preserve"> </w:t>
      </w:r>
      <w:r w:rsidRPr="004C3E54">
        <w:t>For the counting program,</w:t>
      </w:r>
      <w:r w:rsidR="00830B33">
        <w:t xml:space="preserve"> </w:t>
      </w:r>
      <w:r w:rsidRPr="004C3E54">
        <w:t>we set the magnitude bound</w:t>
      </w:r>
      <w:r w:rsidR="00830B33">
        <w:t xml:space="preserve"> </w:t>
      </w:r>
      <m:oMath>
        <m:r>
          <w:rPr>
            <w:rFonts w:ascii="Cambria Math" w:hAnsi="Cambria Math"/>
          </w:rPr>
          <m:t>M=</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r>
                  <w:rPr>
                    <w:rFonts w:ascii="Cambria Math" w:hAnsi="Cambria Math"/>
                  </w:rPr>
                  <m:t>n</m:t>
                </m:r>
                <m:ctrlPr>
                  <w:rPr>
                    <w:rFonts w:ascii="Cambria Math" w:hAnsi="Cambria Math"/>
                    <w:i/>
                  </w:rPr>
                </m:ctrlPr>
              </m:e>
            </m:func>
          </m:e>
        </m:d>
        <m:r>
          <w:rPr>
            <w:rFonts w:ascii="Cambria Math" w:hAnsi="Cambria Math"/>
          </w:rPr>
          <m:t>=3</m:t>
        </m:r>
      </m:oMath>
      <w:r w:rsidRPr="004C3E54">
        <w:t>. For the unanimity program, only one bit is</w:t>
      </w:r>
      <w:r w:rsidR="00830B33">
        <w:t xml:space="preserve"> </w:t>
      </w:r>
      <w:r w:rsidRPr="004C3E54">
        <w:t>needed to encode any memory value, so</w:t>
      </w:r>
      <w:r w:rsidR="00830B33">
        <w:t xml:space="preserve"> </w:t>
      </w:r>
      <m:oMath>
        <m:r>
          <w:rPr>
            <w:rFonts w:ascii="Cambria Math" w:hAnsi="Cambria Math"/>
          </w:rPr>
          <m:t>M= 1</m:t>
        </m:r>
      </m:oMath>
      <w:r w:rsidRPr="004C3E54">
        <w:t>.</w:t>
      </w:r>
      <w:r w:rsidR="00830B33">
        <w:t xml:space="preserve"> </w:t>
      </w:r>
      <w:r w:rsidRPr="004C3E54">
        <w:t>Results are</w:t>
      </w:r>
      <w:r w:rsidR="00830B33">
        <w:t xml:space="preserve"> </w:t>
      </w:r>
      <w:r w:rsidRPr="004C3E54">
        <w:t>shown in Table III.</w:t>
      </w:r>
      <w:r w:rsidR="00830B33">
        <w:t xml:space="preserve"> </w:t>
      </w:r>
      <w:r w:rsidRPr="004C3E54">
        <w:t>While the small group orders used resulted</w:t>
      </w:r>
      <w:r w:rsidR="00830B33">
        <w:t xml:space="preserve"> </w:t>
      </w:r>
      <w:r w:rsidRPr="004C3E54">
        <w:t>in a remarkable perfect accuracy for the counting program,</w:t>
      </w:r>
      <w:r w:rsidR="00830B33">
        <w:t xml:space="preserve"> </w:t>
      </w:r>
      <w:r w:rsidRPr="004C3E54">
        <w:t>the</w:t>
      </w:r>
      <w:r w:rsidR="004B018D">
        <w:t xml:space="preserve"> </w:t>
      </w:r>
      <w:r w:rsidRPr="004C3E54">
        <w:t>greater use of multiplication in the unanimity program</w:t>
      </w:r>
      <w:r w:rsidR="00830B33">
        <w:t xml:space="preserve"> </w:t>
      </w:r>
      <w:r w:rsidRPr="004C3E54">
        <w:t>led to a</w:t>
      </w:r>
      <w:r w:rsidR="004B018D">
        <w:t xml:space="preserve"> </w:t>
      </w:r>
      <w:r w:rsidRPr="004C3E54">
        <w:t>significantly higher error rate. After all, it is in the</w:t>
      </w:r>
      <w:r w:rsidR="00830B33">
        <w:t xml:space="preserve"> </w:t>
      </w:r>
      <w:r w:rsidRPr="004C3E54">
        <w:t>multiplication of shares that the potential for error occurs [2].</w:t>
      </w:r>
    </w:p>
    <w:p w14:paraId="5BD7A5BA" w14:textId="7E6EE5E0" w:rsidR="00DA04D2" w:rsidRDefault="00DA04D2" w:rsidP="00DA04D2">
      <w:pPr>
        <w:pStyle w:val="Heading1"/>
      </w:pPr>
      <w:r>
        <w:t>Limitations</w:t>
      </w:r>
    </w:p>
    <w:p w14:paraId="6B744D8C" w14:textId="2BEA8891" w:rsidR="004B018D" w:rsidRDefault="00DA04D2" w:rsidP="00DA04D2">
      <w:pPr>
        <w:ind w:firstLine="202"/>
      </w:pPr>
      <w:r>
        <w:t xml:space="preserve">In this section, we discuss the drawbacks of our implementation, particularly those dealing with efficiency and security. </w:t>
      </w:r>
    </w:p>
    <w:p w14:paraId="2FA2E33E" w14:textId="77777777" w:rsidR="004B018D" w:rsidRDefault="00DA04D2" w:rsidP="00DA04D2">
      <w:pPr>
        <w:ind w:firstLine="202"/>
      </w:pPr>
      <w:r>
        <w:t>Due to the limited scope of this project, we were unable to implement several of the improvements as done in [4]. While they</w:t>
      </w:r>
      <w:r w:rsidR="004B018D">
        <w:t xml:space="preserve"> </w:t>
      </w:r>
      <w:r>
        <w:t>are</w:t>
      </w:r>
      <w:r w:rsidR="004B018D">
        <w:t xml:space="preserve"> </w:t>
      </w:r>
      <w:r>
        <w:t>not</w:t>
      </w:r>
      <w:r w:rsidR="004B018D">
        <w:t xml:space="preserve"> </w:t>
      </w:r>
      <w:r>
        <w:t>in</w:t>
      </w:r>
      <w:r w:rsidR="004B018D">
        <w:t xml:space="preserve"> </w:t>
      </w:r>
      <w:r>
        <w:t>our</w:t>
      </w:r>
      <w:r w:rsidR="004B018D">
        <w:t xml:space="preserve"> </w:t>
      </w:r>
      <w:r>
        <w:t>implementation,</w:t>
      </w:r>
      <w:r w:rsidR="004B018D">
        <w:t xml:space="preserve"> </w:t>
      </w:r>
      <w:r>
        <w:t>it</w:t>
      </w:r>
      <w:r w:rsidR="004B018D">
        <w:t xml:space="preserve"> </w:t>
      </w:r>
      <w:r>
        <w:t>is</w:t>
      </w:r>
      <w:r w:rsidR="004B018D">
        <w:t xml:space="preserve"> </w:t>
      </w:r>
      <w:r>
        <w:t>still</w:t>
      </w:r>
      <w:r w:rsidR="004B018D">
        <w:t xml:space="preserve"> </w:t>
      </w:r>
      <w:r>
        <w:t>important</w:t>
      </w:r>
      <w:r w:rsidR="004B018D">
        <w:t xml:space="preserve"> </w:t>
      </w:r>
      <w:r>
        <w:t>to discuss</w:t>
      </w:r>
      <w:r w:rsidR="004B018D">
        <w:t xml:space="preserve"> </w:t>
      </w:r>
      <w:r>
        <w:t>their</w:t>
      </w:r>
      <w:r w:rsidR="004B018D">
        <w:t xml:space="preserve"> </w:t>
      </w:r>
      <w:r>
        <w:t>potential</w:t>
      </w:r>
      <w:r w:rsidR="004B018D">
        <w:t xml:space="preserve"> </w:t>
      </w:r>
      <w:r>
        <w:t>benefits</w:t>
      </w:r>
      <w:r w:rsidR="004B018D">
        <w:t xml:space="preserve"> </w:t>
      </w:r>
      <w:r>
        <w:t>and</w:t>
      </w:r>
      <w:r w:rsidR="004B018D">
        <w:t xml:space="preserve"> </w:t>
      </w:r>
      <w:r>
        <w:t>impacts</w:t>
      </w:r>
      <w:r w:rsidR="004B018D">
        <w:t xml:space="preserve"> </w:t>
      </w:r>
      <w:r>
        <w:t>they</w:t>
      </w:r>
      <w:r w:rsidR="004B018D">
        <w:t xml:space="preserve"> </w:t>
      </w:r>
      <w:r>
        <w:t>could</w:t>
      </w:r>
      <w:r w:rsidR="004B018D">
        <w:t xml:space="preserve"> </w:t>
      </w:r>
      <w:r>
        <w:t xml:space="preserve">have on our running time and security. </w:t>
      </w:r>
    </w:p>
    <w:p w14:paraId="3E9A8BBF" w14:textId="77777777" w:rsidR="004B018D" w:rsidRDefault="00DA04D2" w:rsidP="00DA04D2">
      <w:pPr>
        <w:ind w:firstLine="202"/>
      </w:pPr>
      <w:r>
        <w:t>As</w:t>
      </w:r>
      <w:r w:rsidR="004B018D">
        <w:t xml:space="preserve"> </w:t>
      </w:r>
      <w:r>
        <w:t>mentioned</w:t>
      </w:r>
      <w:r w:rsidR="004B018D">
        <w:t xml:space="preserve"> </w:t>
      </w:r>
      <w:r>
        <w:t>in</w:t>
      </w:r>
      <w:r w:rsidR="004B018D">
        <w:t xml:space="preserve"> </w:t>
      </w:r>
      <w:r>
        <w:t>the</w:t>
      </w:r>
      <w:r w:rsidR="004B018D">
        <w:t xml:space="preserve"> </w:t>
      </w:r>
      <w:r>
        <w:t>description</w:t>
      </w:r>
      <w:r w:rsidR="004B018D">
        <w:t xml:space="preserve"> </w:t>
      </w:r>
      <w:r>
        <w:t>of</w:t>
      </w:r>
      <w:r w:rsidR="004B018D">
        <w:t xml:space="preserve"> </w:t>
      </w:r>
      <w:r>
        <w:t>the</w:t>
      </w:r>
      <w:r w:rsidR="004B018D">
        <w:t xml:space="preserve"> </w:t>
      </w:r>
      <w:proofErr w:type="spellStart"/>
      <w:r>
        <w:t>DistributedDLog</w:t>
      </w:r>
      <w:proofErr w:type="spellEnd"/>
      <w:r>
        <w:t xml:space="preserve"> routine, there are several improvements that were made in [4]’s implementation.</w:t>
      </w:r>
    </w:p>
    <w:p w14:paraId="651F61E2" w14:textId="77777777" w:rsidR="004B018D" w:rsidRDefault="00DA04D2" w:rsidP="00DA04D2">
      <w:pPr>
        <w:ind w:firstLine="202"/>
      </w:pPr>
      <w:r>
        <w:t xml:space="preserve"> The</w:t>
      </w:r>
      <w:r w:rsidR="004B018D">
        <w:t xml:space="preserve"> </w:t>
      </w:r>
      <w:r>
        <w:t>first</w:t>
      </w:r>
      <w:r w:rsidR="004B018D">
        <w:t xml:space="preserve"> </w:t>
      </w:r>
      <w:r>
        <w:t>such</w:t>
      </w:r>
      <w:r w:rsidR="004B018D">
        <w:t xml:space="preserve"> </w:t>
      </w:r>
      <w:r>
        <w:t>improvement</w:t>
      </w:r>
      <w:r w:rsidR="004B018D">
        <w:t xml:space="preserve"> </w:t>
      </w:r>
      <w:r>
        <w:t>is</w:t>
      </w:r>
      <w:r w:rsidR="004B018D">
        <w:t xml:space="preserve"> </w:t>
      </w:r>
      <w:r>
        <w:t>related</w:t>
      </w:r>
      <w:r w:rsidR="004B018D">
        <w:t xml:space="preserve"> </w:t>
      </w:r>
      <w:r>
        <w:t>to</w:t>
      </w:r>
      <w:r w:rsidR="004B018D">
        <w:t xml:space="preserve"> </w:t>
      </w:r>
      <w:r>
        <w:t>the</w:t>
      </w:r>
      <w:r w:rsidR="004B018D">
        <w:t xml:space="preserve"> </w:t>
      </w:r>
      <w:r>
        <w:t>so-called “danger</w:t>
      </w:r>
      <w:r w:rsidR="004B018D">
        <w:t xml:space="preserve"> </w:t>
      </w:r>
      <w:r>
        <w:t>zone”</w:t>
      </w:r>
      <w:r w:rsidR="004B018D">
        <w:t xml:space="preserve"> </w:t>
      </w:r>
      <w:r>
        <w:t>of</w:t>
      </w:r>
      <w:r w:rsidR="004B018D">
        <w:t xml:space="preserve"> </w:t>
      </w:r>
      <w:r>
        <w:t>distinguished</w:t>
      </w:r>
      <w:r w:rsidR="004B018D">
        <w:t xml:space="preserve"> </w:t>
      </w:r>
      <w:r>
        <w:t>points</w:t>
      </w:r>
      <w:r w:rsidR="004B018D">
        <w:t xml:space="preserve"> </w:t>
      </w:r>
      <w:r>
        <w:t>[4].</w:t>
      </w:r>
      <w:r w:rsidR="004B018D">
        <w:t xml:space="preserve"> </w:t>
      </w:r>
      <w:r>
        <w:t>The</w:t>
      </w:r>
      <w:r w:rsidR="004B018D">
        <w:t xml:space="preserve"> </w:t>
      </w:r>
      <w:proofErr w:type="spellStart"/>
      <w:r>
        <w:t>ConvertShares</w:t>
      </w:r>
      <w:proofErr w:type="spellEnd"/>
      <w:r>
        <w:t xml:space="preserve"> algorithm will fail if there is a distinguished point between the shares</w:t>
      </w:r>
      <w:r w:rsidR="004B018D">
        <w:t xml:space="preserve"> </w:t>
      </w:r>
      <w:r>
        <w:t>that</w:t>
      </w:r>
      <w:r w:rsidR="004B018D">
        <w:t xml:space="preserve"> </w:t>
      </w:r>
      <w:r>
        <w:t>party b= 0 and b= 1 compute</w:t>
      </w:r>
      <w:r w:rsidR="004B018D">
        <w:t xml:space="preserve"> </w:t>
      </w:r>
      <w:proofErr w:type="spellStart"/>
      <w:r>
        <w:t>DistributedDLog</w:t>
      </w:r>
      <w:proofErr w:type="spellEnd"/>
      <w:r>
        <w:t xml:space="preserve"> with, and so the space between them is called the danger zone</w:t>
      </w:r>
      <w:r w:rsidR="004B018D">
        <w:t xml:space="preserve"> </w:t>
      </w:r>
      <w:r>
        <w:t>[10]. This improvement just marks all the distinguished points in the</w:t>
      </w:r>
      <w:r w:rsidR="004B018D">
        <w:t xml:space="preserve"> </w:t>
      </w:r>
      <w:r>
        <w:t>danger</w:t>
      </w:r>
      <w:r w:rsidR="004B018D">
        <w:t xml:space="preserve"> </w:t>
      </w:r>
      <w:r>
        <w:t>zone</w:t>
      </w:r>
      <w:r w:rsidR="004B018D">
        <w:t xml:space="preserve"> </w:t>
      </w:r>
      <w:r>
        <w:t>as</w:t>
      </w:r>
      <w:r w:rsidR="004B018D">
        <w:t xml:space="preserve"> </w:t>
      </w:r>
      <w:r>
        <w:t>non-distinguished.</w:t>
      </w:r>
      <w:r w:rsidR="004B018D">
        <w:t xml:space="preserve"> </w:t>
      </w:r>
      <w:r>
        <w:t>They note</w:t>
      </w:r>
      <w:r w:rsidR="004B018D">
        <w:t xml:space="preserve"> </w:t>
      </w:r>
      <w:r>
        <w:t>that this only has a marginal impact on the running time</w:t>
      </w:r>
      <w:r w:rsidR="004B018D">
        <w:t xml:space="preserve"> </w:t>
      </w:r>
      <w:r>
        <w:t>[4].</w:t>
      </w:r>
    </w:p>
    <w:p w14:paraId="0475D443" w14:textId="7FFAF769" w:rsidR="00DA04D2" w:rsidRDefault="00DA04D2" w:rsidP="00DA04D2">
      <w:pPr>
        <w:ind w:firstLine="202"/>
      </w:pPr>
      <w:r>
        <w:t>The</w:t>
      </w:r>
      <w:r w:rsidR="004B018D">
        <w:t xml:space="preserve"> </w:t>
      </w:r>
      <w:r>
        <w:t>second</w:t>
      </w:r>
      <w:r w:rsidR="004B018D">
        <w:t xml:space="preserve"> </w:t>
      </w:r>
      <w:r>
        <w:t>improvement</w:t>
      </w:r>
      <w:r w:rsidR="004B018D">
        <w:t xml:space="preserve"> </w:t>
      </w:r>
      <w:r>
        <w:t>is</w:t>
      </w:r>
      <w:r w:rsidR="004B018D">
        <w:t xml:space="preserve"> </w:t>
      </w:r>
      <w:r>
        <w:t>to</w:t>
      </w:r>
      <w:r w:rsidR="004B018D">
        <w:t xml:space="preserve"> </w:t>
      </w:r>
      <w:r>
        <w:t>randomize</w:t>
      </w:r>
      <w:r w:rsidR="004B018D">
        <w:t xml:space="preserve"> </w:t>
      </w:r>
      <w:r>
        <w:t>the</w:t>
      </w:r>
      <w:r w:rsidR="004B018D">
        <w:t xml:space="preserve"> </w:t>
      </w:r>
      <w:r>
        <w:t>conversion algorithm, in a way that lowers the average failure probability</w:t>
      </w:r>
    </w:p>
    <w:p w14:paraId="500C68C6" w14:textId="77777777" w:rsidR="004B018D" w:rsidRDefault="00DA04D2" w:rsidP="00DA04D2">
      <w:r>
        <w:t>10 decreases</w:t>
      </w:r>
      <w:r w:rsidR="004B018D">
        <w:t xml:space="preserve"> </w:t>
      </w:r>
      <w:r>
        <w:t>by</w:t>
      </w:r>
      <w:r w:rsidR="004B018D">
        <w:t xml:space="preserve"> </w:t>
      </w:r>
      <w:r>
        <w:t>a</w:t>
      </w:r>
      <w:r w:rsidR="004B018D">
        <w:t xml:space="preserve"> </w:t>
      </w:r>
      <w:r>
        <w:t>factor</w:t>
      </w:r>
      <w:r w:rsidR="004B018D">
        <w:t xml:space="preserve"> </w:t>
      </w:r>
      <w:r>
        <w:t>of 8,</w:t>
      </w:r>
      <w:r w:rsidR="004B018D">
        <w:t xml:space="preserve"> </w:t>
      </w:r>
      <w:r>
        <w:t>leading</w:t>
      </w:r>
      <w:r w:rsidR="004B018D">
        <w:t xml:space="preserve"> </w:t>
      </w:r>
      <w:r>
        <w:t>to</w:t>
      </w:r>
      <w:r w:rsidR="004B018D">
        <w:t xml:space="preserve"> </w:t>
      </w:r>
      <w:r>
        <w:t>an</w:t>
      </w:r>
      <w:r w:rsidR="004B018D">
        <w:t xml:space="preserve"> </w:t>
      </w:r>
      <w:r>
        <w:t>overall</w:t>
      </w:r>
      <w:r w:rsidR="004B018D">
        <w:t xml:space="preserve"> </w:t>
      </w:r>
      <w:r>
        <w:t xml:space="preserve">efficiency increase by a factor of 16 [4]. </w:t>
      </w:r>
    </w:p>
    <w:p w14:paraId="44977190" w14:textId="77777777" w:rsidR="004B018D" w:rsidRDefault="00DA04D2" w:rsidP="004B018D">
      <w:pPr>
        <w:ind w:firstLine="202"/>
      </w:pPr>
      <w:r>
        <w:t>The</w:t>
      </w:r>
      <w:r w:rsidR="004B018D">
        <w:t xml:space="preserve"> </w:t>
      </w:r>
      <w:r>
        <w:t>third</w:t>
      </w:r>
      <w:r w:rsidR="004B018D">
        <w:t xml:space="preserve"> </w:t>
      </w:r>
      <w:r>
        <w:t>improvement</w:t>
      </w:r>
      <w:r w:rsidR="004B018D">
        <w:t xml:space="preserve"> </w:t>
      </w:r>
      <w:r>
        <w:t>is</w:t>
      </w:r>
      <w:r w:rsidR="004B018D">
        <w:t xml:space="preserve"> </w:t>
      </w:r>
      <w:r>
        <w:t>a</w:t>
      </w:r>
      <w:r w:rsidR="004B018D">
        <w:t xml:space="preserve"> </w:t>
      </w:r>
      <w:r>
        <w:t>low</w:t>
      </w:r>
      <w:r w:rsidR="004B018D">
        <w:t>-</w:t>
      </w:r>
      <w:r>
        <w:t>level</w:t>
      </w:r>
      <w:r w:rsidR="004B018D">
        <w:t xml:space="preserve"> </w:t>
      </w:r>
      <w:r>
        <w:t>optimization</w:t>
      </w:r>
      <w:r w:rsidR="004B018D">
        <w:t xml:space="preserve"> </w:t>
      </w:r>
      <w:r>
        <w:t>of</w:t>
      </w:r>
      <w:r w:rsidR="004B018D">
        <w:t xml:space="preserve"> </w:t>
      </w:r>
      <w:r>
        <w:t>the way</w:t>
      </w:r>
      <w:r w:rsidR="004B018D">
        <w:t xml:space="preserve"> </w:t>
      </w:r>
      <w:r>
        <w:t>to</w:t>
      </w:r>
      <w:r w:rsidR="004B018D">
        <w:t xml:space="preserve"> </w:t>
      </w:r>
      <w:r>
        <w:t>search</w:t>
      </w:r>
      <w:r w:rsidR="004B018D">
        <w:t xml:space="preserve"> </w:t>
      </w:r>
      <w:r>
        <w:t>for</w:t>
      </w:r>
      <w:r w:rsidR="004B018D">
        <w:t xml:space="preserve"> </w:t>
      </w:r>
      <w:r>
        <w:t>distinguished</w:t>
      </w:r>
      <w:r w:rsidR="004B018D">
        <w:t xml:space="preserve"> </w:t>
      </w:r>
      <w:r>
        <w:t>group</w:t>
      </w:r>
      <w:r w:rsidR="004B018D">
        <w:t xml:space="preserve"> </w:t>
      </w:r>
      <w:r>
        <w:t>elements</w:t>
      </w:r>
      <w:r w:rsidR="004B018D">
        <w:t xml:space="preserve"> </w:t>
      </w:r>
      <w:r>
        <w:t>[4].</w:t>
      </w:r>
      <w:r w:rsidR="004B018D">
        <w:t xml:space="preserve"> </w:t>
      </w:r>
      <w:r>
        <w:t>Because the</w:t>
      </w:r>
      <w:r w:rsidR="004B018D">
        <w:t xml:space="preserve"> </w:t>
      </w:r>
      <w:r>
        <w:t>distinguished</w:t>
      </w:r>
      <w:r w:rsidR="004B018D">
        <w:t xml:space="preserve"> </w:t>
      </w:r>
      <w:r>
        <w:t>points</w:t>
      </w:r>
      <w:r w:rsidR="004B018D">
        <w:t xml:space="preserve"> </w:t>
      </w:r>
      <w:r>
        <w:t>all</w:t>
      </w:r>
      <w:r w:rsidR="004B018D">
        <w:t xml:space="preserve"> </w:t>
      </w:r>
      <w:r>
        <w:t>contain</w:t>
      </w:r>
      <w:r w:rsidR="004B018D">
        <w:t xml:space="preserve"> </w:t>
      </w:r>
      <w:r>
        <w:t>a</w:t>
      </w:r>
      <w:r w:rsidR="004B018D">
        <w:t xml:space="preserve"> </w:t>
      </w:r>
      <w:r>
        <w:t>nice</w:t>
      </w:r>
      <w:r w:rsidR="004B018D">
        <w:t xml:space="preserve"> </w:t>
      </w:r>
      <w:r>
        <w:t>structure,</w:t>
      </w:r>
      <w:r w:rsidR="004B018D">
        <w:t xml:space="preserve"> </w:t>
      </w:r>
      <w:r>
        <w:t>namely some</w:t>
      </w:r>
      <w:r w:rsidR="004B018D">
        <w:t xml:space="preserve"> </w:t>
      </w:r>
      <w:r>
        <w:t>large</w:t>
      </w:r>
      <w:r w:rsidR="004B018D">
        <w:t xml:space="preserve"> </w:t>
      </w:r>
      <w:r>
        <w:t>number</w:t>
      </w:r>
      <w:r w:rsidR="004B018D">
        <w:t xml:space="preserve"> </w:t>
      </w:r>
      <w:r>
        <w:t>of</w:t>
      </w:r>
      <w:r w:rsidR="004B018D">
        <w:t xml:space="preserve"> </w:t>
      </w:r>
      <w:r>
        <w:t>consecutive</w:t>
      </w:r>
      <w:r w:rsidR="004B018D">
        <w:t xml:space="preserve"> </w:t>
      </w:r>
      <w:r>
        <w:t>0</w:t>
      </w:r>
      <w:r w:rsidR="004B018D">
        <w:t>-</w:t>
      </w:r>
      <w:r>
        <w:t>bits,</w:t>
      </w:r>
      <w:r w:rsidR="004B018D">
        <w:t xml:space="preserve"> </w:t>
      </w:r>
      <w:r>
        <w:t>they</w:t>
      </w:r>
      <w:r w:rsidR="004B018D">
        <w:t xml:space="preserve"> </w:t>
      </w:r>
      <w:r>
        <w:t>implement</w:t>
      </w:r>
      <w:r w:rsidR="004B018D">
        <w:t xml:space="preserve"> </w:t>
      </w:r>
      <w:r>
        <w:t xml:space="preserve">a “window” algorithm that can eliminate a large number of </w:t>
      </w:r>
      <w:proofErr w:type="gramStart"/>
      <w:r>
        <w:t>candidate</w:t>
      </w:r>
      <w:proofErr w:type="gramEnd"/>
      <w:r w:rsidR="004B018D">
        <w:t xml:space="preserve"> </w:t>
      </w:r>
      <w:r>
        <w:t>distinguished</w:t>
      </w:r>
      <w:r w:rsidR="004B018D">
        <w:t xml:space="preserve"> </w:t>
      </w:r>
      <w:r>
        <w:t>points</w:t>
      </w:r>
      <w:r w:rsidR="004B018D">
        <w:t xml:space="preserve"> </w:t>
      </w:r>
      <w:r>
        <w:t>quickly.</w:t>
      </w:r>
      <w:r w:rsidR="004B018D">
        <w:t xml:space="preserve"> </w:t>
      </w:r>
      <w:r>
        <w:t>This</w:t>
      </w:r>
      <w:r w:rsidR="004B018D">
        <w:t xml:space="preserve"> </w:t>
      </w:r>
      <w:r>
        <w:t>window</w:t>
      </w:r>
      <w:r w:rsidR="004B018D">
        <w:t xml:space="preserve"> </w:t>
      </w:r>
      <w:r>
        <w:t>algorithm, first</w:t>
      </w:r>
      <w:r w:rsidR="004B018D">
        <w:t xml:space="preserve"> </w:t>
      </w:r>
      <w:r>
        <w:t>described</w:t>
      </w:r>
      <w:r w:rsidR="004B018D">
        <w:t xml:space="preserve"> </w:t>
      </w:r>
      <w:r>
        <w:t>in</w:t>
      </w:r>
      <w:r w:rsidR="004B018D">
        <w:t xml:space="preserve"> </w:t>
      </w:r>
      <w:r>
        <w:t>[10],</w:t>
      </w:r>
      <w:r w:rsidR="004B018D">
        <w:t xml:space="preserve"> </w:t>
      </w:r>
      <w:r>
        <w:t>splits</w:t>
      </w:r>
      <w:r w:rsidR="004B018D">
        <w:t xml:space="preserve"> </w:t>
      </w:r>
      <w:r>
        <w:t>an</w:t>
      </w:r>
      <w:r w:rsidR="004B018D">
        <w:t xml:space="preserve"> </w:t>
      </w:r>
      <w:r>
        <w:t>input</w:t>
      </w:r>
      <w:r w:rsidR="004B018D">
        <w:t xml:space="preserve"> </w:t>
      </w:r>
      <w:r>
        <w:t>into</w:t>
      </w:r>
      <w:r w:rsidR="004B018D">
        <w:t xml:space="preserve"> </w:t>
      </w:r>
      <w:r>
        <w:t>strips</w:t>
      </w:r>
      <w:r w:rsidR="004B018D">
        <w:t xml:space="preserve"> </w:t>
      </w:r>
      <w:r>
        <w:t>of</w:t>
      </w:r>
      <w:r w:rsidR="004B018D">
        <w:t xml:space="preserve"> </w:t>
      </w:r>
      <w:r>
        <w:t>length</w:t>
      </w:r>
      <w:r w:rsidR="004B018D">
        <w:t xml:space="preserve"> </w:t>
      </w:r>
      <w:r>
        <w:t>d/2</w:t>
      </w:r>
      <w:r w:rsidR="004B018D">
        <w:t xml:space="preserve"> </w:t>
      </w:r>
      <w:r>
        <w:t>and checks if any of those strips are zero. If none of the</w:t>
      </w:r>
      <w:r w:rsidR="004B018D">
        <w:t xml:space="preserve"> </w:t>
      </w:r>
      <w:r>
        <w:t>strips are zero, then that input element several others following</w:t>
      </w:r>
      <w:r w:rsidR="004B018D">
        <w:t xml:space="preserve"> </w:t>
      </w:r>
      <w:r>
        <w:t>it</w:t>
      </w:r>
      <w:r w:rsidR="004B018D">
        <w:t xml:space="preserve"> </w:t>
      </w:r>
      <w:r>
        <w:t>cannot be a distinguished point, so they</w:t>
      </w:r>
      <w:r w:rsidR="004B018D">
        <w:t xml:space="preserve"> </w:t>
      </w:r>
      <w:r>
        <w:t>can</w:t>
      </w:r>
      <w:r w:rsidR="004B018D">
        <w:t xml:space="preserve"> </w:t>
      </w:r>
      <w:r>
        <w:t>be</w:t>
      </w:r>
      <w:r w:rsidR="004B018D">
        <w:t xml:space="preserve"> </w:t>
      </w:r>
      <w:r>
        <w:t>skipped</w:t>
      </w:r>
      <w:r w:rsidR="004B018D">
        <w:t xml:space="preserve"> </w:t>
      </w:r>
      <w:r>
        <w:t>[10]. The window size was doubled from</w:t>
      </w:r>
      <w:r w:rsidR="004B018D">
        <w:t xml:space="preserve"> </w:t>
      </w:r>
      <w:r>
        <w:t>32</w:t>
      </w:r>
      <w:r w:rsidR="004B018D">
        <w:t xml:space="preserve"> </w:t>
      </w:r>
      <w:r>
        <w:t>to</w:t>
      </w:r>
      <w:r w:rsidR="004B018D">
        <w:t xml:space="preserve"> </w:t>
      </w:r>
      <w:r>
        <w:t>64</w:t>
      </w:r>
      <w:r w:rsidR="004B018D">
        <w:t xml:space="preserve"> </w:t>
      </w:r>
      <w:r>
        <w:t>bits in [4],</w:t>
      </w:r>
      <w:r w:rsidR="004B018D">
        <w:t xml:space="preserve"> </w:t>
      </w:r>
      <w:r>
        <w:t>which</w:t>
      </w:r>
      <w:r w:rsidR="004B018D">
        <w:t xml:space="preserve"> </w:t>
      </w:r>
      <w:r>
        <w:t>improves</w:t>
      </w:r>
      <w:r w:rsidR="004B018D">
        <w:t xml:space="preserve"> </w:t>
      </w:r>
      <w:r>
        <w:t>speed.</w:t>
      </w:r>
      <w:r w:rsidR="004B018D">
        <w:t xml:space="preserve"> </w:t>
      </w:r>
      <w:r>
        <w:t>This</w:t>
      </w:r>
      <w:r w:rsidR="004B018D">
        <w:t xml:space="preserve"> </w:t>
      </w:r>
      <w:r>
        <w:t>optimization</w:t>
      </w:r>
      <w:r w:rsidR="004B018D">
        <w:t xml:space="preserve"> </w:t>
      </w:r>
      <w:r>
        <w:t>cannot</w:t>
      </w:r>
      <w:r w:rsidR="004B018D">
        <w:t xml:space="preserve"> </w:t>
      </w:r>
      <w:r>
        <w:t>be</w:t>
      </w:r>
      <w:r w:rsidR="004B018D">
        <w:t xml:space="preserve"> </w:t>
      </w:r>
      <w:r>
        <w:t>used</w:t>
      </w:r>
      <w:r w:rsidR="004B018D">
        <w:t xml:space="preserve"> </w:t>
      </w:r>
      <w:r>
        <w:t>in</w:t>
      </w:r>
      <w:r w:rsidR="004B018D">
        <w:t xml:space="preserve"> </w:t>
      </w:r>
      <w:r>
        <w:t>our</w:t>
      </w:r>
      <w:r w:rsidR="004B018D">
        <w:t xml:space="preserve"> </w:t>
      </w:r>
      <w:r>
        <w:t>implementation</w:t>
      </w:r>
      <w:r w:rsidR="004B018D">
        <w:t xml:space="preserve"> </w:t>
      </w:r>
      <w:r>
        <w:t>because</w:t>
      </w:r>
      <w:r w:rsidR="004B018D">
        <w:t xml:space="preserve"> </w:t>
      </w:r>
      <w:r>
        <w:t>it</w:t>
      </w:r>
      <w:r w:rsidR="004B018D">
        <w:t xml:space="preserve"> </w:t>
      </w:r>
      <w:r>
        <w:t>is</w:t>
      </w:r>
      <w:r w:rsidR="004B018D">
        <w:t xml:space="preserve"> </w:t>
      </w:r>
      <w:r>
        <w:t>too</w:t>
      </w:r>
      <w:r w:rsidR="004B018D">
        <w:t xml:space="preserve"> </w:t>
      </w:r>
      <w:r>
        <w:t>slow</w:t>
      </w:r>
      <w:r w:rsidR="004B018D">
        <w:t xml:space="preserve"> </w:t>
      </w:r>
      <w:r>
        <w:t>to</w:t>
      </w:r>
      <w:r w:rsidR="004B018D">
        <w:t xml:space="preserve"> </w:t>
      </w:r>
      <w:r>
        <w:t>support</w:t>
      </w:r>
      <w:r w:rsidR="004B018D">
        <w:t xml:space="preserve"> </w:t>
      </w:r>
      <w:r>
        <w:t>groups</w:t>
      </w:r>
      <w:r w:rsidR="004B018D">
        <w:t xml:space="preserve"> </w:t>
      </w:r>
      <w:r>
        <w:t>of size larger than</w:t>
      </w:r>
      <w:r w:rsidR="004B018D">
        <w:t xml:space="preserve"> </w:t>
      </w:r>
      <w:r>
        <w:t>64</w:t>
      </w:r>
      <w:r w:rsidR="004B018D">
        <w:t xml:space="preserve"> </w:t>
      </w:r>
      <w:r>
        <w:t>bits.</w:t>
      </w:r>
      <w:r w:rsidR="004B018D">
        <w:t xml:space="preserve"> </w:t>
      </w:r>
    </w:p>
    <w:p w14:paraId="0C656B86" w14:textId="77777777" w:rsidR="004B018D" w:rsidRDefault="00DA04D2" w:rsidP="004B018D">
      <w:pPr>
        <w:ind w:firstLine="202"/>
      </w:pPr>
      <w:r>
        <w:t>Another</w:t>
      </w:r>
      <w:r w:rsidR="004B018D">
        <w:t xml:space="preserve"> </w:t>
      </w:r>
      <w:r>
        <w:t>limitation</w:t>
      </w:r>
      <w:r w:rsidR="004B018D">
        <w:t xml:space="preserve"> </w:t>
      </w:r>
      <w:r>
        <w:t>of</w:t>
      </w:r>
      <w:r w:rsidR="004B018D">
        <w:t xml:space="preserve"> </w:t>
      </w:r>
      <w:r>
        <w:t>our</w:t>
      </w:r>
      <w:r w:rsidR="004B018D">
        <w:t xml:space="preserve"> </w:t>
      </w:r>
      <w:r>
        <w:t>design</w:t>
      </w:r>
      <w:r w:rsidR="004B018D">
        <w:t xml:space="preserve"> </w:t>
      </w:r>
      <w:r>
        <w:t>is</w:t>
      </w:r>
      <w:r w:rsidR="004B018D">
        <w:t xml:space="preserve"> </w:t>
      </w:r>
      <w:r>
        <w:t>that</w:t>
      </w:r>
      <w:r w:rsidR="004B018D">
        <w:t xml:space="preserve"> </w:t>
      </w:r>
      <w:r>
        <w:t>we</w:t>
      </w:r>
      <w:r w:rsidR="004B018D">
        <w:t xml:space="preserve"> </w:t>
      </w:r>
      <w:r>
        <w:t>chose</w:t>
      </w:r>
      <w:r w:rsidR="004B018D">
        <w:t xml:space="preserve"> </w:t>
      </w:r>
      <w:r>
        <w:t>not</w:t>
      </w:r>
      <w:r w:rsidR="004B018D">
        <w:t xml:space="preserve"> </w:t>
      </w:r>
      <w:r>
        <w:t>to</w:t>
      </w:r>
      <w:r w:rsidR="004B018D">
        <w:t xml:space="preserve"> </w:t>
      </w:r>
      <w:r>
        <w:t>reference any libraries external to Python. While this improves</w:t>
      </w:r>
      <w:r w:rsidR="004B018D">
        <w:t xml:space="preserve"> </w:t>
      </w:r>
      <w:r>
        <w:t>the</w:t>
      </w:r>
      <w:r w:rsidR="004B018D">
        <w:t xml:space="preserve"> </w:t>
      </w:r>
      <w:r>
        <w:t>readability</w:t>
      </w:r>
      <w:r w:rsidR="004B018D">
        <w:t xml:space="preserve"> </w:t>
      </w:r>
      <w:r>
        <w:t>and</w:t>
      </w:r>
      <w:r w:rsidR="004B018D">
        <w:t xml:space="preserve"> </w:t>
      </w:r>
      <w:r>
        <w:t>cohesion</w:t>
      </w:r>
      <w:r w:rsidR="004B018D">
        <w:t xml:space="preserve"> </w:t>
      </w:r>
      <w:r>
        <w:t>of</w:t>
      </w:r>
      <w:r w:rsidR="004B018D">
        <w:t xml:space="preserve"> </w:t>
      </w:r>
      <w:r>
        <w:t>our</w:t>
      </w:r>
      <w:r w:rsidR="004B018D">
        <w:t xml:space="preserve"> </w:t>
      </w:r>
      <w:r>
        <w:t>software,</w:t>
      </w:r>
      <w:r w:rsidR="004B018D">
        <w:t xml:space="preserve"> </w:t>
      </w:r>
      <w:r>
        <w:t>the</w:t>
      </w:r>
      <w:r w:rsidR="004B018D">
        <w:t xml:space="preserve"> </w:t>
      </w:r>
      <w:r>
        <w:t>drawbacks</w:t>
      </w:r>
      <w:r w:rsidR="004B018D">
        <w:t xml:space="preserve"> </w:t>
      </w:r>
      <w:r>
        <w:t>of this can be seen in several places. First, we were not able</w:t>
      </w:r>
      <w:r w:rsidR="004B018D">
        <w:t xml:space="preserve"> </w:t>
      </w:r>
      <w:r>
        <w:t>to</w:t>
      </w:r>
      <w:r w:rsidR="004B018D">
        <w:t xml:space="preserve"> </w:t>
      </w:r>
      <w:r>
        <w:t>take</w:t>
      </w:r>
      <w:r w:rsidR="004B018D">
        <w:t xml:space="preserve"> </w:t>
      </w:r>
      <w:r>
        <w:t>advantage</w:t>
      </w:r>
      <w:r w:rsidR="004B018D">
        <w:t xml:space="preserve"> </w:t>
      </w:r>
      <w:r>
        <w:t>of</w:t>
      </w:r>
      <w:r w:rsidR="004B018D">
        <w:t xml:space="preserve"> </w:t>
      </w:r>
      <w:r>
        <w:t>the</w:t>
      </w:r>
      <w:r w:rsidR="004B018D">
        <w:t xml:space="preserve"> </w:t>
      </w:r>
      <w:r>
        <w:t>GNU</w:t>
      </w:r>
      <w:r w:rsidR="004B018D">
        <w:t xml:space="preserve"> </w:t>
      </w:r>
      <w:r>
        <w:t>Multiple</w:t>
      </w:r>
      <w:r w:rsidR="004B018D">
        <w:t xml:space="preserve"> </w:t>
      </w:r>
      <w:r>
        <w:t>Precision</w:t>
      </w:r>
      <w:r w:rsidR="004B018D">
        <w:t xml:space="preserve"> </w:t>
      </w:r>
      <w:r>
        <w:t>library</w:t>
      </w:r>
      <w:r w:rsidR="004B018D">
        <w:t xml:space="preserve"> </w:t>
      </w:r>
      <w:r>
        <w:t>as</w:t>
      </w:r>
      <w:r w:rsidR="004B018D">
        <w:t xml:space="preserve"> </w:t>
      </w:r>
      <w:r>
        <w:t>was</w:t>
      </w:r>
      <w:r w:rsidR="004B018D">
        <w:t xml:space="preserve"> </w:t>
      </w:r>
      <w:r>
        <w:t>done</w:t>
      </w:r>
      <w:r w:rsidR="004B018D">
        <w:t xml:space="preserve"> </w:t>
      </w:r>
      <w:r>
        <w:t>in</w:t>
      </w:r>
      <w:r w:rsidR="004B018D">
        <w:t xml:space="preserve"> </w:t>
      </w:r>
      <w:r>
        <w:t>[4],</w:t>
      </w:r>
      <w:r w:rsidR="004B018D">
        <w:t xml:space="preserve"> </w:t>
      </w:r>
      <w:r>
        <w:t>[20].</w:t>
      </w:r>
      <w:r w:rsidR="004B018D">
        <w:t xml:space="preserve"> </w:t>
      </w:r>
      <w:r>
        <w:t>Second,</w:t>
      </w:r>
      <w:r w:rsidR="004B018D">
        <w:t xml:space="preserve"> </w:t>
      </w:r>
      <w:r>
        <w:t>we</w:t>
      </w:r>
      <w:r w:rsidR="004B018D">
        <w:t xml:space="preserve"> </w:t>
      </w:r>
      <w:r>
        <w:t>could</w:t>
      </w:r>
      <w:r w:rsidR="004B018D">
        <w:t xml:space="preserve"> </w:t>
      </w:r>
      <w:r>
        <w:t>not</w:t>
      </w:r>
      <w:r w:rsidR="004B018D">
        <w:t xml:space="preserve"> </w:t>
      </w:r>
      <w:r>
        <w:t>use</w:t>
      </w:r>
      <w:r w:rsidR="004B018D">
        <w:t xml:space="preserve"> </w:t>
      </w:r>
      <w:r>
        <w:t>an</w:t>
      </w:r>
      <w:r w:rsidR="004B018D">
        <w:t xml:space="preserve"> </w:t>
      </w:r>
      <w:r>
        <w:t>efficient,</w:t>
      </w:r>
      <w:r w:rsidR="004B018D">
        <w:t xml:space="preserve"> </w:t>
      </w:r>
      <w:r>
        <w:t>black-box approach to our PRF, which could save substantial</w:t>
      </w:r>
      <w:r w:rsidR="004B018D">
        <w:t xml:space="preserve"> </w:t>
      </w:r>
      <w:r>
        <w:lastRenderedPageBreak/>
        <w:t>computation time [21],</w:t>
      </w:r>
      <w:r w:rsidR="004B018D">
        <w:t xml:space="preserve"> </w:t>
      </w:r>
      <w:r>
        <w:t>[22]. We also could have tested our results with elliptic curves if we had used external libraries</w:t>
      </w:r>
      <w:r w:rsidR="004B018D">
        <w:t xml:space="preserve"> </w:t>
      </w:r>
      <w:r>
        <w:t>[23].</w:t>
      </w:r>
    </w:p>
    <w:p w14:paraId="3E9A05A7" w14:textId="77777777" w:rsidR="004B018D" w:rsidRDefault="00DA04D2" w:rsidP="004B018D">
      <w:pPr>
        <w:ind w:firstLine="202"/>
      </w:pPr>
      <w:r>
        <w:t>We do not implement the authors’ concept of leakage pads</w:t>
      </w:r>
      <w:r w:rsidR="004B018D">
        <w:t xml:space="preserve"> </w:t>
      </w:r>
      <w:r>
        <w:t>[4].</w:t>
      </w:r>
    </w:p>
    <w:p w14:paraId="01390D8B" w14:textId="77777777" w:rsidR="004B018D" w:rsidRDefault="00DA04D2" w:rsidP="004B018D">
      <w:pPr>
        <w:ind w:firstLine="202"/>
      </w:pPr>
      <w:r>
        <w:t>A</w:t>
      </w:r>
      <w:r w:rsidR="004B018D">
        <w:t xml:space="preserve"> </w:t>
      </w:r>
      <w:r>
        <w:t>fundamental</w:t>
      </w:r>
      <w:r w:rsidR="004B018D">
        <w:t xml:space="preserve"> </w:t>
      </w:r>
      <w:r>
        <w:t>requirement</w:t>
      </w:r>
      <w:r w:rsidR="004B018D">
        <w:t xml:space="preserve"> </w:t>
      </w:r>
      <w:r>
        <w:t>in</w:t>
      </w:r>
      <w:r w:rsidR="004B018D">
        <w:t xml:space="preserve"> </w:t>
      </w:r>
      <w:r>
        <w:t>most</w:t>
      </w:r>
      <w:r w:rsidR="004B018D">
        <w:t xml:space="preserve"> </w:t>
      </w:r>
      <w:r>
        <w:t>voting</w:t>
      </w:r>
      <w:r w:rsidR="004B018D">
        <w:t xml:space="preserve"> </w:t>
      </w:r>
      <w:r>
        <w:t>applications</w:t>
      </w:r>
      <w:r w:rsidR="004B018D">
        <w:t xml:space="preserve"> </w:t>
      </w:r>
      <w:r>
        <w:t>is</w:t>
      </w:r>
      <w:r w:rsidR="004B018D">
        <w:t xml:space="preserve"> </w:t>
      </w:r>
      <w:r>
        <w:t>confidentiality</w:t>
      </w:r>
      <w:r w:rsidR="004B018D">
        <w:t xml:space="preserve"> </w:t>
      </w:r>
      <w:r>
        <w:t>[24].</w:t>
      </w:r>
      <w:r w:rsidR="004B018D">
        <w:t xml:space="preserve"> </w:t>
      </w:r>
      <w:r>
        <w:t>The</w:t>
      </w:r>
      <w:r w:rsidR="004B018D">
        <w:t xml:space="preserve"> </w:t>
      </w:r>
      <w:r>
        <w:t>cryptographic</w:t>
      </w:r>
      <w:r w:rsidR="004B018D">
        <w:t xml:space="preserve"> </w:t>
      </w:r>
      <w:r>
        <w:t>assumptions</w:t>
      </w:r>
      <w:r w:rsidR="004B018D">
        <w:t xml:space="preserve"> </w:t>
      </w:r>
      <w:r>
        <w:t>of</w:t>
      </w:r>
      <w:r w:rsidR="004B018D">
        <w:t xml:space="preserve"> </w:t>
      </w:r>
      <w:r>
        <w:t>DDH</w:t>
      </w:r>
      <w:r w:rsidR="004B018D">
        <w:t xml:space="preserve"> </w:t>
      </w:r>
      <w:r>
        <w:t>and</w:t>
      </w:r>
      <w:r w:rsidR="004B018D">
        <w:t xml:space="preserve"> </w:t>
      </w:r>
      <w:r>
        <w:t>the</w:t>
      </w:r>
      <w:r w:rsidR="004B018D">
        <w:t xml:space="preserve"> </w:t>
      </w:r>
      <w:r>
        <w:t>related</w:t>
      </w:r>
      <w:r w:rsidR="004B018D">
        <w:t xml:space="preserve"> </w:t>
      </w:r>
      <w:r>
        <w:t>Discrete</w:t>
      </w:r>
      <w:r w:rsidR="004B018D">
        <w:t xml:space="preserve"> </w:t>
      </w:r>
      <w:r>
        <w:t>Logarithm</w:t>
      </w:r>
      <w:r w:rsidR="004B018D">
        <w:t xml:space="preserve"> </w:t>
      </w:r>
      <w:r>
        <w:t>problem</w:t>
      </w:r>
      <w:r w:rsidR="004B018D">
        <w:t xml:space="preserve"> </w:t>
      </w:r>
      <w:r>
        <w:t>are</w:t>
      </w:r>
      <w:r w:rsidR="004B018D">
        <w:t xml:space="preserve"> </w:t>
      </w:r>
      <w:proofErr w:type="spellStart"/>
      <w:r>
        <w:t>challenged</w:t>
      </w:r>
      <w:r w:rsidR="004B018D">
        <w:t xml:space="preserve"> </w:t>
      </w:r>
      <w:r>
        <w:t>b</w:t>
      </w:r>
      <w:proofErr w:type="spellEnd"/>
      <w:r>
        <w:t>y quantum computing [25]. Because of this, a voting system</w:t>
      </w:r>
      <w:r w:rsidR="004B018D">
        <w:t xml:space="preserve"> </w:t>
      </w:r>
      <w:r>
        <w:t>built under any quantum-vulnerable cryptographic assumption</w:t>
      </w:r>
      <w:r w:rsidR="004B018D">
        <w:t xml:space="preserve"> </w:t>
      </w:r>
      <w:r>
        <w:t>could lose confidentiality in the future.</w:t>
      </w:r>
      <w:r w:rsidR="004B018D">
        <w:t xml:space="preserve"> </w:t>
      </w:r>
    </w:p>
    <w:p w14:paraId="7F75AC3F" w14:textId="430C2864" w:rsidR="00DA04D2" w:rsidRDefault="00DA04D2" w:rsidP="004B018D">
      <w:pPr>
        <w:ind w:firstLine="202"/>
      </w:pPr>
      <w:r>
        <w:t>Fundamentally,</w:t>
      </w:r>
      <w:r w:rsidR="004B018D">
        <w:t xml:space="preserve"> </w:t>
      </w:r>
      <w:r>
        <w:t>this</w:t>
      </w:r>
      <w:r w:rsidR="004B018D">
        <w:t xml:space="preserve"> </w:t>
      </w:r>
      <w:r>
        <w:t>implementation</w:t>
      </w:r>
      <w:r w:rsidR="004B018D">
        <w:t xml:space="preserve"> </w:t>
      </w:r>
      <w:r>
        <w:t>only</w:t>
      </w:r>
      <w:r w:rsidR="004B018D">
        <w:t xml:space="preserve"> </w:t>
      </w:r>
      <w:r>
        <w:t>provides</w:t>
      </w:r>
      <w:r w:rsidR="004B018D">
        <w:t xml:space="preserve"> </w:t>
      </w:r>
      <w:r>
        <w:t>security</w:t>
      </w:r>
      <w:r w:rsidR="004B018D">
        <w:t xml:space="preserve"> </w:t>
      </w:r>
      <w:r>
        <w:t>and correctness on the vote-counting servers, which also leaves</w:t>
      </w:r>
      <w:r w:rsidR="004B018D">
        <w:t xml:space="preserve"> </w:t>
      </w:r>
      <w:r>
        <w:t>open the problem of authentication and authorization of voters.</w:t>
      </w:r>
      <w:r w:rsidR="004B018D">
        <w:t xml:space="preserve"> </w:t>
      </w:r>
      <w:r>
        <w:t>That</w:t>
      </w:r>
      <w:r w:rsidR="004B018D">
        <w:t xml:space="preserve"> </w:t>
      </w:r>
      <w:r>
        <w:t>is,</w:t>
      </w:r>
      <w:r w:rsidR="004B018D">
        <w:t xml:space="preserve"> </w:t>
      </w:r>
      <w:r>
        <w:t>Homomorphic</w:t>
      </w:r>
      <w:r w:rsidR="004B018D">
        <w:t xml:space="preserve"> </w:t>
      </w:r>
      <w:r>
        <w:t>Secret</w:t>
      </w:r>
      <w:r w:rsidR="004B018D">
        <w:t xml:space="preserve"> </w:t>
      </w:r>
      <w:r>
        <w:t>Sharing</w:t>
      </w:r>
      <w:r w:rsidR="004B018D">
        <w:t xml:space="preserve"> </w:t>
      </w:r>
      <w:r>
        <w:t>can</w:t>
      </w:r>
      <w:r w:rsidR="004B018D">
        <w:t xml:space="preserve"> </w:t>
      </w:r>
      <w:r>
        <w:t>protect</w:t>
      </w:r>
      <w:r w:rsidR="004B018D">
        <w:t xml:space="preserve"> </w:t>
      </w:r>
      <w:r>
        <w:t>against</w:t>
      </w:r>
      <w:r w:rsidR="004B018D">
        <w:t xml:space="preserve"> </w:t>
      </w:r>
      <w:r>
        <w:t>malicious</w:t>
      </w:r>
      <w:r w:rsidR="004B018D">
        <w:t xml:space="preserve"> </w:t>
      </w:r>
      <w:r>
        <w:t>vote-counting</w:t>
      </w:r>
      <w:r w:rsidR="004B018D">
        <w:t xml:space="preserve"> </w:t>
      </w:r>
      <w:r>
        <w:t>servers,</w:t>
      </w:r>
      <w:r w:rsidR="004B018D">
        <w:t xml:space="preserve"> </w:t>
      </w:r>
      <w:r>
        <w:t>but</w:t>
      </w:r>
      <w:r w:rsidR="004B018D">
        <w:t xml:space="preserve"> </w:t>
      </w:r>
      <w:r>
        <w:t>not</w:t>
      </w:r>
      <w:r w:rsidR="004B018D">
        <w:t xml:space="preserve"> </w:t>
      </w:r>
      <w:r>
        <w:t>against</w:t>
      </w:r>
      <w:r w:rsidR="004B018D">
        <w:t xml:space="preserve"> </w:t>
      </w:r>
      <w:r>
        <w:t>voter</w:t>
      </w:r>
      <w:r w:rsidR="004B018D">
        <w:t xml:space="preserve"> </w:t>
      </w:r>
      <w:r>
        <w:t>fraud.</w:t>
      </w:r>
      <w:r w:rsidR="004B018D">
        <w:t xml:space="preserve"> </w:t>
      </w:r>
      <w:r>
        <w:t>Therefore, a different layer of security would be necessary.</w:t>
      </w:r>
    </w:p>
    <w:p w14:paraId="44766223" w14:textId="6E6169DE" w:rsidR="004B018D" w:rsidRDefault="004B018D" w:rsidP="004B018D">
      <w:pPr>
        <w:pStyle w:val="Heading1"/>
      </w:pPr>
      <w:r>
        <w:t>Conclusions and future directions</w:t>
      </w:r>
    </w:p>
    <w:p w14:paraId="05F762C4" w14:textId="6EDDDE56" w:rsidR="007E264B" w:rsidRDefault="004B018D" w:rsidP="004B018D">
      <w:r w:rsidRPr="004B018D">
        <w:t>We</w:t>
      </w:r>
      <w:r w:rsidR="007E264B">
        <w:t xml:space="preserve"> </w:t>
      </w:r>
      <w:r w:rsidRPr="004B018D">
        <w:t>utilize</w:t>
      </w:r>
      <w:r w:rsidR="007E264B">
        <w:t xml:space="preserve"> </w:t>
      </w:r>
      <w:r w:rsidRPr="004B018D">
        <w:t>Homomorphic</w:t>
      </w:r>
      <w:r w:rsidR="007E264B">
        <w:t xml:space="preserve"> </w:t>
      </w:r>
      <w:r w:rsidRPr="004B018D">
        <w:t>Secret</w:t>
      </w:r>
      <w:r w:rsidR="007E264B">
        <w:t xml:space="preserve"> </w:t>
      </w:r>
      <w:r w:rsidRPr="004B018D">
        <w:t>Sharing</w:t>
      </w:r>
      <w:r w:rsidR="007E264B">
        <w:t xml:space="preserve"> </w:t>
      </w:r>
      <w:r w:rsidRPr="004B018D">
        <w:t>in</w:t>
      </w:r>
      <w:r w:rsidR="007E264B">
        <w:t xml:space="preserve"> </w:t>
      </w:r>
      <w:r w:rsidRPr="004B018D">
        <w:t>the</w:t>
      </w:r>
      <w:r w:rsidR="007E264B">
        <w:t xml:space="preserve"> </w:t>
      </w:r>
      <w:r w:rsidRPr="004B018D">
        <w:t>practical</w:t>
      </w:r>
      <w:r w:rsidR="007E264B">
        <w:t xml:space="preserve"> </w:t>
      </w:r>
      <w:r w:rsidRPr="004B018D">
        <w:t>context</w:t>
      </w:r>
      <w:r w:rsidR="007E264B">
        <w:t xml:space="preserve"> </w:t>
      </w:r>
      <w:r w:rsidRPr="004B018D">
        <w:t>of</w:t>
      </w:r>
      <w:r w:rsidR="007E264B">
        <w:t xml:space="preserve"> </w:t>
      </w:r>
      <w:r w:rsidRPr="004B018D">
        <w:t>secure</w:t>
      </w:r>
      <w:r w:rsidR="007E264B">
        <w:t xml:space="preserve"> </w:t>
      </w:r>
      <w:r w:rsidRPr="004B018D">
        <w:t>voting.</w:t>
      </w:r>
      <w:r w:rsidR="007E264B">
        <w:t xml:space="preserve"> </w:t>
      </w:r>
      <w:r w:rsidRPr="004B018D">
        <w:t>We</w:t>
      </w:r>
      <w:r w:rsidR="007E264B">
        <w:t xml:space="preserve"> </w:t>
      </w:r>
      <w:r w:rsidRPr="004B018D">
        <w:t>initially</w:t>
      </w:r>
      <w:r w:rsidR="007E264B">
        <w:t xml:space="preserve"> </w:t>
      </w:r>
      <w:r w:rsidRPr="004B018D">
        <w:t>obtain</w:t>
      </w:r>
      <w:r w:rsidR="007E264B">
        <w:t xml:space="preserve"> </w:t>
      </w:r>
      <w:r w:rsidRPr="004B018D">
        <w:t>a</w:t>
      </w:r>
      <w:r w:rsidR="007E264B">
        <w:t xml:space="preserve"> </w:t>
      </w:r>
      <w:r w:rsidRPr="004B018D">
        <w:t>valid</w:t>
      </w:r>
      <w:r w:rsidR="007E264B">
        <w:t xml:space="preserve"> </w:t>
      </w:r>
      <w:r w:rsidRPr="004B018D">
        <w:t>implementation</w:t>
      </w:r>
      <w:r w:rsidR="007E264B">
        <w:t xml:space="preserve"> </w:t>
      </w:r>
      <w:r w:rsidRPr="004B018D">
        <w:t>of</w:t>
      </w:r>
      <w:r w:rsidR="007E264B">
        <w:t xml:space="preserve"> </w:t>
      </w:r>
      <w:r w:rsidRPr="004B018D">
        <w:t>the</w:t>
      </w:r>
      <w:r w:rsidR="007E264B">
        <w:t xml:space="preserve"> </w:t>
      </w:r>
      <w:proofErr w:type="spellStart"/>
      <w:r w:rsidRPr="004B018D">
        <w:t>ElGamal</w:t>
      </w:r>
      <w:proofErr w:type="spellEnd"/>
      <w:r w:rsidR="007E264B">
        <w:t xml:space="preserve"> </w:t>
      </w:r>
      <w:r w:rsidRPr="004B018D">
        <w:t>cryptosystem,</w:t>
      </w:r>
      <w:r w:rsidR="007E264B">
        <w:t xml:space="preserve"> </w:t>
      </w:r>
      <w:r w:rsidRPr="004B018D">
        <w:t>then</w:t>
      </w:r>
      <w:r w:rsidR="007E264B">
        <w:t xml:space="preserve"> </w:t>
      </w:r>
      <w:r w:rsidRPr="004B018D">
        <w:t>use</w:t>
      </w:r>
      <w:r w:rsidR="007E264B">
        <w:t xml:space="preserve"> </w:t>
      </w:r>
      <w:r w:rsidRPr="004B018D">
        <w:t>this</w:t>
      </w:r>
      <w:r w:rsidR="007E264B">
        <w:t xml:space="preserve"> </w:t>
      </w:r>
      <w:r w:rsidRPr="004B018D">
        <w:t>as</w:t>
      </w:r>
      <w:r w:rsidR="007E264B">
        <w:t xml:space="preserve"> </w:t>
      </w:r>
      <w:r w:rsidRPr="004B018D">
        <w:t>a</w:t>
      </w:r>
      <w:r w:rsidR="007E264B">
        <w:t xml:space="preserve"> </w:t>
      </w:r>
      <w:r w:rsidRPr="004B018D">
        <w:t>component</w:t>
      </w:r>
      <w:r w:rsidR="007E264B">
        <w:t xml:space="preserve"> </w:t>
      </w:r>
      <w:r w:rsidRPr="004B018D">
        <w:t>in</w:t>
      </w:r>
      <w:r w:rsidR="007E264B">
        <w:t xml:space="preserve"> </w:t>
      </w:r>
      <w:r w:rsidRPr="004B018D">
        <w:t>our</w:t>
      </w:r>
      <w:r w:rsidR="007E264B">
        <w:t xml:space="preserve"> </w:t>
      </w:r>
      <w:r w:rsidRPr="004B018D">
        <w:t>larger</w:t>
      </w:r>
      <w:r w:rsidR="007E264B">
        <w:t xml:space="preserve"> </w:t>
      </w:r>
      <w:r w:rsidRPr="004B018D">
        <w:t>HSS</w:t>
      </w:r>
      <w:r w:rsidR="007E264B">
        <w:t xml:space="preserve"> </w:t>
      </w:r>
      <w:r w:rsidRPr="004B018D">
        <w:t>scheme.</w:t>
      </w:r>
      <w:r w:rsidR="007E264B">
        <w:t xml:space="preserve"> </w:t>
      </w:r>
      <w:r w:rsidRPr="004B018D">
        <w:t>We</w:t>
      </w:r>
      <w:r w:rsidR="007E264B">
        <w:t xml:space="preserve"> </w:t>
      </w:r>
      <w:r w:rsidRPr="004B018D">
        <w:t>simulate</w:t>
      </w:r>
      <w:r w:rsidR="007E264B">
        <w:t xml:space="preserve"> </w:t>
      </w:r>
      <w:r w:rsidRPr="004B018D">
        <w:t>two</w:t>
      </w:r>
      <w:r w:rsidR="007E264B">
        <w:t xml:space="preserve"> </w:t>
      </w:r>
      <w:r w:rsidRPr="004B018D">
        <w:t>programs</w:t>
      </w:r>
      <w:r w:rsidR="007E264B">
        <w:t xml:space="preserve"> </w:t>
      </w:r>
      <w:r w:rsidRPr="004B018D">
        <w:t>whose</w:t>
      </w:r>
      <w:r w:rsidR="007E264B">
        <w:t xml:space="preserve"> </w:t>
      </w:r>
      <w:r w:rsidRPr="004B018D">
        <w:t>output</w:t>
      </w:r>
      <w:r w:rsidR="007E264B">
        <w:t xml:space="preserve"> </w:t>
      </w:r>
      <w:r w:rsidRPr="004B018D">
        <w:t>accuracy</w:t>
      </w:r>
      <w:r w:rsidR="007E264B">
        <w:t xml:space="preserve"> </w:t>
      </w:r>
      <w:r w:rsidRPr="004B018D">
        <w:t>falls</w:t>
      </w:r>
      <w:r w:rsidR="007E264B">
        <w:t xml:space="preserve"> </w:t>
      </w:r>
      <w:r w:rsidRPr="004B018D">
        <w:t>within</w:t>
      </w:r>
      <w:r w:rsidR="007E264B">
        <w:t xml:space="preserve"> </w:t>
      </w:r>
      <w:r w:rsidRPr="004B018D">
        <w:t>the</w:t>
      </w:r>
      <w:r w:rsidR="007E264B">
        <w:t xml:space="preserve"> </w:t>
      </w:r>
      <w:r w:rsidRPr="004B018D">
        <w:t>provided</w:t>
      </w:r>
      <w:r w:rsidR="007E264B">
        <w:t xml:space="preserve"> </w:t>
      </w:r>
      <w:r w:rsidRPr="004B018D">
        <w:t>error bound. We recognize that</w:t>
      </w:r>
      <w:r w:rsidR="007E264B">
        <w:t xml:space="preserve"> </w:t>
      </w:r>
      <w:r w:rsidRPr="004B018D">
        <w:t>λ=14</w:t>
      </w:r>
      <w:r w:rsidR="007E264B">
        <w:t xml:space="preserve"> </w:t>
      </w:r>
      <w:r w:rsidRPr="004B018D">
        <w:t>is too small a security</w:t>
      </w:r>
      <w:r w:rsidR="007E264B">
        <w:t xml:space="preserve"> </w:t>
      </w:r>
      <w:r w:rsidRPr="004B018D">
        <w:t>parameter to proof the scheme against a brute-force attack and</w:t>
      </w:r>
      <w:r w:rsidR="007E264B">
        <w:t xml:space="preserve"> </w:t>
      </w:r>
      <w:r w:rsidRPr="004B018D">
        <w:t>plan</w:t>
      </w:r>
      <w:r w:rsidR="007E264B">
        <w:t xml:space="preserve"> </w:t>
      </w:r>
      <w:r w:rsidRPr="004B018D">
        <w:t>to</w:t>
      </w:r>
      <w:r w:rsidR="007E264B">
        <w:t xml:space="preserve"> </w:t>
      </w:r>
      <w:r w:rsidRPr="004B018D">
        <w:t>move</w:t>
      </w:r>
      <w:r w:rsidR="007E264B">
        <w:t xml:space="preserve"> </w:t>
      </w:r>
      <w:r w:rsidRPr="004B018D">
        <w:t>to</w:t>
      </w:r>
      <w:r w:rsidR="007E264B">
        <w:t xml:space="preserve"> </w:t>
      </w:r>
      <w:r w:rsidRPr="004B018D">
        <w:t>a</w:t>
      </w:r>
      <w:r w:rsidR="007E264B">
        <w:t xml:space="preserve"> </w:t>
      </w:r>
      <w:r w:rsidRPr="004B018D">
        <w:t>faster</w:t>
      </w:r>
      <w:r w:rsidR="007E264B">
        <w:t xml:space="preserve"> </w:t>
      </w:r>
      <w:r w:rsidRPr="004B018D">
        <w:t>implementation</w:t>
      </w:r>
      <w:r w:rsidR="007E264B">
        <w:t xml:space="preserve"> </w:t>
      </w:r>
      <w:r w:rsidRPr="004B018D">
        <w:t>based</w:t>
      </w:r>
      <w:r w:rsidR="007E264B">
        <w:t xml:space="preserve"> </w:t>
      </w:r>
      <w:r w:rsidRPr="004B018D">
        <w:t>on</w:t>
      </w:r>
      <w:r w:rsidR="007E264B">
        <w:t xml:space="preserve"> </w:t>
      </w:r>
      <w:r w:rsidRPr="004B018D">
        <w:t>C</w:t>
      </w:r>
      <w:r w:rsidR="007E264B">
        <w:t xml:space="preserve"> </w:t>
      </w:r>
      <w:r w:rsidRPr="004B018D">
        <w:t>or</w:t>
      </w:r>
      <w:r w:rsidR="007E264B">
        <w:t xml:space="preserve"> </w:t>
      </w:r>
      <w:r w:rsidRPr="004B018D">
        <w:t>C++</w:t>
      </w:r>
      <w:r w:rsidR="007E264B">
        <w:t xml:space="preserve"> </w:t>
      </w:r>
      <w:r w:rsidRPr="004B018D">
        <w:t>that will allow for much larger security parameters while still</w:t>
      </w:r>
      <w:r w:rsidR="007E264B">
        <w:t xml:space="preserve"> </w:t>
      </w:r>
      <w:r w:rsidRPr="004B018D">
        <w:t>maintaining a reasonable runtime.</w:t>
      </w:r>
      <w:r w:rsidR="007E264B">
        <w:t xml:space="preserve"> </w:t>
      </w:r>
    </w:p>
    <w:p w14:paraId="27CB6B3B" w14:textId="18ABD37E" w:rsidR="007E264B" w:rsidRPr="007E264B" w:rsidRDefault="004B018D" w:rsidP="007E264B">
      <w:pPr>
        <w:ind w:firstLine="202"/>
      </w:pPr>
      <w:r w:rsidRPr="004B018D">
        <w:t>We also note that it would be possible to run HSS programs</w:t>
      </w:r>
      <w:r w:rsidR="007E264B">
        <w:t xml:space="preserve"> </w:t>
      </w:r>
      <w:r w:rsidRPr="004B018D">
        <w:t>“in parallel” over vectors of inputs</w:t>
      </w:r>
      <w:r w:rsidR="007E264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r>
          <m:rPr>
            <m:sty m:val="p"/>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oMath>
      <w:r w:rsidRPr="004B018D">
        <w:t>. Each component</w:t>
      </w:r>
      <w:r w:rsidR="007E264B">
        <w:t xml:space="preserve"> </w:t>
      </w:r>
      <w:r w:rsidRPr="004B018D">
        <w:t>of</w:t>
      </w:r>
      <w:r w:rsidR="007E264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oMath>
      <w:r w:rsidR="007E264B">
        <w:t xml:space="preserve"> </w:t>
      </w:r>
      <w:r w:rsidRPr="004B018D">
        <w:t>would</w:t>
      </w:r>
      <w:r w:rsidR="007E264B">
        <w:t xml:space="preserve"> </w:t>
      </w:r>
      <w:r w:rsidRPr="004B018D">
        <w:t>be</w:t>
      </w:r>
      <w:r w:rsidR="007E264B">
        <w:t xml:space="preserve"> </w:t>
      </w:r>
      <w:r w:rsidRPr="004B018D">
        <w:t>encrypted</w:t>
      </w:r>
      <w:r w:rsidR="007E264B">
        <w:t xml:space="preserve"> </w:t>
      </w:r>
      <w:r w:rsidRPr="004B018D">
        <w:t>just</w:t>
      </w:r>
      <w:r w:rsidR="007E264B">
        <w:t xml:space="preserve"> </w:t>
      </w:r>
      <w:r w:rsidRPr="004B018D">
        <w:t>as</w:t>
      </w:r>
      <w:r w:rsidR="007E264B">
        <w:t xml:space="preserve"> </w:t>
      </w:r>
      <w:r w:rsidRPr="004B018D">
        <w:t>the</w:t>
      </w:r>
      <w:r w:rsidR="007E264B">
        <w:t xml:space="preserve"> </w:t>
      </w:r>
      <w:r w:rsidRPr="004B018D">
        <w:t>scalar</w:t>
      </w:r>
      <w:r w:rsidR="007E264B">
        <w:t xml:space="preserve"> </w:t>
      </w:r>
      <w:r w:rsidRPr="004B018D">
        <w:t>inputs</w:t>
      </w:r>
      <w:r w:rsidR="007E264B">
        <w:t xml:space="preserve"> </w:t>
      </w:r>
      <w:r w:rsidRPr="004B018D">
        <w:t>were</w:t>
      </w:r>
      <w:r w:rsidR="007E264B">
        <w:t xml:space="preserve"> </w:t>
      </w:r>
      <w:r w:rsidRPr="004B018D">
        <w:t>in</w:t>
      </w:r>
      <w:r w:rsidR="007E264B">
        <w:t xml:space="preserve"> </w:t>
      </w:r>
      <w:r w:rsidRPr="004B018D">
        <w:t>our</w:t>
      </w:r>
      <w:r w:rsidR="007E264B">
        <w:t xml:space="preserve"> </w:t>
      </w:r>
      <w:r w:rsidRPr="004B018D">
        <w:t>simulations.</w:t>
      </w:r>
      <w:r w:rsidR="007E264B">
        <w:t xml:space="preserve"> </w:t>
      </w:r>
      <w:r w:rsidRPr="004B018D">
        <w:t>For</w:t>
      </w:r>
      <w:r w:rsidR="007E264B">
        <w:t xml:space="preserve"> </w:t>
      </w:r>
      <w:r w:rsidRPr="004B018D">
        <w:t>add</w:t>
      </w:r>
      <w:r w:rsidR="007E264B">
        <w:t xml:space="preserve"> </w:t>
      </w:r>
      <w:r w:rsidRPr="004B018D">
        <w:t>instructions,</w:t>
      </w:r>
      <w:r w:rsidR="007E264B">
        <w:t xml:space="preserve"> </w:t>
      </w:r>
      <w:r w:rsidRPr="004B018D">
        <w:t>addition</w:t>
      </w:r>
      <w:r w:rsidR="007E264B">
        <w:t xml:space="preserve"> </w:t>
      </w:r>
      <w:r w:rsidRPr="004B018D">
        <w:t>would</w:t>
      </w:r>
      <w:r w:rsidR="007E264B">
        <w:t xml:space="preserve"> </w:t>
      </w:r>
      <w:r w:rsidRPr="004B018D">
        <w:t>simply</w:t>
      </w:r>
      <w:r w:rsidR="007E264B">
        <w:t xml:space="preserve"> </w:t>
      </w:r>
      <w:r w:rsidRPr="004B018D">
        <w:t>be performed over</w:t>
      </w:r>
      <w:r w:rsidR="007E264B">
        <w:t xml:space="preserve"> </w:t>
      </w:r>
      <m:oMath>
        <m:sSubSup>
          <m:sSubSupPr>
            <m:ctrlPr>
              <w:rPr>
                <w:rFonts w:ascii="Cambria Math" w:hAnsi="Cambria Math"/>
                <w:i/>
              </w:rPr>
            </m:ctrlPr>
          </m:sSubSupPr>
          <m:e>
            <m:r>
              <m:rPr>
                <m:scr m:val="double-struck"/>
                <m:sty m:val="p"/>
              </m:rPr>
              <w:rPr>
                <w:rFonts w:ascii="Cambria Math" w:hAnsi="Cambria Math"/>
              </w:rPr>
              <m:t>Z</m:t>
            </m:r>
            <m:ctrlPr>
              <w:rPr>
                <w:rFonts w:ascii="Cambria Math" w:hAnsi="Cambria Math"/>
              </w:rPr>
            </m:ctrlPr>
          </m:e>
          <m:sub>
            <m:r>
              <w:rPr>
                <w:rFonts w:ascii="Cambria Math" w:hAnsi="Cambria Math"/>
              </w:rPr>
              <m:t>q</m:t>
            </m:r>
          </m:sub>
          <m:sup>
            <m:r>
              <w:rPr>
                <w:rFonts w:ascii="Cambria Math" w:hAnsi="Cambria Math"/>
              </w:rPr>
              <m:t>2n</m:t>
            </m:r>
          </m:sup>
        </m:sSubSup>
      </m:oMath>
      <w:r w:rsidR="007E264B">
        <w:t xml:space="preserve"> </w:t>
      </w:r>
      <w:r w:rsidRPr="004B018D">
        <w:t>rather than</w:t>
      </w:r>
      <w:r w:rsidR="007E264B">
        <w:t xml:space="preserve"> </w:t>
      </w:r>
      <m:oMath>
        <m:sSubSup>
          <m:sSubSupPr>
            <m:ctrlPr>
              <w:rPr>
                <w:rFonts w:ascii="Cambria Math" w:hAnsi="Cambria Math"/>
                <w:i/>
              </w:rPr>
            </m:ctrlPr>
          </m:sSubSupPr>
          <m:e>
            <m:r>
              <m:rPr>
                <m:scr m:val="double-struck"/>
                <m:sty m:val="p"/>
              </m:rPr>
              <w:rPr>
                <w:rFonts w:ascii="Cambria Math" w:hAnsi="Cambria Math"/>
              </w:rPr>
              <m:t>Z</m:t>
            </m:r>
            <m:ctrlPr>
              <w:rPr>
                <w:rFonts w:ascii="Cambria Math" w:hAnsi="Cambria Math"/>
              </w:rPr>
            </m:ctrlPr>
          </m:e>
          <m:sub>
            <m:r>
              <w:rPr>
                <w:rFonts w:ascii="Cambria Math" w:hAnsi="Cambria Math"/>
              </w:rPr>
              <m:t>q</m:t>
            </m:r>
          </m:sub>
          <m:sup>
            <m:r>
              <w:rPr>
                <w:rFonts w:ascii="Cambria Math" w:hAnsi="Cambria Math"/>
              </w:rPr>
              <m:t>2</m:t>
            </m:r>
          </m:sup>
        </m:sSubSup>
      </m:oMath>
      <w:r w:rsidR="007E264B">
        <w:t xml:space="preserve"> </w:t>
      </w:r>
      <w:r w:rsidRPr="004B018D">
        <w:t>[1]. Output instructions</w:t>
      </w:r>
      <w:r w:rsidR="007E264B">
        <w:t xml:space="preserve"> </w:t>
      </w:r>
      <w:r w:rsidRPr="004B018D">
        <w:t>would be performed similarly, and it would even be possible</w:t>
      </w:r>
      <w:r w:rsidR="007E264B">
        <w:t xml:space="preserve"> </w:t>
      </w:r>
      <w:r w:rsidRPr="004B018D">
        <w:t>to</w:t>
      </w:r>
      <w:r w:rsidR="007E264B">
        <w:t xml:space="preserve"> </w:t>
      </w:r>
      <w:r w:rsidRPr="004B018D">
        <w:t>compute</w:t>
      </w:r>
      <w:r w:rsidR="007E264B">
        <w:t xml:space="preserve"> </w:t>
      </w:r>
      <w:r w:rsidRPr="004B018D">
        <w:t>a</w:t>
      </w:r>
      <w:r w:rsidR="007E264B">
        <w:t xml:space="preserve"> </w:t>
      </w:r>
      <w:r w:rsidRPr="004B018D">
        <w:t>different</w:t>
      </w:r>
      <w:r w:rsidR="007E264B">
        <w:t xml:space="preserve"> </w:t>
      </w:r>
      <w:r w:rsidRPr="004B018D">
        <w:t>random</w:t>
      </w:r>
      <w:r w:rsidR="007E264B">
        <w:t xml:space="preserve"> </w:t>
      </w:r>
      <w:r w:rsidRPr="004B018D">
        <w:t>offset</w:t>
      </w:r>
      <w:r w:rsidR="007E264B">
        <w:t xml:space="preserve"> </w:t>
      </w:r>
      <w:r w:rsidRPr="004B018D">
        <w:t>for</w:t>
      </w:r>
      <w:r w:rsidR="007E264B">
        <w:t xml:space="preserve"> </w:t>
      </w:r>
      <w:r w:rsidRPr="004B018D">
        <w:t>each</w:t>
      </w:r>
      <w:r w:rsidR="007E264B">
        <w:t xml:space="preserve"> </w:t>
      </w:r>
      <w:r w:rsidRPr="004B018D">
        <w:t>component</w:t>
      </w:r>
      <w:r w:rsidR="007E264B">
        <w:t xml:space="preserve"> </w:t>
      </w:r>
      <w:r w:rsidRPr="004B018D">
        <w:t>of</w:t>
      </w:r>
      <w:r w:rsidR="007E264B">
        <w:t xml:space="preserve"> </w:t>
      </w:r>
      <w:r w:rsidRPr="004B018D">
        <w:t>the</w:t>
      </w:r>
      <w:r w:rsidR="007E264B">
        <w:t xml:space="preserve"> </w:t>
      </w:r>
      <w:r w:rsidRPr="004B018D">
        <w:t>vector</w:t>
      </w:r>
      <w:r w:rsidR="007E264B">
        <w:t xml:space="preserve"> </w:t>
      </w:r>
      <w:r w:rsidRPr="004B018D">
        <w:t>by</w:t>
      </w:r>
      <w:r w:rsidR="007E264B">
        <w:t xml:space="preserve"> </w:t>
      </w:r>
      <w:r w:rsidRPr="004B018D">
        <w:t>passing</w:t>
      </w:r>
      <w:r w:rsidR="007E264B">
        <w:t xml:space="preserve"> </w:t>
      </w:r>
      <w:r w:rsidRPr="004B018D">
        <w:t>in</w:t>
      </w:r>
      <w:r w:rsidR="007E264B">
        <w:t xml:space="preserve"> </w:t>
      </w:r>
      <w:r w:rsidRPr="004B018D">
        <w:t>extra</w:t>
      </w:r>
      <w:r w:rsidR="007E264B">
        <w:t xml:space="preserve"> </w:t>
      </w:r>
      <w:r w:rsidRPr="004B018D">
        <w:t>bits</w:t>
      </w:r>
      <w:r w:rsidR="007E264B">
        <w:t xml:space="preserve"> </w:t>
      </w:r>
      <w:r w:rsidRPr="004B018D">
        <w:t>to</w:t>
      </w:r>
      <w:r w:rsidR="007E264B">
        <w:t xml:space="preserve"> </w:t>
      </w:r>
      <w:r w:rsidRPr="004B018D">
        <w:t>the</w:t>
      </w:r>
      <w:r w:rsidR="007E264B">
        <w:t xml:space="preserve"> </w:t>
      </w:r>
      <w:r w:rsidRPr="004B018D">
        <w:t>pseudorandom</w:t>
      </w:r>
      <w:r w:rsidR="007E264B">
        <w:t xml:space="preserve"> </w:t>
      </w:r>
      <w:r w:rsidRPr="004B018D">
        <w:t>function</w:t>
      </w:r>
      <w:r w:rsidR="007E264B">
        <w:t xml:space="preserve"> </w:t>
      </w:r>
      <w:r w:rsidRPr="004B018D">
        <w:t>denoting</w:t>
      </w:r>
      <w:r w:rsidR="007E264B">
        <w:t xml:space="preserve"> </w:t>
      </w:r>
      <w:r w:rsidRPr="004B018D">
        <w:t>the</w:t>
      </w:r>
      <w:r w:rsidR="007E264B">
        <w:t xml:space="preserve"> </w:t>
      </w:r>
      <w:r w:rsidRPr="004B018D">
        <w:t>index</w:t>
      </w:r>
      <w:r w:rsidR="007E264B">
        <w:t xml:space="preserve"> </w:t>
      </w:r>
      <w:r w:rsidRPr="004B018D">
        <w:t>of</w:t>
      </w:r>
      <w:r w:rsidR="007E264B">
        <w:t xml:space="preserve"> </w:t>
      </w:r>
      <w:r w:rsidRPr="004B018D">
        <w:t>the</w:t>
      </w:r>
      <w:r w:rsidR="007E264B">
        <w:t xml:space="preserve"> </w:t>
      </w:r>
      <w:r w:rsidRPr="004B018D">
        <w:t>component</w:t>
      </w:r>
      <w:r w:rsidR="007E264B">
        <w:t xml:space="preserve"> </w:t>
      </w:r>
      <w:r w:rsidRPr="004B018D">
        <w:t>of</w:t>
      </w:r>
      <w:r w:rsidR="007E264B">
        <w:t xml:space="preserve"> </w:t>
      </w:r>
      <w:r w:rsidRPr="004B018D">
        <w:t>the</w:t>
      </w:r>
      <w:r w:rsidR="007E264B">
        <w:t xml:space="preserve"> </w:t>
      </w:r>
      <w:r w:rsidRPr="004B018D">
        <w:t>vector.</w:t>
      </w:r>
      <w:r w:rsidR="007E264B">
        <w:t xml:space="preserve"> </w:t>
      </w:r>
      <w:r w:rsidRPr="004B018D">
        <w:t>Multiplication instructions present the additional complexity of</w:t>
      </w:r>
      <w:r w:rsidR="007E264B">
        <w:t xml:space="preserve"> </w:t>
      </w:r>
      <w:proofErr w:type="spellStart"/>
      <w:r w:rsidRPr="004B018D">
        <w:t>DistributedDLog</w:t>
      </w:r>
      <w:proofErr w:type="spellEnd"/>
      <w:r w:rsidRPr="004B018D">
        <w:t>,</w:t>
      </w:r>
      <w:r w:rsidR="007E264B">
        <w:t xml:space="preserve"> </w:t>
      </w:r>
      <w:r w:rsidRPr="004B018D">
        <w:t>but</w:t>
      </w:r>
      <w:r w:rsidR="007E264B">
        <w:t xml:space="preserve"> </w:t>
      </w:r>
      <w:r w:rsidRPr="004B018D">
        <w:t>the</w:t>
      </w:r>
      <w:r w:rsidR="007E264B">
        <w:t xml:space="preserve"> </w:t>
      </w:r>
      <w:r w:rsidRPr="004B018D">
        <w:t>servers</w:t>
      </w:r>
      <w:r w:rsidR="007E264B">
        <w:t xml:space="preserve"> </w:t>
      </w:r>
      <w:r w:rsidRPr="004B018D">
        <w:t>could</w:t>
      </w:r>
      <w:r w:rsidR="007E264B">
        <w:t xml:space="preserve"> </w:t>
      </w:r>
      <w:r w:rsidRPr="004B018D">
        <w:t>all</w:t>
      </w:r>
      <w:r w:rsidR="007E264B">
        <w:t xml:space="preserve"> </w:t>
      </w:r>
      <w:r w:rsidRPr="004B018D">
        <w:t>elect</w:t>
      </w:r>
      <w:r w:rsidR="007E264B">
        <w:t xml:space="preserve"> </w:t>
      </w:r>
      <w:r w:rsidRPr="004B018D">
        <w:t>to</w:t>
      </w:r>
      <w:r w:rsidR="007E264B">
        <w:t xml:space="preserve"> </w:t>
      </w:r>
      <w:r w:rsidRPr="004B018D">
        <w:t>only</w:t>
      </w:r>
      <w:r w:rsidR="007E264B">
        <w:t xml:space="preserve"> </w:t>
      </w:r>
      <w:r w:rsidRPr="004B018D">
        <w:t>pass</w:t>
      </w:r>
      <w:r w:rsidR="007E264B">
        <w:t xml:space="preserve"> </w:t>
      </w:r>
      <w:r w:rsidRPr="004B018D">
        <w:t>in</w:t>
      </w:r>
      <w:r w:rsidR="007E264B">
        <w:t xml:space="preserve"> </w:t>
      </w:r>
      <w:r w:rsidRPr="004B018D">
        <w:t>the</w:t>
      </w:r>
      <w:r w:rsidR="007E264B">
        <w:t xml:space="preserve"> </w:t>
      </w:r>
      <w:r w:rsidRPr="004B018D">
        <w:t>first</w:t>
      </w:r>
      <w:r w:rsidR="007E264B">
        <w:t xml:space="preserve"> </w:t>
      </w:r>
      <w:r w:rsidRPr="004B018D">
        <w:t>component</w:t>
      </w:r>
      <w:r w:rsidR="007E264B">
        <w:t xml:space="preserve"> </w:t>
      </w:r>
      <w:r w:rsidRPr="004B018D">
        <w:t>of</w:t>
      </w:r>
      <w:r w:rsidR="007E264B">
        <w:t xml:space="preserve"> </w:t>
      </w:r>
      <w:r w:rsidRPr="004B018D">
        <w:t>their</w:t>
      </w:r>
      <w:r w:rsidR="007E264B">
        <w:t xml:space="preserve"> </w:t>
      </w:r>
      <w:r w:rsidRPr="004B018D">
        <w:t>vector</w:t>
      </w:r>
      <w:r w:rsidR="007E264B">
        <w:t xml:space="preserve"> </w:t>
      </w:r>
      <w:r w:rsidRPr="004B018D">
        <w:t>to</w:t>
      </w:r>
      <w:r w:rsidR="007E264B">
        <w:t xml:space="preserve"> </w:t>
      </w:r>
      <w:r w:rsidRPr="004B018D">
        <w:t>the</w:t>
      </w:r>
      <w:r w:rsidR="007E264B">
        <w:t xml:space="preserve"> </w:t>
      </w:r>
      <w:r w:rsidRPr="004B018D">
        <w:t>pseudorandom</w:t>
      </w:r>
      <w:r w:rsidR="007E264B">
        <w:t xml:space="preserve"> </w:t>
      </w:r>
      <w:r w:rsidRPr="004B018D">
        <w:t>function</w:t>
      </w:r>
      <w:r w:rsidR="007E264B">
        <w:t xml:space="preserve"> </w:t>
      </w:r>
      <w:r w:rsidRPr="004B018D">
        <w:t>φ</w:t>
      </w:r>
      <w:r w:rsidR="007E264B">
        <w:t xml:space="preserve"> </w:t>
      </w:r>
      <w:r w:rsidRPr="004B018D">
        <w:t>at</w:t>
      </w:r>
      <w:r w:rsidR="007E264B">
        <w:t xml:space="preserve"> </w:t>
      </w:r>
      <w:r w:rsidRPr="004B018D">
        <w:t>each</w:t>
      </w:r>
      <w:r w:rsidR="007E264B">
        <w:t xml:space="preserve"> </w:t>
      </w:r>
      <w:r w:rsidRPr="004B018D">
        <w:t>iteration.</w:t>
      </w:r>
      <w:r w:rsidR="007E264B">
        <w:t xml:space="preserve"> </w:t>
      </w:r>
      <w:r w:rsidRPr="004B018D">
        <w:t>Load</w:t>
      </w:r>
      <w:r w:rsidR="007E264B">
        <w:t xml:space="preserve"> </w:t>
      </w:r>
      <w:r w:rsidRPr="004B018D">
        <w:t>instructions</w:t>
      </w:r>
      <w:r w:rsidR="007E264B">
        <w:t xml:space="preserve"> </w:t>
      </w:r>
      <w:r w:rsidRPr="004B018D">
        <w:t>are</w:t>
      </w:r>
      <w:r w:rsidR="007E264B">
        <w:t xml:space="preserve"> </w:t>
      </w:r>
      <w:r w:rsidRPr="004B018D">
        <w:t>of</w:t>
      </w:r>
      <w:r w:rsidR="007E264B">
        <w:t xml:space="preserve"> </w:t>
      </w:r>
      <w:r w:rsidRPr="004B018D">
        <w:t>course</w:t>
      </w:r>
      <w:r w:rsidR="007E264B">
        <w:t xml:space="preserve"> </w:t>
      </w:r>
      <w:r w:rsidRPr="004B018D">
        <w:t>again performed via multiplication instructions.</w:t>
      </w:r>
      <w:r w:rsidR="007E264B">
        <w:t xml:space="preserve"> </w:t>
      </w:r>
    </w:p>
    <w:p w14:paraId="69933A84" w14:textId="77777777" w:rsidR="007E264B" w:rsidRDefault="004B018D" w:rsidP="007E264B">
      <w:pPr>
        <w:ind w:firstLine="202"/>
      </w:pPr>
      <w:r w:rsidRPr="004B018D">
        <w:t>This would allow for “ballots” containing multiple questions</w:t>
      </w:r>
      <w:r w:rsidR="007E264B">
        <w:t xml:space="preserve"> </w:t>
      </w:r>
      <w:r w:rsidRPr="004B018D">
        <w:t>or elections in which clients can cast their votes. That said, it</w:t>
      </w:r>
      <w:r w:rsidR="007E264B">
        <w:t xml:space="preserve"> </w:t>
      </w:r>
      <w:r w:rsidRPr="004B018D">
        <w:t>does present the possibility of multiple questions be ruined by</w:t>
      </w:r>
      <w:r w:rsidR="007E264B">
        <w:t xml:space="preserve"> </w:t>
      </w:r>
      <w:r w:rsidRPr="004B018D">
        <w:t xml:space="preserve">an error in </w:t>
      </w:r>
      <w:proofErr w:type="spellStart"/>
      <w:r w:rsidRPr="004B018D">
        <w:t>DistributedDLog</w:t>
      </w:r>
      <w:proofErr w:type="spellEnd"/>
      <w:r w:rsidRPr="004B018D">
        <w:t>, as opposed to just one question</w:t>
      </w:r>
      <w:r w:rsidR="007E264B">
        <w:t xml:space="preserve"> </w:t>
      </w:r>
      <w:r w:rsidRPr="004B018D">
        <w:t>in a scalar scenario.</w:t>
      </w:r>
      <w:r w:rsidR="007E264B">
        <w:t xml:space="preserve"> </w:t>
      </w:r>
    </w:p>
    <w:p w14:paraId="2A275DA4" w14:textId="41DD8063" w:rsidR="004B018D" w:rsidRPr="004B018D" w:rsidRDefault="004B018D" w:rsidP="007E264B">
      <w:pPr>
        <w:ind w:firstLine="202"/>
      </w:pPr>
      <w:r w:rsidRPr="004B018D">
        <w:t>The final future goal of our implementation is to incorporate</w:t>
      </w:r>
      <w:r w:rsidR="007E264B">
        <w:t xml:space="preserve"> </w:t>
      </w:r>
      <w:r w:rsidRPr="004B018D">
        <w:t>actual</w:t>
      </w:r>
      <w:r w:rsidR="007E264B">
        <w:t xml:space="preserve"> </w:t>
      </w:r>
      <w:r w:rsidRPr="004B018D">
        <w:t>networking</w:t>
      </w:r>
      <w:r w:rsidR="007E264B">
        <w:t xml:space="preserve"> </w:t>
      </w:r>
      <w:r w:rsidRPr="004B018D">
        <w:t>to</w:t>
      </w:r>
      <w:r w:rsidR="007E264B">
        <w:t xml:space="preserve"> </w:t>
      </w:r>
      <w:r w:rsidRPr="004B018D">
        <w:t>simulate</w:t>
      </w:r>
      <w:r w:rsidR="007E264B">
        <w:t xml:space="preserve"> </w:t>
      </w:r>
      <w:r w:rsidRPr="004B018D">
        <w:t>the</w:t>
      </w:r>
      <w:r w:rsidR="007E264B">
        <w:t xml:space="preserve"> </w:t>
      </w:r>
      <w:r w:rsidRPr="004B018D">
        <w:t>votes</w:t>
      </w:r>
      <w:r w:rsidR="007E264B">
        <w:t xml:space="preserve"> </w:t>
      </w:r>
      <w:r w:rsidRPr="004B018D">
        <w:t>and</w:t>
      </w:r>
      <w:r w:rsidR="007E264B">
        <w:t xml:space="preserve"> </w:t>
      </w:r>
      <w:r w:rsidRPr="004B018D">
        <w:t>server</w:t>
      </w:r>
      <w:r w:rsidR="007E264B">
        <w:t xml:space="preserve"> </w:t>
      </w:r>
      <w:r w:rsidRPr="004B018D">
        <w:t>computation. This omission allowed for more rapid development within</w:t>
      </w:r>
      <w:r w:rsidR="007E264B">
        <w:t xml:space="preserve"> </w:t>
      </w:r>
      <w:r w:rsidRPr="004B018D">
        <w:t>the given time constraints and faster execution time. However,</w:t>
      </w:r>
      <w:r w:rsidR="007E264B">
        <w:t xml:space="preserve"> </w:t>
      </w:r>
      <w:r w:rsidRPr="004B018D">
        <w:t>it is a necessary step that would need to be taken for practical</w:t>
      </w:r>
      <w:r w:rsidR="007E264B">
        <w:t xml:space="preserve"> </w:t>
      </w:r>
      <w:r w:rsidRPr="004B018D">
        <w:t>use in any voting application.</w:t>
      </w:r>
    </w:p>
    <w:p w14:paraId="11E4BC13" w14:textId="77777777" w:rsidR="007B292D" w:rsidRDefault="007B292D">
      <w:pPr>
        <w:pStyle w:val="ReferenceHead"/>
      </w:pPr>
      <w:r>
        <w:t>References</w:t>
      </w:r>
    </w:p>
    <w:p w14:paraId="0F0FD1A3" w14:textId="018484FE" w:rsidR="007B292D" w:rsidRDefault="00DD179D">
      <w:pPr>
        <w:numPr>
          <w:ilvl w:val="0"/>
          <w:numId w:val="19"/>
        </w:numPr>
        <w:rPr>
          <w:sz w:val="16"/>
          <w:szCs w:val="16"/>
        </w:rPr>
      </w:pPr>
      <w:r>
        <w:rPr>
          <w:sz w:val="16"/>
          <w:szCs w:val="16"/>
        </w:rPr>
        <w:t xml:space="preserve">E. </w:t>
      </w:r>
      <w:r w:rsidRPr="00DD179D">
        <w:rPr>
          <w:sz w:val="16"/>
          <w:szCs w:val="16"/>
        </w:rPr>
        <w:t>Boyle, N. Gilboa, and Y.</w:t>
      </w:r>
      <w:r w:rsidR="004B018D">
        <w:rPr>
          <w:sz w:val="16"/>
          <w:szCs w:val="16"/>
        </w:rPr>
        <w:t xml:space="preserve"> </w:t>
      </w:r>
      <w:r w:rsidRPr="00DD179D">
        <w:rPr>
          <w:sz w:val="16"/>
          <w:szCs w:val="16"/>
        </w:rPr>
        <w:t>Ishai, “Breaking the circuit size barrier for</w:t>
      </w:r>
      <w:r>
        <w:rPr>
          <w:sz w:val="16"/>
          <w:szCs w:val="16"/>
        </w:rPr>
        <w:t xml:space="preserve"> </w:t>
      </w:r>
      <w:r w:rsidRPr="00DD179D">
        <w:rPr>
          <w:sz w:val="16"/>
          <w:szCs w:val="16"/>
        </w:rPr>
        <w:t>secure computation under ddh,”</w:t>
      </w:r>
      <w:r w:rsidR="00FC745B">
        <w:rPr>
          <w:sz w:val="16"/>
          <w:szCs w:val="16"/>
        </w:rPr>
        <w:t xml:space="preserve"> </w:t>
      </w:r>
      <w:r w:rsidRPr="00FC745B">
        <w:rPr>
          <w:i/>
          <w:iCs/>
          <w:sz w:val="16"/>
          <w:szCs w:val="16"/>
        </w:rPr>
        <w:t>Advances in Cryptology – CRYPTO 2016</w:t>
      </w:r>
      <w:r w:rsidR="00FC745B">
        <w:rPr>
          <w:i/>
          <w:iCs/>
          <w:sz w:val="16"/>
          <w:szCs w:val="16"/>
        </w:rPr>
        <w:t xml:space="preserve"> </w:t>
      </w:r>
      <w:r w:rsidRPr="00FC745B">
        <w:rPr>
          <w:i/>
          <w:iCs/>
          <w:sz w:val="16"/>
          <w:szCs w:val="16"/>
        </w:rPr>
        <w:t>Lecture Notes in Computer Science</w:t>
      </w:r>
      <w:r w:rsidRPr="00DD179D">
        <w:rPr>
          <w:sz w:val="16"/>
          <w:szCs w:val="16"/>
        </w:rPr>
        <w:t>, p. 509–539, 2016</w:t>
      </w:r>
      <w:r w:rsidR="007B292D">
        <w:rPr>
          <w:sz w:val="16"/>
          <w:szCs w:val="16"/>
        </w:rPr>
        <w:t>.</w:t>
      </w:r>
    </w:p>
    <w:p w14:paraId="6CEA1E8C" w14:textId="77777777" w:rsidR="007B292D" w:rsidRDefault="00FC745B">
      <w:pPr>
        <w:numPr>
          <w:ilvl w:val="0"/>
          <w:numId w:val="19"/>
        </w:numPr>
        <w:rPr>
          <w:sz w:val="16"/>
          <w:szCs w:val="16"/>
        </w:rPr>
      </w:pPr>
      <w:r w:rsidRPr="00FC745B">
        <w:rPr>
          <w:sz w:val="16"/>
          <w:szCs w:val="16"/>
        </w:rPr>
        <w:t xml:space="preserve">E. Boyle, G. Couteau, N. Gilboa, Y. Ishai, and M. </w:t>
      </w:r>
      <w:proofErr w:type="spellStart"/>
      <w:r w:rsidRPr="00FC745B">
        <w:rPr>
          <w:sz w:val="16"/>
          <w:szCs w:val="16"/>
        </w:rPr>
        <w:t>Orr`u</w:t>
      </w:r>
      <w:proofErr w:type="spellEnd"/>
      <w:r w:rsidRPr="00FC745B">
        <w:rPr>
          <w:sz w:val="16"/>
          <w:szCs w:val="16"/>
        </w:rPr>
        <w:t>,</w:t>
      </w:r>
      <w:r>
        <w:rPr>
          <w:sz w:val="16"/>
          <w:szCs w:val="16"/>
        </w:rPr>
        <w:t xml:space="preserve"> “</w:t>
      </w:r>
      <w:r w:rsidRPr="00FC745B">
        <w:rPr>
          <w:sz w:val="16"/>
          <w:szCs w:val="16"/>
        </w:rPr>
        <w:t>Homomorphic</w:t>
      </w:r>
      <w:r>
        <w:rPr>
          <w:sz w:val="16"/>
          <w:szCs w:val="16"/>
        </w:rPr>
        <w:t xml:space="preserve"> </w:t>
      </w:r>
      <w:r w:rsidRPr="00FC745B">
        <w:rPr>
          <w:sz w:val="16"/>
          <w:szCs w:val="16"/>
        </w:rPr>
        <w:t>secret sharing: optimizations and applications,” in</w:t>
      </w:r>
      <w:r>
        <w:rPr>
          <w:sz w:val="16"/>
          <w:szCs w:val="16"/>
        </w:rPr>
        <w:t xml:space="preserve"> </w:t>
      </w:r>
      <w:r w:rsidRPr="00FC745B">
        <w:rPr>
          <w:i/>
          <w:iCs/>
          <w:sz w:val="16"/>
          <w:szCs w:val="16"/>
        </w:rPr>
        <w:t>Proceedings of the 2017 ACM SIGSAC Conference on Computer and Communications Security</w:t>
      </w:r>
      <w:r w:rsidRPr="00FC745B">
        <w:rPr>
          <w:sz w:val="16"/>
          <w:szCs w:val="16"/>
        </w:rPr>
        <w:t>,2017, pp. 2105–2122.</w:t>
      </w:r>
    </w:p>
    <w:p w14:paraId="6CA2D3DF" w14:textId="3F2352DC" w:rsidR="00FC745B" w:rsidRPr="00F07FD1" w:rsidRDefault="00FC745B" w:rsidP="00F07FD1">
      <w:pPr>
        <w:numPr>
          <w:ilvl w:val="0"/>
          <w:numId w:val="19"/>
        </w:numPr>
        <w:rPr>
          <w:sz w:val="16"/>
          <w:szCs w:val="16"/>
        </w:rPr>
      </w:pPr>
      <w:r w:rsidRPr="00F07FD1">
        <w:rPr>
          <w:sz w:val="16"/>
          <w:szCs w:val="16"/>
        </w:rPr>
        <w:t>C.</w:t>
      </w:r>
      <w:r w:rsidR="004B018D">
        <w:rPr>
          <w:sz w:val="16"/>
          <w:szCs w:val="16"/>
        </w:rPr>
        <w:t xml:space="preserve"> </w:t>
      </w:r>
      <w:r w:rsidRPr="00F07FD1">
        <w:rPr>
          <w:sz w:val="16"/>
          <w:szCs w:val="16"/>
        </w:rPr>
        <w:t xml:space="preserve">Gentry, “Fully homomorphic encryption using ideal lattices,” in </w:t>
      </w:r>
      <w:r w:rsidRPr="00F07FD1">
        <w:rPr>
          <w:i/>
          <w:iCs/>
          <w:sz w:val="16"/>
          <w:szCs w:val="16"/>
        </w:rPr>
        <w:t xml:space="preserve">Proceedings of the Forty-First Annual ACM Symposium on Theory of Computing, </w:t>
      </w:r>
      <w:r w:rsidRPr="00F07FD1">
        <w:rPr>
          <w:sz w:val="16"/>
          <w:szCs w:val="16"/>
        </w:rPr>
        <w:t>ser.</w:t>
      </w:r>
      <w:r w:rsidR="004B018D">
        <w:rPr>
          <w:sz w:val="16"/>
          <w:szCs w:val="16"/>
        </w:rPr>
        <w:t xml:space="preserve"> </w:t>
      </w:r>
      <w:r w:rsidRPr="00F07FD1">
        <w:rPr>
          <w:sz w:val="16"/>
          <w:szCs w:val="16"/>
        </w:rPr>
        <w:t>STOC ’09. New York, NY, USA:</w:t>
      </w:r>
      <w:r w:rsidR="004B018D">
        <w:rPr>
          <w:sz w:val="16"/>
          <w:szCs w:val="16"/>
        </w:rPr>
        <w:t xml:space="preserve"> </w:t>
      </w:r>
      <w:r w:rsidRPr="00F07FD1">
        <w:rPr>
          <w:sz w:val="16"/>
          <w:szCs w:val="16"/>
        </w:rPr>
        <w:t>Association for Computing Machinery, 2009, p. 169–178.</w:t>
      </w:r>
    </w:p>
    <w:p w14:paraId="3DA70B52" w14:textId="29C5E677" w:rsidR="00F07FD1" w:rsidRDefault="00F07FD1" w:rsidP="00FC745B">
      <w:pPr>
        <w:numPr>
          <w:ilvl w:val="0"/>
          <w:numId w:val="19"/>
        </w:numPr>
        <w:rPr>
          <w:sz w:val="16"/>
          <w:szCs w:val="16"/>
        </w:rPr>
      </w:pPr>
      <w:r w:rsidRPr="00F07FD1">
        <w:rPr>
          <w:sz w:val="16"/>
          <w:szCs w:val="16"/>
        </w:rPr>
        <w:t>E.</w:t>
      </w:r>
      <w:r w:rsidR="004B018D">
        <w:rPr>
          <w:sz w:val="16"/>
          <w:szCs w:val="16"/>
        </w:rPr>
        <w:t xml:space="preserve"> </w:t>
      </w:r>
      <w:r w:rsidRPr="00F07FD1">
        <w:rPr>
          <w:sz w:val="16"/>
          <w:szCs w:val="16"/>
        </w:rPr>
        <w:t>Boyle, N. Gilboa, and Y.</w:t>
      </w:r>
      <w:r w:rsidR="004B018D">
        <w:rPr>
          <w:sz w:val="16"/>
          <w:szCs w:val="16"/>
        </w:rPr>
        <w:t xml:space="preserve"> </w:t>
      </w:r>
      <w:r w:rsidRPr="00F07FD1">
        <w:rPr>
          <w:sz w:val="16"/>
          <w:szCs w:val="16"/>
        </w:rPr>
        <w:t>Ishai, “Function secret sharing,” in</w:t>
      </w:r>
      <w:r>
        <w:rPr>
          <w:sz w:val="16"/>
          <w:szCs w:val="16"/>
        </w:rPr>
        <w:t xml:space="preserve"> </w:t>
      </w:r>
      <w:r w:rsidRPr="00F07FD1">
        <w:rPr>
          <w:i/>
          <w:iCs/>
          <w:sz w:val="16"/>
          <w:szCs w:val="16"/>
        </w:rPr>
        <w:t>Annual international conference on the theory and applications of cryptographic techniques</w:t>
      </w:r>
      <w:r w:rsidRPr="00F07FD1">
        <w:rPr>
          <w:sz w:val="16"/>
          <w:szCs w:val="16"/>
        </w:rPr>
        <w:t>. Springer, 2015, pp. 337–367.</w:t>
      </w:r>
    </w:p>
    <w:p w14:paraId="4C6A25A0" w14:textId="1D6EEE88" w:rsidR="00623F4E" w:rsidRDefault="00623F4E" w:rsidP="00FC745B">
      <w:pPr>
        <w:numPr>
          <w:ilvl w:val="0"/>
          <w:numId w:val="19"/>
        </w:numPr>
        <w:rPr>
          <w:sz w:val="16"/>
          <w:szCs w:val="16"/>
        </w:rPr>
      </w:pPr>
      <w:r w:rsidRPr="00623F4E">
        <w:rPr>
          <w:sz w:val="16"/>
          <w:szCs w:val="16"/>
        </w:rPr>
        <w:t>E.</w:t>
      </w:r>
      <w:r w:rsidR="004B018D">
        <w:rPr>
          <w:sz w:val="16"/>
          <w:szCs w:val="16"/>
        </w:rPr>
        <w:t xml:space="preserve"> </w:t>
      </w:r>
      <w:r w:rsidRPr="00623F4E">
        <w:rPr>
          <w:sz w:val="16"/>
          <w:szCs w:val="16"/>
        </w:rPr>
        <w:t>Boyle,</w:t>
      </w:r>
      <w:r w:rsidR="004B018D">
        <w:rPr>
          <w:sz w:val="16"/>
          <w:szCs w:val="16"/>
        </w:rPr>
        <w:t xml:space="preserve"> </w:t>
      </w:r>
      <w:r w:rsidRPr="00623F4E">
        <w:rPr>
          <w:sz w:val="16"/>
          <w:szCs w:val="16"/>
        </w:rPr>
        <w:t>N.</w:t>
      </w:r>
      <w:r w:rsidR="004B018D">
        <w:rPr>
          <w:sz w:val="16"/>
          <w:szCs w:val="16"/>
        </w:rPr>
        <w:t xml:space="preserve"> </w:t>
      </w:r>
      <w:r w:rsidRPr="00623F4E">
        <w:rPr>
          <w:sz w:val="16"/>
          <w:szCs w:val="16"/>
        </w:rPr>
        <w:t>Gilboa,</w:t>
      </w:r>
      <w:r w:rsidR="004B018D">
        <w:rPr>
          <w:sz w:val="16"/>
          <w:szCs w:val="16"/>
        </w:rPr>
        <w:t xml:space="preserve"> </w:t>
      </w:r>
      <w:r w:rsidRPr="00623F4E">
        <w:rPr>
          <w:sz w:val="16"/>
          <w:szCs w:val="16"/>
        </w:rPr>
        <w:t>Y.</w:t>
      </w:r>
      <w:r w:rsidR="004B018D">
        <w:rPr>
          <w:sz w:val="16"/>
          <w:szCs w:val="16"/>
        </w:rPr>
        <w:t xml:space="preserve"> </w:t>
      </w:r>
      <w:r w:rsidRPr="00623F4E">
        <w:rPr>
          <w:sz w:val="16"/>
          <w:szCs w:val="16"/>
        </w:rPr>
        <w:t>Ishai,</w:t>
      </w:r>
      <w:r w:rsidR="004B018D">
        <w:rPr>
          <w:sz w:val="16"/>
          <w:szCs w:val="16"/>
        </w:rPr>
        <w:t xml:space="preserve"> </w:t>
      </w:r>
      <w:r w:rsidRPr="00623F4E">
        <w:rPr>
          <w:sz w:val="16"/>
          <w:szCs w:val="16"/>
        </w:rPr>
        <w:t>H.</w:t>
      </w:r>
      <w:r w:rsidR="004B018D">
        <w:rPr>
          <w:sz w:val="16"/>
          <w:szCs w:val="16"/>
        </w:rPr>
        <w:t xml:space="preserve"> </w:t>
      </w:r>
      <w:r w:rsidRPr="00623F4E">
        <w:rPr>
          <w:sz w:val="16"/>
          <w:szCs w:val="16"/>
        </w:rPr>
        <w:t>Lin,</w:t>
      </w:r>
      <w:r w:rsidR="004B018D">
        <w:rPr>
          <w:sz w:val="16"/>
          <w:szCs w:val="16"/>
        </w:rPr>
        <w:t xml:space="preserve"> </w:t>
      </w:r>
      <w:r w:rsidRPr="00623F4E">
        <w:rPr>
          <w:sz w:val="16"/>
          <w:szCs w:val="16"/>
        </w:rPr>
        <w:t>and</w:t>
      </w:r>
      <w:r w:rsidR="004B018D">
        <w:rPr>
          <w:sz w:val="16"/>
          <w:szCs w:val="16"/>
        </w:rPr>
        <w:t xml:space="preserve"> </w:t>
      </w:r>
      <w:r w:rsidRPr="00623F4E">
        <w:rPr>
          <w:sz w:val="16"/>
          <w:szCs w:val="16"/>
        </w:rPr>
        <w:t>S.</w:t>
      </w:r>
      <w:r w:rsidR="004B018D">
        <w:rPr>
          <w:sz w:val="16"/>
          <w:szCs w:val="16"/>
        </w:rPr>
        <w:t xml:space="preserve"> </w:t>
      </w:r>
      <w:proofErr w:type="spellStart"/>
      <w:r w:rsidRPr="00623F4E">
        <w:rPr>
          <w:sz w:val="16"/>
          <w:szCs w:val="16"/>
        </w:rPr>
        <w:t>Tessaro</w:t>
      </w:r>
      <w:proofErr w:type="spellEnd"/>
      <w:r w:rsidRPr="00623F4E">
        <w:rPr>
          <w:sz w:val="16"/>
          <w:szCs w:val="16"/>
        </w:rPr>
        <w:t>,</w:t>
      </w:r>
      <w:r w:rsidR="004B018D">
        <w:rPr>
          <w:sz w:val="16"/>
          <w:szCs w:val="16"/>
        </w:rPr>
        <w:t xml:space="preserve"> </w:t>
      </w:r>
      <w:r w:rsidRPr="00623F4E">
        <w:rPr>
          <w:sz w:val="16"/>
          <w:szCs w:val="16"/>
        </w:rPr>
        <w:t>“Foundations</w:t>
      </w:r>
      <w:r>
        <w:rPr>
          <w:sz w:val="16"/>
          <w:szCs w:val="16"/>
        </w:rPr>
        <w:t xml:space="preserve"> </w:t>
      </w:r>
      <w:r w:rsidRPr="00623F4E">
        <w:rPr>
          <w:sz w:val="16"/>
          <w:szCs w:val="16"/>
        </w:rPr>
        <w:t>of</w:t>
      </w:r>
      <w:r w:rsidR="004B018D">
        <w:rPr>
          <w:sz w:val="16"/>
          <w:szCs w:val="16"/>
        </w:rPr>
        <w:t xml:space="preserve"> </w:t>
      </w:r>
      <w:r w:rsidRPr="00623F4E">
        <w:rPr>
          <w:sz w:val="16"/>
          <w:szCs w:val="16"/>
        </w:rPr>
        <w:t>homomorphic</w:t>
      </w:r>
      <w:r w:rsidR="004B018D">
        <w:rPr>
          <w:sz w:val="16"/>
          <w:szCs w:val="16"/>
        </w:rPr>
        <w:t xml:space="preserve"> </w:t>
      </w:r>
      <w:r w:rsidRPr="00623F4E">
        <w:rPr>
          <w:sz w:val="16"/>
          <w:szCs w:val="16"/>
        </w:rPr>
        <w:t>secret</w:t>
      </w:r>
      <w:r w:rsidR="004B018D">
        <w:rPr>
          <w:sz w:val="16"/>
          <w:szCs w:val="16"/>
        </w:rPr>
        <w:t xml:space="preserve"> </w:t>
      </w:r>
      <w:r w:rsidRPr="00623F4E">
        <w:rPr>
          <w:sz w:val="16"/>
          <w:szCs w:val="16"/>
        </w:rPr>
        <w:t>sharing,”</w:t>
      </w:r>
      <w:r>
        <w:rPr>
          <w:sz w:val="16"/>
          <w:szCs w:val="16"/>
        </w:rPr>
        <w:t xml:space="preserve"> </w:t>
      </w:r>
      <w:r w:rsidRPr="00623F4E">
        <w:rPr>
          <w:i/>
          <w:iCs/>
          <w:sz w:val="16"/>
          <w:szCs w:val="16"/>
        </w:rPr>
        <w:t>Innovations in Theoretical Computer Science,</w:t>
      </w:r>
      <w:r w:rsidRPr="00623F4E">
        <w:rPr>
          <w:sz w:val="16"/>
          <w:szCs w:val="16"/>
        </w:rPr>
        <w:t xml:space="preserve"> 2018.</w:t>
      </w:r>
    </w:p>
    <w:p w14:paraId="1F3246FD" w14:textId="1D80AFF8" w:rsidR="00623F4E" w:rsidRDefault="00623F4E" w:rsidP="00FC745B">
      <w:pPr>
        <w:numPr>
          <w:ilvl w:val="0"/>
          <w:numId w:val="19"/>
        </w:numPr>
        <w:rPr>
          <w:sz w:val="16"/>
          <w:szCs w:val="16"/>
        </w:rPr>
      </w:pPr>
      <w:r w:rsidRPr="00623F4E">
        <w:rPr>
          <w:sz w:val="16"/>
          <w:szCs w:val="16"/>
        </w:rPr>
        <w:t>D.</w:t>
      </w:r>
      <w:r w:rsidR="004B018D">
        <w:rPr>
          <w:sz w:val="16"/>
          <w:szCs w:val="16"/>
        </w:rPr>
        <w:t xml:space="preserve"> </w:t>
      </w:r>
      <w:r w:rsidRPr="00623F4E">
        <w:rPr>
          <w:sz w:val="16"/>
          <w:szCs w:val="16"/>
        </w:rPr>
        <w:t>R.</w:t>
      </w:r>
      <w:r w:rsidR="004B018D">
        <w:rPr>
          <w:sz w:val="16"/>
          <w:szCs w:val="16"/>
        </w:rPr>
        <w:t xml:space="preserve"> </w:t>
      </w:r>
      <w:r w:rsidRPr="00623F4E">
        <w:rPr>
          <w:sz w:val="16"/>
          <w:szCs w:val="16"/>
        </w:rPr>
        <w:t>L.</w:t>
      </w:r>
      <w:r w:rsidR="004B018D">
        <w:rPr>
          <w:sz w:val="16"/>
          <w:szCs w:val="16"/>
        </w:rPr>
        <w:t xml:space="preserve"> </w:t>
      </w:r>
      <w:r w:rsidRPr="00623F4E">
        <w:rPr>
          <w:sz w:val="16"/>
          <w:szCs w:val="16"/>
        </w:rPr>
        <w:t>Brown</w:t>
      </w:r>
      <w:r w:rsidR="004B018D">
        <w:rPr>
          <w:sz w:val="16"/>
          <w:szCs w:val="16"/>
        </w:rPr>
        <w:t xml:space="preserve"> </w:t>
      </w:r>
      <w:r w:rsidRPr="00623F4E">
        <w:rPr>
          <w:sz w:val="16"/>
          <w:szCs w:val="16"/>
        </w:rPr>
        <w:t>and</w:t>
      </w:r>
      <w:r w:rsidR="004B018D">
        <w:rPr>
          <w:sz w:val="16"/>
          <w:szCs w:val="16"/>
        </w:rPr>
        <w:t xml:space="preserve"> </w:t>
      </w:r>
      <w:r w:rsidRPr="00623F4E">
        <w:rPr>
          <w:sz w:val="16"/>
          <w:szCs w:val="16"/>
        </w:rPr>
        <w:t>R.</w:t>
      </w:r>
      <w:r w:rsidR="004B018D">
        <w:rPr>
          <w:sz w:val="16"/>
          <w:szCs w:val="16"/>
        </w:rPr>
        <w:t xml:space="preserve"> </w:t>
      </w:r>
      <w:r w:rsidRPr="00623F4E">
        <w:rPr>
          <w:sz w:val="16"/>
          <w:szCs w:val="16"/>
        </w:rPr>
        <w:t>P.</w:t>
      </w:r>
      <w:r w:rsidR="004B018D">
        <w:rPr>
          <w:sz w:val="16"/>
          <w:szCs w:val="16"/>
        </w:rPr>
        <w:t xml:space="preserve"> </w:t>
      </w:r>
      <w:r w:rsidRPr="00623F4E">
        <w:rPr>
          <w:sz w:val="16"/>
          <w:szCs w:val="16"/>
        </w:rPr>
        <w:t>Gallant,</w:t>
      </w:r>
      <w:r w:rsidR="004B018D">
        <w:rPr>
          <w:sz w:val="16"/>
          <w:szCs w:val="16"/>
        </w:rPr>
        <w:t xml:space="preserve"> </w:t>
      </w:r>
      <w:r w:rsidRPr="00623F4E">
        <w:rPr>
          <w:sz w:val="16"/>
          <w:szCs w:val="16"/>
        </w:rPr>
        <w:t>“The</w:t>
      </w:r>
      <w:r w:rsidR="004B018D">
        <w:rPr>
          <w:sz w:val="16"/>
          <w:szCs w:val="16"/>
        </w:rPr>
        <w:t xml:space="preserve"> </w:t>
      </w:r>
      <w:r w:rsidRPr="00623F4E">
        <w:rPr>
          <w:sz w:val="16"/>
          <w:szCs w:val="16"/>
        </w:rPr>
        <w:t>static</w:t>
      </w:r>
      <w:r w:rsidR="004B018D">
        <w:rPr>
          <w:sz w:val="16"/>
          <w:szCs w:val="16"/>
        </w:rPr>
        <w:t xml:space="preserve"> </w:t>
      </w:r>
      <w:proofErr w:type="spellStart"/>
      <w:r w:rsidRPr="00623F4E">
        <w:rPr>
          <w:sz w:val="16"/>
          <w:szCs w:val="16"/>
        </w:rPr>
        <w:t>diffie-hellman</w:t>
      </w:r>
      <w:proofErr w:type="spellEnd"/>
      <w:r w:rsidR="004B018D">
        <w:rPr>
          <w:sz w:val="16"/>
          <w:szCs w:val="16"/>
        </w:rPr>
        <w:t xml:space="preserve"> </w:t>
      </w:r>
      <w:r w:rsidRPr="00623F4E">
        <w:rPr>
          <w:sz w:val="16"/>
          <w:szCs w:val="16"/>
        </w:rPr>
        <w:t>problem,”</w:t>
      </w:r>
      <w:r>
        <w:rPr>
          <w:sz w:val="16"/>
          <w:szCs w:val="16"/>
        </w:rPr>
        <w:t xml:space="preserve"> </w:t>
      </w:r>
      <w:r w:rsidRPr="00623F4E">
        <w:rPr>
          <w:sz w:val="16"/>
          <w:szCs w:val="16"/>
        </w:rPr>
        <w:t>2004</w:t>
      </w:r>
      <w:r>
        <w:rPr>
          <w:sz w:val="16"/>
          <w:szCs w:val="16"/>
        </w:rPr>
        <w:t>.</w:t>
      </w:r>
    </w:p>
    <w:p w14:paraId="59ED38DB" w14:textId="7E4C97E6" w:rsidR="007B292D" w:rsidRDefault="00623F4E" w:rsidP="00830B33">
      <w:pPr>
        <w:numPr>
          <w:ilvl w:val="0"/>
          <w:numId w:val="19"/>
        </w:numPr>
        <w:rPr>
          <w:sz w:val="16"/>
          <w:szCs w:val="16"/>
        </w:rPr>
      </w:pPr>
      <w:r w:rsidRPr="00623F4E">
        <w:rPr>
          <w:sz w:val="16"/>
          <w:szCs w:val="16"/>
        </w:rPr>
        <w:t xml:space="preserve">R. Cramer, R. Gennaro, and B. </w:t>
      </w:r>
      <w:proofErr w:type="spellStart"/>
      <w:r w:rsidRPr="00623F4E">
        <w:rPr>
          <w:sz w:val="16"/>
          <w:szCs w:val="16"/>
        </w:rPr>
        <w:t>Schoenmakers</w:t>
      </w:r>
      <w:proofErr w:type="spellEnd"/>
      <w:r w:rsidRPr="00623F4E">
        <w:rPr>
          <w:sz w:val="16"/>
          <w:szCs w:val="16"/>
        </w:rPr>
        <w:t>, “A secure and optimally</w:t>
      </w:r>
      <w:r>
        <w:rPr>
          <w:sz w:val="16"/>
          <w:szCs w:val="16"/>
        </w:rPr>
        <w:t xml:space="preserve"> </w:t>
      </w:r>
      <w:r w:rsidRPr="00623F4E">
        <w:rPr>
          <w:sz w:val="16"/>
          <w:szCs w:val="16"/>
        </w:rPr>
        <w:t>efficient</w:t>
      </w:r>
      <w:r w:rsidR="004B018D">
        <w:rPr>
          <w:sz w:val="16"/>
          <w:szCs w:val="16"/>
        </w:rPr>
        <w:t xml:space="preserve"> </w:t>
      </w:r>
      <w:r w:rsidRPr="00623F4E">
        <w:rPr>
          <w:sz w:val="16"/>
          <w:szCs w:val="16"/>
        </w:rPr>
        <w:t>multi-authority</w:t>
      </w:r>
      <w:r w:rsidR="004B018D">
        <w:rPr>
          <w:sz w:val="16"/>
          <w:szCs w:val="16"/>
        </w:rPr>
        <w:t xml:space="preserve"> </w:t>
      </w:r>
      <w:r w:rsidRPr="00623F4E">
        <w:rPr>
          <w:sz w:val="16"/>
          <w:szCs w:val="16"/>
        </w:rPr>
        <w:t>election</w:t>
      </w:r>
      <w:r w:rsidR="004B018D">
        <w:rPr>
          <w:sz w:val="16"/>
          <w:szCs w:val="16"/>
        </w:rPr>
        <w:t xml:space="preserve"> </w:t>
      </w:r>
      <w:r w:rsidRPr="00623F4E">
        <w:rPr>
          <w:sz w:val="16"/>
          <w:szCs w:val="16"/>
        </w:rPr>
        <w:t>scheme,”</w:t>
      </w:r>
      <w:r>
        <w:rPr>
          <w:sz w:val="16"/>
          <w:szCs w:val="16"/>
        </w:rPr>
        <w:t xml:space="preserve"> </w:t>
      </w:r>
      <w:r w:rsidRPr="00623F4E">
        <w:rPr>
          <w:i/>
          <w:iCs/>
          <w:sz w:val="16"/>
          <w:szCs w:val="16"/>
        </w:rPr>
        <w:t>European Transactions on Telecommunications</w:t>
      </w:r>
      <w:r w:rsidRPr="00623F4E">
        <w:rPr>
          <w:sz w:val="16"/>
          <w:szCs w:val="16"/>
        </w:rPr>
        <w:t>, vol. 8, 10 2000.</w:t>
      </w:r>
    </w:p>
    <w:p w14:paraId="79D27555" w14:textId="6EF14DEC" w:rsidR="00A71703" w:rsidRDefault="00A71703" w:rsidP="00830B33">
      <w:pPr>
        <w:numPr>
          <w:ilvl w:val="0"/>
          <w:numId w:val="19"/>
        </w:numPr>
        <w:rPr>
          <w:sz w:val="16"/>
          <w:szCs w:val="16"/>
        </w:rPr>
      </w:pPr>
      <w:r>
        <w:rPr>
          <w:sz w:val="16"/>
          <w:szCs w:val="16"/>
        </w:rPr>
        <w:t xml:space="preserve">D. M. Burton, </w:t>
      </w:r>
      <w:r>
        <w:rPr>
          <w:i/>
          <w:iCs/>
          <w:sz w:val="16"/>
          <w:szCs w:val="16"/>
        </w:rPr>
        <w:t>Elementary Number Theory.</w:t>
      </w:r>
      <w:r>
        <w:rPr>
          <w:sz w:val="16"/>
          <w:szCs w:val="16"/>
        </w:rPr>
        <w:t xml:space="preserve"> McGraw-Hill College; 4</w:t>
      </w:r>
      <w:r w:rsidRPr="00A71703">
        <w:rPr>
          <w:sz w:val="16"/>
          <w:szCs w:val="16"/>
          <w:vertAlign w:val="superscript"/>
        </w:rPr>
        <w:t>th</w:t>
      </w:r>
      <w:r>
        <w:rPr>
          <w:sz w:val="16"/>
          <w:szCs w:val="16"/>
        </w:rPr>
        <w:t xml:space="preserve"> edition, 1997.</w:t>
      </w:r>
    </w:p>
    <w:p w14:paraId="3A474C26" w14:textId="72000FCF" w:rsidR="00A71703" w:rsidRDefault="00A71703" w:rsidP="00830B33">
      <w:pPr>
        <w:numPr>
          <w:ilvl w:val="0"/>
          <w:numId w:val="19"/>
        </w:numPr>
        <w:rPr>
          <w:sz w:val="16"/>
          <w:szCs w:val="16"/>
        </w:rPr>
      </w:pPr>
      <w:r>
        <w:rPr>
          <w:sz w:val="16"/>
          <w:szCs w:val="16"/>
        </w:rPr>
        <w:t xml:space="preserve">V. </w:t>
      </w:r>
      <w:proofErr w:type="spellStart"/>
      <w:r>
        <w:rPr>
          <w:sz w:val="16"/>
          <w:szCs w:val="16"/>
        </w:rPr>
        <w:t>Shoup</w:t>
      </w:r>
      <w:proofErr w:type="spellEnd"/>
      <w:r>
        <w:rPr>
          <w:sz w:val="16"/>
          <w:szCs w:val="16"/>
        </w:rPr>
        <w:t xml:space="preserve">, “Searching for primitive roots in finite fields”. </w:t>
      </w:r>
      <w:r>
        <w:rPr>
          <w:i/>
          <w:iCs/>
          <w:sz w:val="16"/>
          <w:szCs w:val="16"/>
        </w:rPr>
        <w:t>Mathematics of Computation,</w:t>
      </w:r>
      <w:r>
        <w:rPr>
          <w:sz w:val="16"/>
          <w:szCs w:val="16"/>
        </w:rPr>
        <w:t xml:space="preserve"> vol. 59, pp. 369-380, 1992.</w:t>
      </w:r>
    </w:p>
    <w:p w14:paraId="076B79FB" w14:textId="2CBAA22F" w:rsidR="00A71703" w:rsidRDefault="00A71703" w:rsidP="00830B33">
      <w:pPr>
        <w:numPr>
          <w:ilvl w:val="0"/>
          <w:numId w:val="19"/>
        </w:numPr>
        <w:rPr>
          <w:sz w:val="16"/>
          <w:szCs w:val="16"/>
        </w:rPr>
      </w:pPr>
      <w:r>
        <w:rPr>
          <w:sz w:val="16"/>
          <w:szCs w:val="16"/>
        </w:rPr>
        <w:t xml:space="preserve">D. </w:t>
      </w:r>
      <w:proofErr w:type="spellStart"/>
      <w:r>
        <w:rPr>
          <w:sz w:val="16"/>
          <w:szCs w:val="16"/>
        </w:rPr>
        <w:t>Bonch</w:t>
      </w:r>
      <w:proofErr w:type="spellEnd"/>
      <w:r>
        <w:rPr>
          <w:sz w:val="16"/>
          <w:szCs w:val="16"/>
        </w:rPr>
        <w:t xml:space="preserve">, “The Decision Diffie-Hellman problem,” in </w:t>
      </w:r>
      <w:r>
        <w:rPr>
          <w:i/>
          <w:iCs/>
          <w:sz w:val="16"/>
          <w:szCs w:val="16"/>
        </w:rPr>
        <w:t xml:space="preserve">Third Algorithmic Number Theory Symposium, </w:t>
      </w:r>
      <w:proofErr w:type="spellStart"/>
      <w:r>
        <w:rPr>
          <w:i/>
          <w:iCs/>
          <w:sz w:val="16"/>
          <w:szCs w:val="16"/>
        </w:rPr>
        <w:t>Lectur</w:t>
      </w:r>
      <w:proofErr w:type="spellEnd"/>
      <w:r>
        <w:rPr>
          <w:i/>
          <w:iCs/>
          <w:sz w:val="16"/>
          <w:szCs w:val="16"/>
        </w:rPr>
        <w:t xml:space="preserve"> Note in Computer Science, </w:t>
      </w:r>
      <w:r>
        <w:rPr>
          <w:sz w:val="16"/>
          <w:szCs w:val="16"/>
        </w:rPr>
        <w:t>vol. 1423. Springer-Verlag, 1998, pp.48-63.</w:t>
      </w:r>
    </w:p>
    <w:p w14:paraId="0EEC9D6C" w14:textId="0948FC99" w:rsidR="00A71703" w:rsidRDefault="00A71703" w:rsidP="00830B33">
      <w:pPr>
        <w:numPr>
          <w:ilvl w:val="0"/>
          <w:numId w:val="19"/>
        </w:numPr>
        <w:rPr>
          <w:sz w:val="16"/>
          <w:szCs w:val="16"/>
        </w:rPr>
      </w:pPr>
      <w:r>
        <w:rPr>
          <w:sz w:val="16"/>
          <w:szCs w:val="16"/>
        </w:rPr>
        <w:t xml:space="preserve">R. Cramer, R. Gennaro, and B. </w:t>
      </w:r>
      <w:proofErr w:type="spellStart"/>
      <w:r>
        <w:rPr>
          <w:sz w:val="16"/>
          <w:szCs w:val="16"/>
        </w:rPr>
        <w:t>Schoenmakers</w:t>
      </w:r>
      <w:proofErr w:type="spellEnd"/>
      <w:r>
        <w:rPr>
          <w:sz w:val="16"/>
          <w:szCs w:val="16"/>
        </w:rPr>
        <w:t xml:space="preserve">, “A Secure and Optimally Efficient Multi-Authority Election Scheme,” </w:t>
      </w:r>
      <w:r>
        <w:rPr>
          <w:i/>
          <w:iCs/>
          <w:sz w:val="16"/>
          <w:szCs w:val="16"/>
        </w:rPr>
        <w:t xml:space="preserve">European Transactions on Telecommunications, </w:t>
      </w:r>
      <w:r>
        <w:rPr>
          <w:sz w:val="16"/>
          <w:szCs w:val="16"/>
        </w:rPr>
        <w:t>vol. 8, 10 2000.</w:t>
      </w:r>
    </w:p>
    <w:p w14:paraId="500F25CA" w14:textId="5C2F4EE8" w:rsidR="00A71703" w:rsidRDefault="00A71703" w:rsidP="00830B33">
      <w:pPr>
        <w:numPr>
          <w:ilvl w:val="0"/>
          <w:numId w:val="19"/>
        </w:numPr>
        <w:rPr>
          <w:sz w:val="16"/>
          <w:szCs w:val="16"/>
        </w:rPr>
      </w:pPr>
      <w:r>
        <w:rPr>
          <w:sz w:val="16"/>
          <w:szCs w:val="16"/>
        </w:rPr>
        <w:t xml:space="preserve">S. G. Oded </w:t>
      </w:r>
      <w:proofErr w:type="spellStart"/>
      <w:r>
        <w:rPr>
          <w:sz w:val="16"/>
          <w:szCs w:val="16"/>
        </w:rPr>
        <w:t>Golreich</w:t>
      </w:r>
      <w:proofErr w:type="spellEnd"/>
      <w:r>
        <w:rPr>
          <w:sz w:val="16"/>
          <w:szCs w:val="16"/>
        </w:rPr>
        <w:t xml:space="preserve"> and S. </w:t>
      </w:r>
      <w:proofErr w:type="spellStart"/>
      <w:r>
        <w:rPr>
          <w:sz w:val="16"/>
          <w:szCs w:val="16"/>
        </w:rPr>
        <w:t>Micali</w:t>
      </w:r>
      <w:proofErr w:type="spellEnd"/>
      <w:r>
        <w:rPr>
          <w:sz w:val="16"/>
          <w:szCs w:val="16"/>
        </w:rPr>
        <w:t>, “How to Construct Random Functions,” vol. 33, No. 4, pp. 792-807, 1986.</w:t>
      </w:r>
    </w:p>
    <w:p w14:paraId="1DF2EECE" w14:textId="32F5DC83" w:rsidR="00A71703" w:rsidRPr="00830B33" w:rsidRDefault="00A71703" w:rsidP="00830B33">
      <w:pPr>
        <w:numPr>
          <w:ilvl w:val="0"/>
          <w:numId w:val="19"/>
        </w:numPr>
        <w:rPr>
          <w:sz w:val="16"/>
          <w:szCs w:val="16"/>
        </w:rPr>
      </w:pPr>
      <w:r>
        <w:rPr>
          <w:sz w:val="16"/>
          <w:szCs w:val="16"/>
        </w:rPr>
        <w:t xml:space="preserve">M. </w:t>
      </w:r>
      <w:proofErr w:type="spellStart"/>
      <w:r>
        <w:rPr>
          <w:sz w:val="16"/>
          <w:szCs w:val="16"/>
        </w:rPr>
        <w:t>Mastumoto</w:t>
      </w:r>
      <w:proofErr w:type="spellEnd"/>
      <w:r>
        <w:rPr>
          <w:sz w:val="16"/>
          <w:szCs w:val="16"/>
        </w:rPr>
        <w:t xml:space="preserve"> and T. Nishimura, “Mersenne Twister: A 623-dimensionally </w:t>
      </w:r>
      <w:proofErr w:type="spellStart"/>
      <w:r>
        <w:rPr>
          <w:sz w:val="16"/>
          <w:szCs w:val="16"/>
        </w:rPr>
        <w:t>equidistributed</w:t>
      </w:r>
      <w:proofErr w:type="spellEnd"/>
      <w:r>
        <w:rPr>
          <w:sz w:val="16"/>
          <w:szCs w:val="16"/>
        </w:rPr>
        <w:t xml:space="preserve"> uniform pseudo-random number generator,” vol. 8, No.1, pp.3-30, 1998.</w:t>
      </w:r>
    </w:p>
    <w:sectPr w:rsidR="00A71703" w:rsidRPr="00830B33">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364E4" w14:textId="77777777" w:rsidR="009A4B9C" w:rsidRDefault="009A4B9C">
      <w:r>
        <w:separator/>
      </w:r>
    </w:p>
  </w:endnote>
  <w:endnote w:type="continuationSeparator" w:id="0">
    <w:p w14:paraId="028349AB" w14:textId="77777777" w:rsidR="009A4B9C" w:rsidRDefault="009A4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61301" w14:textId="77777777" w:rsidR="009A4B9C" w:rsidRDefault="009A4B9C"/>
  </w:footnote>
  <w:footnote w:type="continuationSeparator" w:id="0">
    <w:p w14:paraId="1E89FDF1" w14:textId="77777777" w:rsidR="009A4B9C" w:rsidRDefault="009A4B9C">
      <w:r>
        <w:continuationSeparator/>
      </w:r>
    </w:p>
  </w:footnote>
  <w:footnote w:id="1">
    <w:p w14:paraId="2173D015" w14:textId="77777777" w:rsidR="004B018D" w:rsidRDefault="004B018D" w:rsidP="00C642C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4A959" w14:textId="77777777" w:rsidR="004B018D" w:rsidRDefault="004B018D">
    <w:pPr>
      <w:framePr w:wrap="auto" w:vAnchor="text" w:hAnchor="margin" w:xAlign="right" w:y="1"/>
    </w:pPr>
    <w:r>
      <w:fldChar w:fldCharType="begin"/>
    </w:r>
    <w:r>
      <w:instrText xml:space="preserve">PAGE  </w:instrText>
    </w:r>
    <w:r>
      <w:fldChar w:fldCharType="separate"/>
    </w:r>
    <w:r>
      <w:rPr>
        <w:noProof/>
      </w:rPr>
      <w:t>1</w:t>
    </w:r>
    <w:r>
      <w:fldChar w:fldCharType="end"/>
    </w:r>
  </w:p>
  <w:p w14:paraId="13319912" w14:textId="77777777" w:rsidR="004B018D" w:rsidRDefault="004B018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8CF0296"/>
    <w:multiLevelType w:val="hybridMultilevel"/>
    <w:tmpl w:val="06F2D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1BF2695"/>
    <w:multiLevelType w:val="hybridMultilevel"/>
    <w:tmpl w:val="3CBA2794"/>
    <w:lvl w:ilvl="0" w:tplc="0486C698">
      <w:start w:val="61"/>
      <w:numFmt w:val="bullet"/>
      <w:lvlText w:val=""/>
      <w:lvlJc w:val="left"/>
      <w:pPr>
        <w:ind w:left="562" w:hanging="360"/>
      </w:pPr>
      <w:rPr>
        <w:rFonts w:ascii="Symbol" w:eastAsia="Times New Roman" w:hAnsi="Symbol"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8EF3043"/>
    <w:multiLevelType w:val="hybridMultilevel"/>
    <w:tmpl w:val="E8384918"/>
    <w:lvl w:ilvl="0" w:tplc="FE1C00C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2"/>
  </w:num>
  <w:num w:numId="15">
    <w:abstractNumId w:val="11"/>
  </w:num>
  <w:num w:numId="16">
    <w:abstractNumId w:val="14"/>
  </w:num>
  <w:num w:numId="17">
    <w:abstractNumId w:val="4"/>
  </w:num>
  <w:num w:numId="18">
    <w:abstractNumId w:val="3"/>
  </w:num>
  <w:num w:numId="19">
    <w:abstractNumId w:val="13"/>
  </w:num>
  <w:num w:numId="20">
    <w:abstractNumId w:val="8"/>
  </w:num>
  <w:num w:numId="21">
    <w:abstractNumId w:val="1"/>
  </w:num>
  <w:num w:numId="22">
    <w:abstractNumId w:val="6"/>
  </w:num>
  <w:num w:numId="23">
    <w:abstractNumId w:val="1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D1"/>
    <w:rsid w:val="00024123"/>
    <w:rsid w:val="00063342"/>
    <w:rsid w:val="00071679"/>
    <w:rsid w:val="000A0916"/>
    <w:rsid w:val="00120A2E"/>
    <w:rsid w:val="00167D2D"/>
    <w:rsid w:val="001821E4"/>
    <w:rsid w:val="001C2BD3"/>
    <w:rsid w:val="001C559B"/>
    <w:rsid w:val="001D177E"/>
    <w:rsid w:val="001E4342"/>
    <w:rsid w:val="002231D0"/>
    <w:rsid w:val="00256602"/>
    <w:rsid w:val="002679A4"/>
    <w:rsid w:val="002731E8"/>
    <w:rsid w:val="00275E1F"/>
    <w:rsid w:val="00285852"/>
    <w:rsid w:val="002B081F"/>
    <w:rsid w:val="002C0B39"/>
    <w:rsid w:val="002D380D"/>
    <w:rsid w:val="002D3C14"/>
    <w:rsid w:val="003418DF"/>
    <w:rsid w:val="0034419E"/>
    <w:rsid w:val="003509E8"/>
    <w:rsid w:val="00350E2F"/>
    <w:rsid w:val="003512E0"/>
    <w:rsid w:val="00377EF3"/>
    <w:rsid w:val="0043743E"/>
    <w:rsid w:val="004B018D"/>
    <w:rsid w:val="004C3E54"/>
    <w:rsid w:val="00592CB3"/>
    <w:rsid w:val="005C14D1"/>
    <w:rsid w:val="005C236D"/>
    <w:rsid w:val="005E2787"/>
    <w:rsid w:val="00623F4E"/>
    <w:rsid w:val="00692C1F"/>
    <w:rsid w:val="006A2ACC"/>
    <w:rsid w:val="00722908"/>
    <w:rsid w:val="0072755E"/>
    <w:rsid w:val="0076677E"/>
    <w:rsid w:val="007B292D"/>
    <w:rsid w:val="007C3034"/>
    <w:rsid w:val="007E264B"/>
    <w:rsid w:val="00812277"/>
    <w:rsid w:val="00830B33"/>
    <w:rsid w:val="00843F43"/>
    <w:rsid w:val="00855DFC"/>
    <w:rsid w:val="00870ED7"/>
    <w:rsid w:val="008C6F70"/>
    <w:rsid w:val="009227AB"/>
    <w:rsid w:val="0093325D"/>
    <w:rsid w:val="00964717"/>
    <w:rsid w:val="009A4B9C"/>
    <w:rsid w:val="009A549E"/>
    <w:rsid w:val="00A26217"/>
    <w:rsid w:val="00A518D2"/>
    <w:rsid w:val="00A71703"/>
    <w:rsid w:val="00A829DC"/>
    <w:rsid w:val="00A93499"/>
    <w:rsid w:val="00AC7097"/>
    <w:rsid w:val="00AE2DF9"/>
    <w:rsid w:val="00B01EF9"/>
    <w:rsid w:val="00B12E4D"/>
    <w:rsid w:val="00B603BA"/>
    <w:rsid w:val="00B96475"/>
    <w:rsid w:val="00BB521F"/>
    <w:rsid w:val="00BD78CF"/>
    <w:rsid w:val="00BE45C1"/>
    <w:rsid w:val="00BF3D30"/>
    <w:rsid w:val="00C01A4B"/>
    <w:rsid w:val="00C029E0"/>
    <w:rsid w:val="00C642CA"/>
    <w:rsid w:val="00C7580D"/>
    <w:rsid w:val="00C858C9"/>
    <w:rsid w:val="00CB686E"/>
    <w:rsid w:val="00CE570A"/>
    <w:rsid w:val="00CF0359"/>
    <w:rsid w:val="00CF0B36"/>
    <w:rsid w:val="00CF2E98"/>
    <w:rsid w:val="00D820CA"/>
    <w:rsid w:val="00D82FC6"/>
    <w:rsid w:val="00DA04D2"/>
    <w:rsid w:val="00DD179D"/>
    <w:rsid w:val="00E366C3"/>
    <w:rsid w:val="00E758FB"/>
    <w:rsid w:val="00E776FF"/>
    <w:rsid w:val="00F07FD1"/>
    <w:rsid w:val="00F121D8"/>
    <w:rsid w:val="00F32E0F"/>
    <w:rsid w:val="00F5433D"/>
    <w:rsid w:val="00F948B1"/>
    <w:rsid w:val="00FB185E"/>
    <w:rsid w:val="00FC665E"/>
    <w:rsid w:val="00FC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C7DF6"/>
  <w15:chartTrackingRefBased/>
  <w15:docId w15:val="{1A48513D-DEA3-4B5E-B950-A3F7B780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laceholderText">
    <w:name w:val="Placeholder Text"/>
    <w:basedOn w:val="DefaultParagraphFont"/>
    <w:uiPriority w:val="99"/>
    <w:semiHidden/>
    <w:rsid w:val="00F948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129435">
      <w:bodyDiv w:val="1"/>
      <w:marLeft w:val="0"/>
      <w:marRight w:val="0"/>
      <w:marTop w:val="0"/>
      <w:marBottom w:val="0"/>
      <w:divBdr>
        <w:top w:val="none" w:sz="0" w:space="0" w:color="auto"/>
        <w:left w:val="none" w:sz="0" w:space="0" w:color="auto"/>
        <w:bottom w:val="none" w:sz="0" w:space="0" w:color="auto"/>
        <w:right w:val="none" w:sz="0" w:space="0" w:color="auto"/>
      </w:divBdr>
      <w:divsChild>
        <w:div w:id="1581907971">
          <w:marLeft w:val="0"/>
          <w:marRight w:val="0"/>
          <w:marTop w:val="150"/>
          <w:marBottom w:val="150"/>
          <w:divBdr>
            <w:top w:val="none" w:sz="0" w:space="0" w:color="auto"/>
            <w:left w:val="none" w:sz="0" w:space="0" w:color="auto"/>
            <w:bottom w:val="none" w:sz="0" w:space="0" w:color="auto"/>
            <w:right w:val="none" w:sz="0" w:space="0" w:color="auto"/>
          </w:divBdr>
          <w:divsChild>
            <w:div w:id="1168134299">
              <w:marLeft w:val="0"/>
              <w:marRight w:val="0"/>
              <w:marTop w:val="0"/>
              <w:marBottom w:val="0"/>
              <w:divBdr>
                <w:top w:val="none" w:sz="0" w:space="0" w:color="auto"/>
                <w:left w:val="none" w:sz="0" w:space="0" w:color="auto"/>
                <w:bottom w:val="none" w:sz="0" w:space="0" w:color="auto"/>
                <w:right w:val="none" w:sz="0" w:space="0" w:color="auto"/>
              </w:divBdr>
              <w:divsChild>
                <w:div w:id="14944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5099">
          <w:marLeft w:val="0"/>
          <w:marRight w:val="0"/>
          <w:marTop w:val="150"/>
          <w:marBottom w:val="150"/>
          <w:divBdr>
            <w:top w:val="none" w:sz="0" w:space="0" w:color="auto"/>
            <w:left w:val="none" w:sz="0" w:space="0" w:color="auto"/>
            <w:bottom w:val="none" w:sz="0" w:space="0" w:color="auto"/>
            <w:right w:val="none" w:sz="0" w:space="0" w:color="auto"/>
          </w:divBdr>
          <w:divsChild>
            <w:div w:id="2118791264">
              <w:marLeft w:val="0"/>
              <w:marRight w:val="0"/>
              <w:marTop w:val="0"/>
              <w:marBottom w:val="0"/>
              <w:divBdr>
                <w:top w:val="none" w:sz="0" w:space="0" w:color="auto"/>
                <w:left w:val="none" w:sz="0" w:space="0" w:color="auto"/>
                <w:bottom w:val="none" w:sz="0" w:space="0" w:color="auto"/>
                <w:right w:val="none" w:sz="0" w:space="0" w:color="auto"/>
              </w:divBdr>
              <w:divsChild>
                <w:div w:id="1479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F7F24-E430-4BCA-9532-D640BA04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8</Pages>
  <Words>6560</Words>
  <Characters>37396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43869</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4391006</vt:i4>
      </vt:variant>
      <vt:variant>
        <vt:i4>12</vt:i4>
      </vt:variant>
      <vt:variant>
        <vt:i4>0</vt:i4>
      </vt:variant>
      <vt:variant>
        <vt:i4>5</vt:i4>
      </vt:variant>
      <vt:variant>
        <vt:lpwstr>http://www.ieee.org/copyright</vt:lpwstr>
      </vt:variant>
      <vt:variant>
        <vt:lpwstr/>
      </vt:variant>
      <vt:variant>
        <vt:i4>6225991</vt:i4>
      </vt:variant>
      <vt:variant>
        <vt:i4>9</vt:i4>
      </vt:variant>
      <vt:variant>
        <vt:i4>0</vt:i4>
      </vt:variant>
      <vt:variant>
        <vt:i4>5</vt:i4>
      </vt:variant>
      <vt:variant>
        <vt:lpwstr>http://support.microsoft.com/support/</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6357111</vt:i4>
      </vt:variant>
      <vt:variant>
        <vt:i4>0</vt:i4>
      </vt:variant>
      <vt:variant>
        <vt:i4>0</vt:i4>
      </vt:variant>
      <vt:variant>
        <vt:i4>5</vt:i4>
      </vt:variant>
      <vt:variant>
        <vt:lpwstr>http://www.ieee.org/organizations/pubs/transactions/information.htm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Benjamin Jones</cp:lastModifiedBy>
  <cp:revision>23</cp:revision>
  <cp:lastPrinted>2004-03-25T16:09:00Z</cp:lastPrinted>
  <dcterms:created xsi:type="dcterms:W3CDTF">2020-02-25T22:44:00Z</dcterms:created>
  <dcterms:modified xsi:type="dcterms:W3CDTF">2020-04-28T21:07:00Z</dcterms:modified>
</cp:coreProperties>
</file>