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DB" w:rsidRPr="00AA1DF9" w:rsidRDefault="004261DB" w:rsidP="004261DB">
      <w:pPr>
        <w:pStyle w:val="docdata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БУ ВО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«СУРГУТСКИЙ ГОСУДАРСТВЕННЫЙ УНИВЕРСИТЕТ</w:t>
      </w:r>
    </w:p>
    <w:p w:rsidR="004261DB" w:rsidRPr="00AA1DF9" w:rsidRDefault="004261DB" w:rsidP="004261DB">
      <w:pPr>
        <w:pStyle w:val="a3"/>
        <w:pBdr>
          <w:bottom w:val="single" w:sz="12" w:space="0" w:color="000000"/>
        </w:pBdr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ХАНТЫ-МАНСИЙСКОГО АВТОНОМНОГО ОКРУГА – ЮГРЫ»</w:t>
      </w:r>
    </w:p>
    <w:p w:rsidR="004261DB" w:rsidRPr="00AA1DF9" w:rsidRDefault="004261DB" w:rsidP="004261DB">
      <w:pPr>
        <w:pStyle w:val="a3"/>
        <w:pBdr>
          <w:bottom w:val="single" w:sz="12" w:space="0" w:color="000000"/>
        </w:pBdr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 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 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ПОЛИТЕХНИЧЕСКИЙ ИНСТИТУТ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КАФЕДРА ИНФОРМАТИКИ И ВЫЧИСЛИТЕЛЬНОЙ ТЕХНИКИ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 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 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 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 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b/>
          <w:bCs/>
          <w:color w:val="000000"/>
        </w:rPr>
        <w:t>КУРСОВАЯ РАБОТА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по дисциплине «Методы и средства проектирования информационных систем»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  <w:r w:rsidRPr="00AA1DF9">
        <w:t> </w:t>
      </w:r>
    </w:p>
    <w:p w:rsidR="004261DB" w:rsidRPr="00AA1DF9" w:rsidRDefault="004261DB" w:rsidP="00AA1DF9">
      <w:pPr>
        <w:pStyle w:val="a3"/>
        <w:spacing w:before="0" w:beforeAutospacing="0" w:after="200" w:afterAutospacing="0" w:line="276" w:lineRule="atLeast"/>
        <w:jc w:val="center"/>
      </w:pPr>
      <w:r w:rsidRPr="00AA1DF9">
        <w:rPr>
          <w:color w:val="000000"/>
        </w:rPr>
        <w:t> 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</w:pPr>
      <w:r w:rsidRPr="00AA1DF9">
        <w:t> </w:t>
      </w:r>
    </w:p>
    <w:p w:rsidR="004261DB" w:rsidRPr="00AA1DF9" w:rsidRDefault="004261DB" w:rsidP="004261DB">
      <w:pPr>
        <w:pStyle w:val="a3"/>
        <w:spacing w:before="0" w:beforeAutospacing="0" w:after="0" w:afterAutospacing="0" w:line="360" w:lineRule="auto"/>
        <w:jc w:val="right"/>
      </w:pPr>
      <w:r w:rsidRPr="00AA1DF9">
        <w:rPr>
          <w:b/>
          <w:bCs/>
          <w:color w:val="000000"/>
        </w:rPr>
        <w:t>Выполнил:</w:t>
      </w:r>
    </w:p>
    <w:p w:rsidR="004261DB" w:rsidRPr="00AA1DF9" w:rsidRDefault="004261DB" w:rsidP="004261DB">
      <w:pPr>
        <w:pStyle w:val="a3"/>
        <w:spacing w:before="0" w:beforeAutospacing="0" w:after="0" w:afterAutospacing="0" w:line="360" w:lineRule="auto"/>
        <w:jc w:val="right"/>
      </w:pPr>
      <w:r w:rsidRPr="00AA1DF9">
        <w:rPr>
          <w:color w:val="000000"/>
        </w:rPr>
        <w:t>студент 4 курса</w:t>
      </w:r>
    </w:p>
    <w:p w:rsidR="004261DB" w:rsidRPr="00AA1DF9" w:rsidRDefault="004261DB" w:rsidP="004261DB">
      <w:pPr>
        <w:pStyle w:val="a3"/>
        <w:spacing w:before="0" w:beforeAutospacing="0" w:after="0" w:afterAutospacing="0" w:line="360" w:lineRule="auto"/>
        <w:jc w:val="right"/>
      </w:pPr>
      <w:r w:rsidRPr="00AA1DF9">
        <w:rPr>
          <w:color w:val="000000"/>
        </w:rPr>
        <w:t>очного отделения</w:t>
      </w:r>
    </w:p>
    <w:p w:rsidR="004261DB" w:rsidRPr="00AA1DF9" w:rsidRDefault="004261DB" w:rsidP="004261DB">
      <w:pPr>
        <w:pStyle w:val="a3"/>
        <w:spacing w:before="0" w:beforeAutospacing="0" w:after="0" w:afterAutospacing="0" w:line="360" w:lineRule="auto"/>
        <w:jc w:val="right"/>
      </w:pPr>
      <w:r w:rsidRPr="00AA1DF9">
        <w:rPr>
          <w:color w:val="000000"/>
        </w:rPr>
        <w:t>группы 607-91</w:t>
      </w:r>
    </w:p>
    <w:p w:rsidR="004261DB" w:rsidRPr="00AA1DF9" w:rsidRDefault="004261DB" w:rsidP="004261DB">
      <w:pPr>
        <w:pStyle w:val="a3"/>
        <w:spacing w:before="0" w:beforeAutospacing="0" w:after="0" w:afterAutospacing="0" w:line="360" w:lineRule="auto"/>
        <w:jc w:val="right"/>
      </w:pPr>
      <w:r w:rsidRPr="00AA1DF9">
        <w:rPr>
          <w:color w:val="000000"/>
        </w:rPr>
        <w:t>Хисматов Эльмир Зиннурович</w:t>
      </w:r>
      <w:r w:rsidRPr="00AA1DF9">
        <w:rPr>
          <w:color w:val="000000"/>
        </w:rPr>
        <w:br/>
        <w:t> </w:t>
      </w:r>
      <w:r w:rsidRPr="00AA1DF9">
        <w:rPr>
          <w:color w:val="000000"/>
        </w:rPr>
        <w:br/>
        <w:t> </w:t>
      </w:r>
      <w:r w:rsidRPr="00AA1DF9">
        <w:rPr>
          <w:b/>
          <w:bCs/>
          <w:color w:val="000000"/>
        </w:rPr>
        <w:t>Проверил:</w:t>
      </w:r>
    </w:p>
    <w:p w:rsidR="004261DB" w:rsidRPr="00AA1DF9" w:rsidRDefault="004261DB" w:rsidP="004261DB">
      <w:pPr>
        <w:pStyle w:val="a3"/>
        <w:spacing w:before="0" w:beforeAutospacing="0" w:after="0" w:afterAutospacing="0" w:line="360" w:lineRule="auto"/>
        <w:jc w:val="right"/>
      </w:pPr>
      <w:r w:rsidRPr="00AA1DF9">
        <w:rPr>
          <w:color w:val="000000"/>
        </w:rPr>
        <w:t>Столбов Дмитрий Александрович </w:t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</w:pPr>
      <w:r w:rsidRPr="00AA1DF9">
        <w:t> </w:t>
      </w:r>
    </w:p>
    <w:p w:rsidR="004261DB" w:rsidRPr="00AA1DF9" w:rsidRDefault="004261DB" w:rsidP="00AA1DF9">
      <w:pPr>
        <w:pStyle w:val="a3"/>
        <w:spacing w:before="0" w:beforeAutospacing="0" w:after="200" w:afterAutospacing="0" w:line="276" w:lineRule="atLeast"/>
        <w:jc w:val="right"/>
      </w:pPr>
      <w:r w:rsidRPr="00AA1DF9">
        <w:t> </w:t>
      </w:r>
    </w:p>
    <w:p w:rsidR="00AA1DF9" w:rsidRDefault="004261DB" w:rsidP="004261DB">
      <w:pPr>
        <w:pStyle w:val="a3"/>
        <w:spacing w:before="0" w:beforeAutospacing="0" w:after="200" w:afterAutospacing="0" w:line="276" w:lineRule="atLeast"/>
        <w:jc w:val="center"/>
        <w:rPr>
          <w:color w:val="000000"/>
        </w:rPr>
      </w:pPr>
      <w:r w:rsidRPr="00AA1DF9">
        <w:rPr>
          <w:color w:val="000000"/>
        </w:rPr>
        <w:t>2023</w:t>
      </w:r>
    </w:p>
    <w:p w:rsidR="00AA1DF9" w:rsidRDefault="00AA1DF9">
      <w:pPr>
        <w:rPr>
          <w:rFonts w:eastAsia="Times New Roman"/>
          <w:color w:val="000000"/>
          <w:lang w:eastAsia="ru-RU"/>
        </w:rPr>
      </w:pPr>
      <w:r>
        <w:rPr>
          <w:color w:val="000000"/>
        </w:rPr>
        <w:br w:type="page"/>
      </w:r>
    </w:p>
    <w:p w:rsidR="004261DB" w:rsidRPr="00AA1DF9" w:rsidRDefault="004261DB" w:rsidP="004261DB">
      <w:pPr>
        <w:pStyle w:val="a3"/>
        <w:spacing w:before="0" w:beforeAutospacing="0" w:after="200" w:afterAutospacing="0" w:line="276" w:lineRule="atLeast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4034337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4261DB" w:rsidRPr="00AA1DF9" w:rsidRDefault="004261DB" w:rsidP="00AA1DF9">
          <w:pPr>
            <w:pStyle w:val="a4"/>
            <w:spacing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 w:rsidRPr="00AA1DF9">
            <w:rPr>
              <w:rFonts w:ascii="Times New Roman" w:hAnsi="Times New Roman" w:cs="Times New Roman"/>
            </w:rPr>
            <w:t>Оглавление</w:t>
          </w:r>
        </w:p>
        <w:p w:rsidR="00D031EE" w:rsidRDefault="00426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A1DF9">
            <w:fldChar w:fldCharType="begin"/>
          </w:r>
          <w:r w:rsidRPr="00AA1DF9">
            <w:instrText xml:space="preserve"> TOC \o "1-3" \h \z \u </w:instrText>
          </w:r>
          <w:r w:rsidRPr="00AA1DF9">
            <w:fldChar w:fldCharType="separate"/>
          </w:r>
          <w:hyperlink w:anchor="_Toc131709251" w:history="1">
            <w:r w:rsidR="00D031EE" w:rsidRPr="00933003">
              <w:rPr>
                <w:rStyle w:val="a6"/>
                <w:noProof/>
              </w:rPr>
              <w:t>Список сокращений</w:t>
            </w:r>
            <w:r w:rsidR="00D031EE">
              <w:rPr>
                <w:noProof/>
                <w:webHidden/>
              </w:rPr>
              <w:tab/>
            </w:r>
            <w:r w:rsidR="00D031EE">
              <w:rPr>
                <w:noProof/>
                <w:webHidden/>
              </w:rPr>
              <w:fldChar w:fldCharType="begin"/>
            </w:r>
            <w:r w:rsidR="00D031EE">
              <w:rPr>
                <w:noProof/>
                <w:webHidden/>
              </w:rPr>
              <w:instrText xml:space="preserve"> PAGEREF _Toc131709251 \h </w:instrText>
            </w:r>
            <w:r w:rsidR="00D031EE">
              <w:rPr>
                <w:noProof/>
                <w:webHidden/>
              </w:rPr>
            </w:r>
            <w:r w:rsidR="00D031EE">
              <w:rPr>
                <w:noProof/>
                <w:webHidden/>
              </w:rPr>
              <w:fldChar w:fldCharType="separate"/>
            </w:r>
            <w:r w:rsidR="00D031EE">
              <w:rPr>
                <w:noProof/>
                <w:webHidden/>
              </w:rPr>
              <w:t>3</w:t>
            </w:r>
            <w:r w:rsidR="00D031EE">
              <w:rPr>
                <w:noProof/>
                <w:webHidden/>
              </w:rPr>
              <w:fldChar w:fldCharType="end"/>
            </w:r>
          </w:hyperlink>
        </w:p>
        <w:p w:rsidR="00D031EE" w:rsidRDefault="00D031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09252" w:history="1">
            <w:r w:rsidRPr="00933003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1EE" w:rsidRDefault="00D031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09253" w:history="1">
            <w:r w:rsidRPr="00933003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1EE" w:rsidRDefault="00D031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09254" w:history="1">
            <w:r w:rsidRPr="00933003">
              <w:rPr>
                <w:rStyle w:val="a6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1EE" w:rsidRDefault="00D031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09255" w:history="1">
            <w:r w:rsidRPr="00933003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DB" w:rsidRPr="00AA1DF9" w:rsidRDefault="004261DB" w:rsidP="00AA1DF9">
          <w:pPr>
            <w:spacing w:line="360" w:lineRule="auto"/>
            <w:ind w:firstLine="709"/>
            <w:jc w:val="both"/>
          </w:pPr>
          <w:r w:rsidRPr="00AA1DF9">
            <w:rPr>
              <w:b/>
              <w:bCs/>
            </w:rPr>
            <w:fldChar w:fldCharType="end"/>
          </w:r>
        </w:p>
      </w:sdtContent>
    </w:sdt>
    <w:p w:rsidR="004261DB" w:rsidRPr="00AA1DF9" w:rsidRDefault="004261DB" w:rsidP="00AA1DF9">
      <w:pPr>
        <w:spacing w:line="360" w:lineRule="auto"/>
        <w:ind w:firstLine="709"/>
        <w:jc w:val="both"/>
      </w:pPr>
      <w:r w:rsidRPr="00AA1DF9">
        <w:br w:type="page"/>
      </w:r>
    </w:p>
    <w:p w:rsidR="002B002E" w:rsidRPr="00AA1DF9" w:rsidRDefault="00CD1BA8" w:rsidP="00AA1DF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31709251"/>
      <w:r w:rsidRPr="00AA1DF9">
        <w:rPr>
          <w:rFonts w:ascii="Times New Roman" w:hAnsi="Times New Roman" w:cs="Times New Roman"/>
          <w:sz w:val="28"/>
          <w:szCs w:val="28"/>
        </w:rPr>
        <w:lastRenderedPageBreak/>
        <w:t>Список сокращений</w:t>
      </w:r>
      <w:bookmarkEnd w:id="0"/>
    </w:p>
    <w:p w:rsidR="00CD1BA8" w:rsidRPr="00AA1DF9" w:rsidRDefault="00CD1BA8" w:rsidP="00AA1DF9">
      <w:pPr>
        <w:spacing w:line="360" w:lineRule="auto"/>
        <w:ind w:firstLine="709"/>
        <w:jc w:val="both"/>
      </w:pPr>
      <w:r w:rsidRPr="00AA1DF9">
        <w:rPr>
          <w:lang w:val="en-US"/>
        </w:rPr>
        <w:t>API</w:t>
      </w:r>
      <w:r w:rsidRPr="00AA1DF9">
        <w:t xml:space="preserve"> – от англ. </w:t>
      </w:r>
      <w:r w:rsidRPr="00AA1DF9">
        <w:rPr>
          <w:lang w:val="en-US"/>
        </w:rPr>
        <w:t>Application</w:t>
      </w:r>
      <w:r w:rsidRPr="00AA1DF9">
        <w:t xml:space="preserve"> </w:t>
      </w:r>
      <w:r w:rsidRPr="00AA1DF9">
        <w:rPr>
          <w:lang w:val="en-US"/>
        </w:rPr>
        <w:t>Programming</w:t>
      </w:r>
      <w:r w:rsidRPr="00AA1DF9">
        <w:t xml:space="preserve"> </w:t>
      </w:r>
      <w:r w:rsidRPr="00AA1DF9">
        <w:rPr>
          <w:lang w:val="en-US"/>
        </w:rPr>
        <w:t>Interface</w:t>
      </w:r>
      <w:r w:rsidR="00AE066B" w:rsidRPr="00AA1DF9">
        <w:t xml:space="preserve"> (рус. Интерфейс прикладного программирования)</w:t>
      </w:r>
      <w:r w:rsidRPr="00AA1DF9">
        <w:t>,</w:t>
      </w:r>
    </w:p>
    <w:p w:rsidR="00CD1BA8" w:rsidRPr="00AA1DF9" w:rsidRDefault="00CD1BA8" w:rsidP="00AA1DF9">
      <w:pPr>
        <w:spacing w:line="360" w:lineRule="auto"/>
        <w:ind w:firstLine="709"/>
        <w:jc w:val="both"/>
      </w:pPr>
      <w:r w:rsidRPr="00AA1DF9">
        <w:t>ИС – информационная система,</w:t>
      </w:r>
    </w:p>
    <w:p w:rsidR="00CD1BA8" w:rsidRPr="00AA1DF9" w:rsidRDefault="00AE066B" w:rsidP="00AA1DF9">
      <w:pPr>
        <w:spacing w:line="360" w:lineRule="auto"/>
        <w:ind w:firstLine="709"/>
        <w:jc w:val="both"/>
      </w:pPr>
      <w:r w:rsidRPr="00AA1DF9">
        <w:rPr>
          <w:lang w:val="en-US"/>
        </w:rPr>
        <w:t>CE</w:t>
      </w:r>
      <w:r w:rsidR="00CD1BA8" w:rsidRPr="00AA1DF9">
        <w:t xml:space="preserve"> – </w:t>
      </w:r>
      <w:r w:rsidRPr="00AA1DF9">
        <w:t xml:space="preserve">от англ. </w:t>
      </w:r>
      <w:r w:rsidRPr="00AA1DF9">
        <w:rPr>
          <w:lang w:val="en-US"/>
        </w:rPr>
        <w:t>Catering</w:t>
      </w:r>
      <w:r w:rsidRPr="00AA1DF9">
        <w:t xml:space="preserve"> </w:t>
      </w:r>
      <w:r w:rsidRPr="00AA1DF9">
        <w:rPr>
          <w:lang w:val="en-US"/>
        </w:rPr>
        <w:t>Establishment</w:t>
      </w:r>
      <w:r w:rsidRPr="00AA1DF9">
        <w:t xml:space="preserve"> (рус. Заведение общественного питания)</w:t>
      </w:r>
      <w:r w:rsidR="00CD1BA8" w:rsidRPr="00AA1DF9">
        <w:t>,</w:t>
      </w:r>
    </w:p>
    <w:p w:rsidR="00CD1BA8" w:rsidRPr="00AA1DF9" w:rsidRDefault="00CD1BA8" w:rsidP="00AA1DF9">
      <w:pPr>
        <w:spacing w:line="360" w:lineRule="auto"/>
        <w:ind w:firstLine="709"/>
        <w:jc w:val="both"/>
      </w:pPr>
      <w:r w:rsidRPr="00AA1DF9">
        <w:t>ЯК – Яндекс. Карты,</w:t>
      </w:r>
    </w:p>
    <w:p w:rsidR="00CD1BA8" w:rsidRPr="00AA1DF9" w:rsidRDefault="00CB695D" w:rsidP="00AA1DF9">
      <w:pPr>
        <w:spacing w:line="360" w:lineRule="auto"/>
        <w:ind w:firstLine="709"/>
        <w:jc w:val="both"/>
      </w:pPr>
      <w:r w:rsidRPr="00AA1DF9">
        <w:t>МПО – модель предметной области,</w:t>
      </w:r>
    </w:p>
    <w:p w:rsidR="00CD1BA8" w:rsidRPr="00AA1DF9" w:rsidRDefault="00CB695D" w:rsidP="00AA1DF9">
      <w:pPr>
        <w:spacing w:line="360" w:lineRule="auto"/>
        <w:ind w:firstLine="709"/>
        <w:jc w:val="both"/>
      </w:pPr>
      <w:r w:rsidRPr="00AA1DF9">
        <w:rPr>
          <w:lang w:val="en-US"/>
        </w:rPr>
        <w:t xml:space="preserve">UC – </w:t>
      </w:r>
      <w:r w:rsidRPr="00AA1DF9">
        <w:t>от</w:t>
      </w:r>
      <w:r w:rsidRPr="00AA1DF9">
        <w:rPr>
          <w:lang w:val="en-US"/>
        </w:rPr>
        <w:t xml:space="preserve"> </w:t>
      </w:r>
      <w:proofErr w:type="spellStart"/>
      <w:r w:rsidRPr="00AA1DF9">
        <w:t>англ</w:t>
      </w:r>
      <w:proofErr w:type="spellEnd"/>
      <w:r w:rsidRPr="00AA1DF9">
        <w:rPr>
          <w:lang w:val="en-US"/>
        </w:rPr>
        <w:t>. Use case (</w:t>
      </w:r>
      <w:r w:rsidRPr="00AA1DF9">
        <w:t>рус</w:t>
      </w:r>
      <w:r w:rsidRPr="00AA1DF9">
        <w:rPr>
          <w:lang w:val="en-US"/>
        </w:rPr>
        <w:t xml:space="preserve">. </w:t>
      </w:r>
      <w:r w:rsidRPr="00AA1DF9">
        <w:t>Вариант использования),</w:t>
      </w:r>
    </w:p>
    <w:p w:rsidR="00CD1BA8" w:rsidRPr="00AA1DF9" w:rsidRDefault="00CB695D" w:rsidP="00AA1DF9">
      <w:pPr>
        <w:spacing w:line="360" w:lineRule="auto"/>
        <w:ind w:firstLine="709"/>
        <w:jc w:val="both"/>
      </w:pPr>
      <w:r w:rsidRPr="00AA1DF9">
        <w:rPr>
          <w:lang w:val="en-US"/>
        </w:rPr>
        <w:t>UI</w:t>
      </w:r>
      <w:r w:rsidRPr="00AA1DF9">
        <w:t xml:space="preserve"> – от англ. </w:t>
      </w:r>
      <w:r w:rsidRPr="00AA1DF9">
        <w:rPr>
          <w:lang w:val="en-US"/>
        </w:rPr>
        <w:t>User</w:t>
      </w:r>
      <w:r w:rsidRPr="00AA1DF9">
        <w:t xml:space="preserve"> </w:t>
      </w:r>
      <w:r w:rsidRPr="00AA1DF9">
        <w:rPr>
          <w:lang w:val="en-US"/>
        </w:rPr>
        <w:t>Interface</w:t>
      </w:r>
      <w:r w:rsidRPr="00AA1DF9">
        <w:t xml:space="preserve"> (рус. Пользовательский интерфейс),</w:t>
      </w:r>
    </w:p>
    <w:p w:rsidR="00CD1BA8" w:rsidRPr="00AA1DF9" w:rsidRDefault="00CB695D" w:rsidP="00AA1DF9">
      <w:pPr>
        <w:spacing w:line="360" w:lineRule="auto"/>
        <w:ind w:firstLine="709"/>
        <w:jc w:val="both"/>
      </w:pPr>
      <w:r w:rsidRPr="00AA1DF9">
        <w:rPr>
          <w:lang w:val="en-US"/>
        </w:rPr>
        <w:t xml:space="preserve">BPMN – </w:t>
      </w:r>
      <w:r w:rsidRPr="00AA1DF9">
        <w:t>от</w:t>
      </w:r>
      <w:r w:rsidRPr="00AA1DF9">
        <w:rPr>
          <w:lang w:val="en-US"/>
        </w:rPr>
        <w:t xml:space="preserve"> </w:t>
      </w:r>
      <w:proofErr w:type="spellStart"/>
      <w:r w:rsidRPr="00AA1DF9">
        <w:t>англ</w:t>
      </w:r>
      <w:proofErr w:type="spellEnd"/>
      <w:r w:rsidRPr="00AA1DF9">
        <w:rPr>
          <w:lang w:val="en-US"/>
        </w:rPr>
        <w:t>. Business Process Model and Notation (</w:t>
      </w:r>
      <w:r w:rsidRPr="00AA1DF9">
        <w:t>рус</w:t>
      </w:r>
      <w:r w:rsidRPr="00AA1DF9">
        <w:rPr>
          <w:lang w:val="en-US"/>
        </w:rPr>
        <w:t xml:space="preserve">. </w:t>
      </w:r>
      <w:r w:rsidRPr="00AA1DF9">
        <w:t>Модель бизнес-процесса и нотация),</w:t>
      </w: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D1BA8" w:rsidRPr="00AA1DF9" w:rsidRDefault="00CD1BA8" w:rsidP="00AA1DF9">
      <w:pPr>
        <w:spacing w:line="360" w:lineRule="auto"/>
        <w:ind w:firstLine="709"/>
        <w:jc w:val="both"/>
      </w:pPr>
    </w:p>
    <w:p w:rsidR="00CB695D" w:rsidRPr="00AA1DF9" w:rsidRDefault="00CB695D" w:rsidP="00AA1DF9">
      <w:pPr>
        <w:spacing w:line="360" w:lineRule="auto"/>
        <w:jc w:val="both"/>
      </w:pPr>
    </w:p>
    <w:p w:rsidR="00CD1BA8" w:rsidRPr="00AA1DF9" w:rsidRDefault="00CD1BA8" w:rsidP="00AA1DF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31709252"/>
      <w:r w:rsidRPr="00AA1DF9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:rsidR="00EA07C6" w:rsidRDefault="00AE066B" w:rsidP="00EA07C6">
      <w:pPr>
        <w:spacing w:line="360" w:lineRule="auto"/>
        <w:ind w:firstLine="709"/>
        <w:jc w:val="both"/>
      </w:pPr>
      <w:r w:rsidRPr="00AA1DF9">
        <w:t xml:space="preserve">За последние несколько лет количество </w:t>
      </w:r>
      <w:r w:rsidRPr="00AA1DF9">
        <w:rPr>
          <w:lang w:val="en-US"/>
        </w:rPr>
        <w:t>CE</w:t>
      </w:r>
      <w:r w:rsidRPr="00AA1DF9">
        <w:t xml:space="preserve"> увеличилось на заметное значение [1] и вынуждает участников ресторанного бизнеса</w:t>
      </w:r>
      <w:r w:rsidR="00CB695D" w:rsidRPr="00AA1DF9">
        <w:t xml:space="preserve"> применять различные средства, которые делятся как на технические и аппаратурные, так на и людские. Все это приводит к увеличению затрат при выборе места постройки </w:t>
      </w:r>
      <w:r w:rsidR="00CB695D" w:rsidRPr="00AA1DF9">
        <w:rPr>
          <w:lang w:val="en-US"/>
        </w:rPr>
        <w:t>CE</w:t>
      </w:r>
      <w:r w:rsidR="00CB695D" w:rsidRPr="00AA1DF9">
        <w:t>. Разрабатываемая ИС призв</w:t>
      </w:r>
      <w:r w:rsidR="00094C61" w:rsidRPr="00AA1DF9">
        <w:t xml:space="preserve">ана оптимизировать этот процесс, позволяя быстро собирать основные необходимые данные и вычисляя предполагаемый процент успешности нового заведения. </w:t>
      </w:r>
      <w:r w:rsidR="00EA07C6">
        <w:t xml:space="preserve">Но чтобы ускорить этот процесс нужны современные средства и методы. Поэтому было решено в качестве основы системы выбрать систему </w:t>
      </w:r>
      <w:r w:rsidR="00EA07C6">
        <w:rPr>
          <w:lang w:val="en-US"/>
        </w:rPr>
        <w:t>API</w:t>
      </w:r>
      <w:r w:rsidR="00EA07C6">
        <w:t xml:space="preserve"> от </w:t>
      </w:r>
      <w:r w:rsidR="00841ABE">
        <w:t>ЯК</w:t>
      </w:r>
      <w:r w:rsidR="00EA07C6">
        <w:t xml:space="preserve">. Данный вид системы позволяет создать у себя карту необходимой местности и через выданный ключ обрабатывать запросы, выдавая запрашиваемые данные. Все данные будут использоваться в формуле, которая подсчитает примерный процент успешности нового </w:t>
      </w:r>
      <w:r w:rsidR="00EA07C6">
        <w:rPr>
          <w:lang w:val="en-US"/>
        </w:rPr>
        <w:t>CE</w:t>
      </w:r>
      <w:r w:rsidR="00EA07C6">
        <w:t>.</w:t>
      </w:r>
    </w:p>
    <w:p w:rsidR="00CD1BA8" w:rsidRPr="00AA1DF9" w:rsidRDefault="00EA07C6" w:rsidP="00EA07C6">
      <w:r>
        <w:br w:type="page"/>
      </w:r>
    </w:p>
    <w:p w:rsidR="00094C61" w:rsidRPr="00AA1DF9" w:rsidRDefault="00094C61" w:rsidP="00AA1DF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31709253"/>
      <w:r w:rsidRPr="00AA1DF9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2"/>
    </w:p>
    <w:p w:rsidR="00094C61" w:rsidRDefault="00841ABE" w:rsidP="00AA1DF9">
      <w:pPr>
        <w:spacing w:line="360" w:lineRule="auto"/>
        <w:ind w:firstLine="709"/>
        <w:jc w:val="both"/>
      </w:pPr>
      <w:r>
        <w:t>Целью разрабатываемой информационной системы</w:t>
      </w:r>
      <w:r w:rsidR="004C2E7C">
        <w:t xml:space="preserve"> является ускорение процесса сбора информации используемой при выборе места для постройки заведения общественного питания.</w:t>
      </w:r>
    </w:p>
    <w:p w:rsidR="004C2E7C" w:rsidRDefault="004C2E7C" w:rsidP="004C2E7C">
      <w:pPr>
        <w:spacing w:line="360" w:lineRule="auto"/>
        <w:ind w:firstLine="709"/>
        <w:jc w:val="both"/>
      </w:pPr>
      <w:r>
        <w:t xml:space="preserve">Целью курсовой работы является определение необходимых </w:t>
      </w:r>
      <w:r w:rsidR="00D031EE">
        <w:t>задач</w:t>
      </w:r>
      <w:r>
        <w:t>, которые нужно выполнить для</w:t>
      </w:r>
      <w:r w:rsidR="00D031EE">
        <w:t xml:space="preserve"> выполнения основной цели</w:t>
      </w:r>
      <w:bookmarkStart w:id="3" w:name="_GoBack"/>
      <w:bookmarkEnd w:id="3"/>
      <w:r>
        <w:t>. Перечислим их:</w:t>
      </w:r>
    </w:p>
    <w:p w:rsidR="004C2E7C" w:rsidRDefault="004C2E7C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Изучить предметную область;</w:t>
      </w:r>
    </w:p>
    <w:p w:rsidR="004C2E7C" w:rsidRDefault="004C2E7C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Построить модель предметной области;</w:t>
      </w:r>
    </w:p>
    <w:p w:rsidR="004C2E7C" w:rsidRDefault="004C2E7C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Определить аналоги и провести их анализ;</w:t>
      </w:r>
    </w:p>
    <w:p w:rsidR="004C2E7C" w:rsidRDefault="004C2E7C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Разработать сайт под ИС;</w:t>
      </w:r>
    </w:p>
    <w:p w:rsidR="004C2E7C" w:rsidRDefault="005B201A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Ограничить радиусы запросов до 1км;</w:t>
      </w:r>
    </w:p>
    <w:p w:rsidR="005B201A" w:rsidRDefault="005B201A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Обработать данные получаемые с видеокамер для подсчета количества людей;</w:t>
      </w:r>
    </w:p>
    <w:p w:rsidR="005B201A" w:rsidRDefault="005B201A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Передать получаемые данные в формы на сайте;</w:t>
      </w:r>
    </w:p>
    <w:p w:rsidR="005B201A" w:rsidRDefault="005B201A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Формы должны передавать уже обработанные под формулу данные в вывод процента успешности;</w:t>
      </w:r>
    </w:p>
    <w:p w:rsidR="005B201A" w:rsidRDefault="005B201A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Выявить неточности обработки данных в формах;</w:t>
      </w:r>
    </w:p>
    <w:p w:rsidR="005B201A" w:rsidRDefault="005B201A" w:rsidP="004C2E7C">
      <w:pPr>
        <w:pStyle w:val="a5"/>
        <w:numPr>
          <w:ilvl w:val="0"/>
          <w:numId w:val="3"/>
        </w:numPr>
        <w:spacing w:line="360" w:lineRule="auto"/>
        <w:jc w:val="both"/>
      </w:pPr>
      <w:r>
        <w:t>Устранить неточности для получения более точного результата.</w:t>
      </w:r>
    </w:p>
    <w:p w:rsidR="00D031EE" w:rsidRDefault="00D031EE">
      <w:r>
        <w:br w:type="page"/>
      </w:r>
    </w:p>
    <w:p w:rsidR="005B201A" w:rsidRDefault="00D031EE" w:rsidP="00D031E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31709254"/>
      <w:r w:rsidRPr="00D031EE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  <w:bookmarkEnd w:id="4"/>
    </w:p>
    <w:p w:rsidR="00D031EE" w:rsidRPr="00D031EE" w:rsidRDefault="00D031EE" w:rsidP="00D031EE">
      <w:pPr>
        <w:spacing w:line="360" w:lineRule="auto"/>
        <w:ind w:firstLine="709"/>
        <w:jc w:val="both"/>
      </w:pPr>
    </w:p>
    <w:p w:rsidR="00094C61" w:rsidRPr="00AA1DF9" w:rsidRDefault="00094C61" w:rsidP="00D031EE">
      <w:pPr>
        <w:spacing w:line="360" w:lineRule="auto"/>
        <w:ind w:firstLine="709"/>
        <w:jc w:val="both"/>
      </w:pPr>
    </w:p>
    <w:p w:rsidR="00CD1BA8" w:rsidRPr="00AA1DF9" w:rsidRDefault="00CD1BA8" w:rsidP="00AA1DF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31709255"/>
      <w:r w:rsidRPr="00AA1DF9">
        <w:rPr>
          <w:rFonts w:ascii="Times New Roman" w:hAnsi="Times New Roman" w:cs="Times New Roman"/>
          <w:sz w:val="28"/>
          <w:szCs w:val="28"/>
        </w:rPr>
        <w:t>Список литературы</w:t>
      </w:r>
      <w:bookmarkEnd w:id="5"/>
    </w:p>
    <w:p w:rsidR="00CD1BA8" w:rsidRPr="00AA1DF9" w:rsidRDefault="00C80B8E" w:rsidP="00AA1DF9">
      <w:pPr>
        <w:pStyle w:val="a5"/>
        <w:numPr>
          <w:ilvl w:val="0"/>
          <w:numId w:val="2"/>
        </w:numPr>
        <w:spacing w:line="360" w:lineRule="auto"/>
        <w:ind w:firstLine="709"/>
        <w:jc w:val="both"/>
      </w:pPr>
      <w:hyperlink r:id="rId8" w:history="1">
        <w:r w:rsidR="00CD1BA8" w:rsidRPr="00AA1DF9">
          <w:rPr>
            <w:rStyle w:val="a6"/>
          </w:rPr>
          <w:t>https://marketing.rbc.ru/articles/13430/</w:t>
        </w:r>
      </w:hyperlink>
    </w:p>
    <w:p w:rsidR="00CD1BA8" w:rsidRPr="00AA1DF9" w:rsidRDefault="00CD1BA8" w:rsidP="00AA1DF9">
      <w:pPr>
        <w:pStyle w:val="a5"/>
        <w:numPr>
          <w:ilvl w:val="0"/>
          <w:numId w:val="2"/>
        </w:numPr>
        <w:spacing w:line="360" w:lineRule="auto"/>
        <w:ind w:firstLine="709"/>
        <w:jc w:val="both"/>
      </w:pPr>
    </w:p>
    <w:sectPr w:rsidR="00CD1BA8" w:rsidRPr="00AA1DF9" w:rsidSect="00EA07C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B8E" w:rsidRDefault="00C80B8E" w:rsidP="00EA07C6">
      <w:pPr>
        <w:spacing w:after="0" w:line="240" w:lineRule="auto"/>
      </w:pPr>
      <w:r>
        <w:separator/>
      </w:r>
    </w:p>
  </w:endnote>
  <w:endnote w:type="continuationSeparator" w:id="0">
    <w:p w:rsidR="00C80B8E" w:rsidRDefault="00C80B8E" w:rsidP="00EA0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072847"/>
      <w:docPartObj>
        <w:docPartGallery w:val="Page Numbers (Bottom of Page)"/>
        <w:docPartUnique/>
      </w:docPartObj>
    </w:sdtPr>
    <w:sdtContent>
      <w:p w:rsidR="00EA07C6" w:rsidRDefault="00EA07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1EE">
          <w:rPr>
            <w:noProof/>
          </w:rPr>
          <w:t>6</w:t>
        </w:r>
        <w:r>
          <w:fldChar w:fldCharType="end"/>
        </w:r>
      </w:p>
    </w:sdtContent>
  </w:sdt>
  <w:p w:rsidR="00EA07C6" w:rsidRDefault="00EA07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B8E" w:rsidRDefault="00C80B8E" w:rsidP="00EA07C6">
      <w:pPr>
        <w:spacing w:after="0" w:line="240" w:lineRule="auto"/>
      </w:pPr>
      <w:r>
        <w:separator/>
      </w:r>
    </w:p>
  </w:footnote>
  <w:footnote w:type="continuationSeparator" w:id="0">
    <w:p w:rsidR="00C80B8E" w:rsidRDefault="00C80B8E" w:rsidP="00EA0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175"/>
    <w:multiLevelType w:val="hybridMultilevel"/>
    <w:tmpl w:val="63AAC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76C81"/>
    <w:multiLevelType w:val="hybridMultilevel"/>
    <w:tmpl w:val="1974E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93BAC"/>
    <w:multiLevelType w:val="hybridMultilevel"/>
    <w:tmpl w:val="AFF4BFD6"/>
    <w:lvl w:ilvl="0" w:tplc="CD04B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B5"/>
    <w:rsid w:val="00094C61"/>
    <w:rsid w:val="002B002E"/>
    <w:rsid w:val="004261DB"/>
    <w:rsid w:val="004C2E7C"/>
    <w:rsid w:val="004F53B5"/>
    <w:rsid w:val="005B201A"/>
    <w:rsid w:val="00841ABE"/>
    <w:rsid w:val="00AA1DF9"/>
    <w:rsid w:val="00AE066B"/>
    <w:rsid w:val="00B9447F"/>
    <w:rsid w:val="00C80B8E"/>
    <w:rsid w:val="00CB695D"/>
    <w:rsid w:val="00CD1BA8"/>
    <w:rsid w:val="00D031EE"/>
    <w:rsid w:val="00E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D04"/>
  <w15:chartTrackingRefBased/>
  <w15:docId w15:val="{BCD91EB1-2080-4C60-BC32-3219C2BA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2504,bqiaagaaeyqcaaagiaiaaam/maaabu0waaaaaaaaaaaaaaaaaaaaaaaaaaaaaaaaaaaaaaaaaaaaaaaaaaaaaaaaaaaaaaaaaaaaaaaaaaaaaaaaaaaaaaaaaaaaaaaaaaaaaaaaaaaaaaaaaaaaaaaaaaaaaaaaaaaaaaaaaaaaaaaaaaaaaaaaaaaaaaaaaaaaaaaaaaaaaaaaaaaaaaaaaaaaaaaaaaaaaaa"/>
    <w:basedOn w:val="a"/>
    <w:rsid w:val="004261D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3">
    <w:name w:val="Normal (Web)"/>
    <w:basedOn w:val="a"/>
    <w:uiPriority w:val="99"/>
    <w:unhideWhenUsed/>
    <w:rsid w:val="004261D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261DB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CD1BA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1BA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695D"/>
    <w:pPr>
      <w:spacing w:after="100"/>
    </w:pPr>
  </w:style>
  <w:style w:type="paragraph" w:styleId="a7">
    <w:name w:val="header"/>
    <w:basedOn w:val="a"/>
    <w:link w:val="a8"/>
    <w:uiPriority w:val="99"/>
    <w:unhideWhenUsed/>
    <w:rsid w:val="00EA0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07C6"/>
  </w:style>
  <w:style w:type="paragraph" w:styleId="a9">
    <w:name w:val="footer"/>
    <w:basedOn w:val="a"/>
    <w:link w:val="aa"/>
    <w:uiPriority w:val="99"/>
    <w:unhideWhenUsed/>
    <w:rsid w:val="00EA0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ing.rbc.ru/articles/1343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9CA6-6624-461F-9A7E-012C1252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Хисматов Эльмир Зиннурович</dc:creator>
  <cp:keywords/>
  <dc:description/>
  <cp:lastModifiedBy>Эльмир Хисматов</cp:lastModifiedBy>
  <cp:revision>7</cp:revision>
  <dcterms:created xsi:type="dcterms:W3CDTF">2023-04-01T07:29:00Z</dcterms:created>
  <dcterms:modified xsi:type="dcterms:W3CDTF">2023-04-06T16:38:00Z</dcterms:modified>
</cp:coreProperties>
</file>