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762E4" w:rsidRDefault="00B4151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:rsidR="008762E4" w:rsidRDefault="008762E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8762E4" w:rsidRDefault="00B4151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[a.destinatario]</w:t>
      </w:r>
    </w:p>
    <w:p w:rsidR="008762E4" w:rsidRDefault="00B4151F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[a.cargod]</w:t>
      </w:r>
    </w:p>
    <w:p w:rsidR="008762E4" w:rsidRDefault="008762E4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:rsidR="008762E4" w:rsidRDefault="00B4151F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[a.via]</w:t>
      </w:r>
    </w:p>
    <w:p w:rsidR="008762E4" w:rsidRDefault="00B4151F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[a.cargovia]</w:t>
      </w:r>
    </w:p>
    <w:p w:rsidR="008762E4" w:rsidRDefault="008762E4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8762E4" w:rsidRDefault="00B4151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[a.remitente]</w:t>
      </w:r>
    </w:p>
    <w:p w:rsidR="008762E4" w:rsidRDefault="00B4151F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[a.cargor]</w:t>
      </w:r>
    </w:p>
    <w:p w:rsidR="008762E4" w:rsidRDefault="00B4151F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8762E4" w:rsidRDefault="00B4151F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[a.referencia]</w:t>
      </w:r>
    </w:p>
    <w:p w:rsidR="008762E4" w:rsidRDefault="008762E4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8762E4" w:rsidRDefault="00B4151F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[a.cites]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8762E4" w:rsidRDefault="008762E4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8762E4" w:rsidRDefault="00B4151F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[a.fecha]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8762E4" w:rsidRDefault="00B4151F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[a.nur]</w:t>
      </w:r>
    </w:p>
    <w:p w:rsidR="008762E4" w:rsidRDefault="008762E4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8762E4" w:rsidRDefault="008762E4">
      <w:pPr>
        <w:pStyle w:val="TextBody"/>
        <w:spacing w:before="0"/>
        <w:jc w:val="right"/>
        <w:rPr>
          <w:rFonts w:cs="Arial"/>
          <w:szCs w:val="22"/>
        </w:rPr>
      </w:pPr>
    </w:p>
    <w:p w:rsidR="008762E4" w:rsidRPr="00DE527A" w:rsidRDefault="00B4151F">
      <w:pPr>
        <w:pStyle w:val="Textoindependiente3"/>
        <w:spacing w:after="0"/>
        <w:rPr>
          <w:rFonts w:cs="Arial"/>
          <w:sz w:val="22"/>
          <w:szCs w:val="22"/>
        </w:rPr>
      </w:pPr>
      <w:r w:rsidRPr="00DE527A">
        <w:rPr>
          <w:rFonts w:cs="Arial"/>
          <w:sz w:val="22"/>
          <w:szCs w:val="22"/>
        </w:rPr>
        <w:t xml:space="preserve">     </w:t>
      </w: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B415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8762E4" w:rsidRDefault="00B415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spellStart"/>
      <w:r>
        <w:rPr>
          <w:rFonts w:cs="Arial"/>
          <w:sz w:val="14"/>
          <w:szCs w:val="14"/>
        </w:rPr>
        <w:t>Adj</w:t>
      </w:r>
      <w:proofErr w:type="spell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8762E4" w:rsidRDefault="00B415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8762E4" w:rsidRDefault="008762E4">
      <w:pPr>
        <w:pStyle w:val="Piedepgina"/>
        <w:pBdr>
          <w:top w:val="nil"/>
          <w:left w:val="nil"/>
          <w:bottom w:val="nil"/>
          <w:right w:val="nil"/>
        </w:pBdr>
      </w:pPr>
      <w:bookmarkStart w:id="0" w:name="_GoBack"/>
      <w:bookmarkEnd w:id="0"/>
    </w:p>
    <w:sectPr w:rsidR="008762E4">
      <w:headerReference w:type="default" r:id="rId8"/>
      <w:footerReference w:type="default" r:id="rId9"/>
      <w:pgSz w:w="12240" w:h="15840"/>
      <w:pgMar w:top="1417" w:right="1701" w:bottom="1417" w:left="170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FDB" w:rsidRDefault="00261FDB">
      <w:r>
        <w:separator/>
      </w:r>
    </w:p>
  </w:endnote>
  <w:endnote w:type="continuationSeparator" w:id="0">
    <w:p w:rsidR="00261FDB" w:rsidRDefault="00261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0E80" w:rsidRDefault="00980E80" w:rsidP="00980E80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www.correos.gob.bo</w:t>
    </w:r>
    <w:r>
      <w:rPr>
        <w:rFonts w:ascii="Helvetica LT Std Cond Light" w:hAnsi="Helvetica LT Std Cond Light"/>
        <w:sz w:val="15"/>
        <w:szCs w:val="15"/>
      </w:rPr>
      <w:pict>
        <v:line id="_x0000_s2051" style="position:absolute;left:0;text-align:left;z-index:251660288;mso-position-horizontal-relative:text;mso-position-vertical-relative:text" from="5.7pt,9.85pt" to="448.9pt,10.55pt" strokeweight=".44mm"/>
      </w:pict>
    </w:r>
  </w:p>
  <w:p w:rsidR="00980E80" w:rsidRDefault="00980E80" w:rsidP="00980E80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 xml:space="preserve">Av. Mariscal Santa Cruz, esq. Calle Oruro No. 1240 </w:t>
    </w:r>
  </w:p>
  <w:p w:rsidR="00980E80" w:rsidRDefault="00980E80" w:rsidP="00980E80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 xml:space="preserve">Edif. Centro de Comunicaciones La Paz - </w:t>
    </w:r>
    <w:proofErr w:type="spellStart"/>
    <w:r>
      <w:rPr>
        <w:rFonts w:ascii="Helvetica LT Std Cond Light" w:hAnsi="Helvetica LT Std Cond Light"/>
        <w:sz w:val="15"/>
        <w:szCs w:val="15"/>
      </w:rPr>
      <w:t>Mezzanine</w:t>
    </w:r>
    <w:proofErr w:type="spellEnd"/>
    <w:r>
      <w:rPr>
        <w:rFonts w:ascii="Helvetica LT Std Cond Light" w:hAnsi="Helvetica LT Std Cond Light"/>
        <w:sz w:val="15"/>
        <w:szCs w:val="15"/>
      </w:rPr>
      <w:t xml:space="preserve"> </w:t>
    </w:r>
  </w:p>
  <w:p w:rsidR="00980E80" w:rsidRDefault="00980E80" w:rsidP="00980E80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Teléfono: (591-2) 2152078</w:t>
    </w:r>
  </w:p>
  <w:p w:rsidR="008762E4" w:rsidRDefault="008762E4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FDB" w:rsidRDefault="00261FDB">
      <w:r>
        <w:separator/>
      </w:r>
    </w:p>
  </w:footnote>
  <w:footnote w:type="continuationSeparator" w:id="0">
    <w:p w:rsidR="00261FDB" w:rsidRDefault="00261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2E4" w:rsidRDefault="00B4151F">
    <w:pPr>
      <w:pStyle w:val="Encabezado"/>
      <w:tabs>
        <w:tab w:val="left" w:pos="351"/>
        <w:tab w:val="center" w:pos="5386"/>
      </w:tabs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  <w:tab/>
    </w:r>
    <w:r>
      <w:rPr>
        <w:rFonts w:ascii="Arial" w:hAnsi="Arial" w:cs="Arial"/>
        <w:sz w:val="26"/>
        <w:szCs w:val="26"/>
      </w:rPr>
      <w:tab/>
      <w:t>Estado Plurinacional de Bolivia</w:t>
    </w:r>
    <w:r>
      <w:rPr>
        <w:rFonts w:ascii="Arial" w:hAnsi="Arial" w:cs="Arial"/>
        <w:sz w:val="26"/>
        <w:szCs w:val="26"/>
      </w:rPr>
      <w:tab/>
    </w: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6192" behindDoc="1" locked="0" layoutInCell="1" allowOverlap="1" wp14:anchorId="7E36C89D" wp14:editId="16BB2CD8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8762E4" w:rsidRDefault="00980E80">
    <w:pPr>
      <w:pStyle w:val="Encabezado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Agencia Boliviana de Correos</w:t>
    </w:r>
  </w:p>
  <w:p w:rsidR="008762E4" w:rsidRDefault="00AC553D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pict>
        <v:line id="shape_0" o:spid="_x0000_s2050" style="position:absolute;left:0;text-align:left;z-index:251658240;mso-position-horizontal:center" from="0,5.1pt" to="257.95pt,5.1pt" strokeweight=".71mm"/>
      </w:pict>
    </w:r>
  </w:p>
  <w:p w:rsidR="008762E4" w:rsidRDefault="008762E4">
    <w:pPr>
      <w:pStyle w:val="Encabezado"/>
      <w:spacing w:line="120" w:lineRule="auto"/>
      <w:rPr>
        <w:rFonts w:ascii="Agency FB" w:hAnsi="Agency FB" w:cs="Arial"/>
        <w:szCs w:val="28"/>
      </w:rPr>
    </w:pPr>
  </w:p>
  <w:p w:rsidR="008762E4" w:rsidRDefault="008762E4">
    <w:pPr>
      <w:pStyle w:val="Encabezado"/>
      <w:spacing w:line="24" w:lineRule="auto"/>
    </w:pPr>
  </w:p>
  <w:p w:rsidR="008762E4" w:rsidRDefault="008762E4">
    <w:pPr>
      <w:pStyle w:val="Encabezado"/>
      <w:spacing w:line="24" w:lineRule="auto"/>
    </w:pPr>
  </w:p>
  <w:p w:rsidR="008762E4" w:rsidRDefault="008762E4">
    <w:pPr>
      <w:pStyle w:val="Encabezado"/>
      <w:spacing w:line="2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D1EDF"/>
    <w:multiLevelType w:val="multilevel"/>
    <w:tmpl w:val="2DEAEA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1DE53A8"/>
    <w:multiLevelType w:val="multilevel"/>
    <w:tmpl w:val="14009126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A3C2640"/>
    <w:multiLevelType w:val="multilevel"/>
    <w:tmpl w:val="21C0126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29A266D"/>
    <w:multiLevelType w:val="multilevel"/>
    <w:tmpl w:val="D048E07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B7443CA"/>
    <w:multiLevelType w:val="multilevel"/>
    <w:tmpl w:val="D678716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603113A"/>
    <w:multiLevelType w:val="multilevel"/>
    <w:tmpl w:val="3E9C6CF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762E4"/>
    <w:rsid w:val="00261FDB"/>
    <w:rsid w:val="006D3A3F"/>
    <w:rsid w:val="008762E4"/>
    <w:rsid w:val="00980E80"/>
    <w:rsid w:val="00B4151F"/>
    <w:rsid w:val="00DE527A"/>
    <w:rsid w:val="00F2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858B7D"/>
  <w15:docId w15:val="{1E653989-EED2-4D3E-9E2F-129BD59C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6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13844D-ADD1-430E-950F-71B917938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Adminisrator</cp:lastModifiedBy>
  <cp:revision>11</cp:revision>
  <cp:lastPrinted>2015-06-29T18:54:00Z</cp:lastPrinted>
  <dcterms:created xsi:type="dcterms:W3CDTF">2015-06-29T15:35:00Z</dcterms:created>
  <dcterms:modified xsi:type="dcterms:W3CDTF">2018-07-13T13:41:00Z</dcterms:modified>
  <dc:language>es-ES</dc:language>
</cp:coreProperties>
</file>