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1620F3D4" w:rsidR="006215B9" w:rsidRPr="002205AC" w:rsidRDefault="005A6372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Las TIC en la ley 39/2015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  <w:p w14:paraId="6695604A" w14:textId="4129BE5C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BC247B">
              <w:rPr>
                <w:rFonts w:ascii="Arial" w:hAnsi="Arial" w:cs="Arial"/>
                <w:sz w:val="36"/>
                <w:szCs w:val="36"/>
              </w:rPr>
              <w:t>2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28AF904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723F1962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77777777" w:rsidR="006E7675" w:rsidRPr="00AB0518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hyperlink w:anchor="_Resumen_chatGPT" w:history="1"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Resumen</w:t>
              </w:r>
              <w:proofErr w:type="spellEnd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 xml:space="preserve"> </w:t>
              </w:r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chatGPT</w:t>
              </w:r>
              <w:proofErr w:type="spellEnd"/>
            </w:hyperlink>
          </w:p>
          <w:p w14:paraId="31A379E9" w14:textId="77777777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Resumen</w:t>
              </w:r>
              <w:proofErr w:type="spellEnd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 xml:space="preserve"> CAP1 </w:t>
              </w:r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chatGPT</w:t>
              </w:r>
              <w:proofErr w:type="spellEnd"/>
            </w:hyperlink>
          </w:p>
          <w:p w14:paraId="040F205C" w14:textId="141CD852" w:rsidR="003233EF" w:rsidRPr="003D7117" w:rsidRDefault="003233EF" w:rsidP="002232DA">
            <w:pPr>
              <w:jc w:val="center"/>
              <w:rPr>
                <w:lang w:val="en-US"/>
              </w:rPr>
            </w:pPr>
          </w:p>
        </w:tc>
      </w:tr>
    </w:tbl>
    <w:p w14:paraId="12FCE812" w14:textId="4E64059B" w:rsidR="006D0C3D" w:rsidRPr="00AB0518" w:rsidRDefault="006D0C3D" w:rsidP="006E7675">
      <w:pPr>
        <w:rPr>
          <w:rFonts w:ascii="Arial" w:hAnsi="Arial" w:cs="Arial"/>
          <w:sz w:val="40"/>
          <w:szCs w:val="40"/>
          <w:lang w:val="en-US"/>
        </w:rPr>
      </w:pPr>
      <w:r w:rsidRPr="00AB0518">
        <w:rPr>
          <w:rFonts w:ascii="Arial" w:hAnsi="Arial" w:cs="Arial"/>
          <w:sz w:val="40"/>
          <w:szCs w:val="40"/>
          <w:lang w:val="en-US"/>
        </w:rPr>
        <w:t xml:space="preserve"> </w:t>
      </w:r>
    </w:p>
    <w:p w14:paraId="040032F4" w14:textId="7F5AEEA9" w:rsidR="006D0C3D" w:rsidRDefault="002205AC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Resumen </w:t>
      </w:r>
      <w:proofErr w:type="spellStart"/>
      <w:r>
        <w:rPr>
          <w:rFonts w:ascii="Arial" w:hAnsi="Arial" w:cs="Arial"/>
          <w:sz w:val="40"/>
          <w:szCs w:val="40"/>
        </w:rPr>
        <w:t>chatGPT</w:t>
      </w:r>
      <w:proofErr w:type="spellEnd"/>
    </w:p>
    <w:p w14:paraId="78C382B8" w14:textId="77777777" w:rsidR="00E45AB3" w:rsidRDefault="00E45AB3" w:rsidP="00E45AB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Ley 39/2015, de 1 de octubre, del Procedimiento Administrativo Común de las Administraciones Públicas, establece una serie de disposiciones relacionadas con las Tecnologías de la Información y la Comunicación (TIC). Aquí tienes un resumen de cómo las TIC se abordan en esta ley:</w:t>
      </w:r>
    </w:p>
    <w:p w14:paraId="7F7AD2D0" w14:textId="77777777" w:rsidR="00E45AB3" w:rsidRDefault="00E45AB3" w:rsidP="00E45AB3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Comunicaciones electrónicas</w:t>
      </w:r>
      <w:r>
        <w:rPr>
          <w:rFonts w:ascii="Segoe UI" w:hAnsi="Segoe UI" w:cs="Segoe UI"/>
          <w:color w:val="0D0D0D"/>
        </w:rPr>
        <w:t>: La ley reconoce la validez y eficacia de las comunicaciones electrónicas entre la Administración y los ciudadanos, permitiendo la presentación de solicitudes, escritos y comunicaciones a través de medios electrónicos.</w:t>
      </w:r>
    </w:p>
    <w:p w14:paraId="25F66D13" w14:textId="77777777" w:rsidR="00E45AB3" w:rsidRDefault="00E45AB3" w:rsidP="00E45AB3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Registro electrónico</w:t>
      </w:r>
      <w:r>
        <w:rPr>
          <w:rFonts w:ascii="Segoe UI" w:hAnsi="Segoe UI" w:cs="Segoe UI"/>
          <w:color w:val="0D0D0D"/>
        </w:rPr>
        <w:t>: La ley establece la obligación de las Administraciones Públicas de mantener un registro electrónico donde se recibirán todas las solicitudes, escritos y comunicaciones, permitiendo a los ciudadanos realizar trámites de manera electrónica las 24 horas del día.</w:t>
      </w:r>
    </w:p>
    <w:p w14:paraId="79C340F3" w14:textId="77777777" w:rsidR="00E45AB3" w:rsidRDefault="00E45AB3" w:rsidP="00E45AB3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Firma electrónica</w:t>
      </w:r>
      <w:r>
        <w:rPr>
          <w:rFonts w:ascii="Segoe UI" w:hAnsi="Segoe UI" w:cs="Segoe UI"/>
          <w:color w:val="0D0D0D"/>
        </w:rPr>
        <w:t>: Reconoce la validez y eficacia jurídica de la firma electrónica, permitiendo su uso en los procedimientos administrativos.</w:t>
      </w:r>
    </w:p>
    <w:p w14:paraId="529F9C51" w14:textId="77777777" w:rsidR="00E45AB3" w:rsidRDefault="00E45AB3" w:rsidP="00E45AB3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Notificaciones electrónicas</w:t>
      </w:r>
      <w:r>
        <w:rPr>
          <w:rFonts w:ascii="Segoe UI" w:hAnsi="Segoe UI" w:cs="Segoe UI"/>
          <w:color w:val="0D0D0D"/>
        </w:rPr>
        <w:t>: Establece el procedimiento de notificación electrónica como medio preferente para la realización de notificaciones por parte de la Administración.</w:t>
      </w:r>
    </w:p>
    <w:p w14:paraId="503CBAF2" w14:textId="77777777" w:rsidR="00E45AB3" w:rsidRDefault="00E45AB3" w:rsidP="00E45AB3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Plataforma de intermediación</w:t>
      </w:r>
      <w:r>
        <w:rPr>
          <w:rFonts w:ascii="Segoe UI" w:hAnsi="Segoe UI" w:cs="Segoe UI"/>
          <w:color w:val="0D0D0D"/>
        </w:rPr>
        <w:t>: La ley establece la creación de una plataforma de intermediación que permita a los ciudadanos presentar documentos y obtener copias auténticas de los mismos, así como realizar consultas sobre el estado de tramitación de sus expedientes.</w:t>
      </w:r>
    </w:p>
    <w:p w14:paraId="44DCC8DB" w14:textId="77777777" w:rsidR="00E45AB3" w:rsidRDefault="00E45AB3" w:rsidP="00E45AB3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Accesibilidad</w:t>
      </w:r>
      <w:r>
        <w:rPr>
          <w:rFonts w:ascii="Segoe UI" w:hAnsi="Segoe UI" w:cs="Segoe UI"/>
          <w:color w:val="0D0D0D"/>
        </w:rPr>
        <w:t>: Se establecen medidas para garantizar la accesibilidad de los servicios electrónicos de las Administraciones Públicas a personas con discapacidad.</w:t>
      </w:r>
    </w:p>
    <w:p w14:paraId="65124576" w14:textId="77777777" w:rsidR="00E45AB3" w:rsidRDefault="00E45AB3" w:rsidP="00E45AB3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Interoperabilidad</w:t>
      </w:r>
      <w:r>
        <w:rPr>
          <w:rFonts w:ascii="Segoe UI" w:hAnsi="Segoe UI" w:cs="Segoe UI"/>
          <w:color w:val="0D0D0D"/>
        </w:rPr>
        <w:t>: La ley promueve la interoperabilidad de los sistemas y aplicaciones informáticas de las Administraciones Públicas para garantizar la compatibilidad y la comunicación entre ellas.</w:t>
      </w:r>
    </w:p>
    <w:p w14:paraId="08FF99C9" w14:textId="77777777" w:rsidR="00E45AB3" w:rsidRDefault="00E45AB3" w:rsidP="00E45AB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 resumen, la Ley 39/2015 incorpora disposiciones que promueven el uso de las TIC en los procedimientos administrativos, facilitando la relación entre la Administración y los ciudadanos a través de medios electrónicos y estableciendo las bases para la digitalización de la gestión administrativa.</w:t>
      </w:r>
    </w:p>
    <w:p w14:paraId="5CAB123A" w14:textId="77777777" w:rsidR="006D0C3D" w:rsidRDefault="006D0C3D" w:rsidP="006D0C3D"/>
    <w:p w14:paraId="2CED9C7E" w14:textId="3DC7B625" w:rsidR="00BB01B6" w:rsidRDefault="00BB01B6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Resumen CAP1 </w:t>
      </w:r>
      <w:proofErr w:type="spellStart"/>
      <w:r>
        <w:rPr>
          <w:rFonts w:ascii="Arial" w:hAnsi="Arial" w:cs="Arial"/>
          <w:sz w:val="40"/>
          <w:szCs w:val="40"/>
        </w:rPr>
        <w:t>chatGPT</w:t>
      </w:r>
      <w:proofErr w:type="spellEnd"/>
    </w:p>
    <w:p w14:paraId="3A264BAD" w14:textId="77777777" w:rsidR="006D0C3D" w:rsidRPr="006D0C3D" w:rsidRDefault="006D0C3D" w:rsidP="006D0C3D"/>
    <w:sectPr w:rsidR="006D0C3D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6E300" w14:textId="77777777" w:rsidR="00A73062" w:rsidRDefault="00A73062" w:rsidP="00AB0518">
      <w:pPr>
        <w:spacing w:after="0" w:line="240" w:lineRule="auto"/>
      </w:pPr>
      <w:r>
        <w:separator/>
      </w:r>
    </w:p>
  </w:endnote>
  <w:endnote w:type="continuationSeparator" w:id="0">
    <w:p w14:paraId="6EFD34BB" w14:textId="77777777" w:rsidR="00A73062" w:rsidRDefault="00A73062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3342" w14:textId="77777777" w:rsidR="00A73062" w:rsidRDefault="00A73062" w:rsidP="00AB0518">
      <w:pPr>
        <w:spacing w:after="0" w:line="240" w:lineRule="auto"/>
      </w:pPr>
      <w:r>
        <w:separator/>
      </w:r>
    </w:p>
  </w:footnote>
  <w:footnote w:type="continuationSeparator" w:id="0">
    <w:p w14:paraId="7B6168B9" w14:textId="77777777" w:rsidR="00A73062" w:rsidRDefault="00A73062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A091A"/>
    <w:multiLevelType w:val="multilevel"/>
    <w:tmpl w:val="D442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0"/>
  </w:num>
  <w:num w:numId="2" w16cid:durableId="1187060767">
    <w:abstractNumId w:val="2"/>
  </w:num>
  <w:num w:numId="3" w16cid:durableId="990056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2205AC"/>
    <w:rsid w:val="003233EF"/>
    <w:rsid w:val="0042203B"/>
    <w:rsid w:val="005326A2"/>
    <w:rsid w:val="005A6372"/>
    <w:rsid w:val="006215B9"/>
    <w:rsid w:val="0066103F"/>
    <w:rsid w:val="006D0C3D"/>
    <w:rsid w:val="006E7675"/>
    <w:rsid w:val="0071415E"/>
    <w:rsid w:val="008D25F2"/>
    <w:rsid w:val="00A73062"/>
    <w:rsid w:val="00AB0518"/>
    <w:rsid w:val="00B03F87"/>
    <w:rsid w:val="00BB01B6"/>
    <w:rsid w:val="00BC247B"/>
    <w:rsid w:val="00CA1FD3"/>
    <w:rsid w:val="00CB205C"/>
    <w:rsid w:val="00CF56F3"/>
    <w:rsid w:val="00E45AB3"/>
    <w:rsid w:val="00E8751F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15</cp:revision>
  <dcterms:created xsi:type="dcterms:W3CDTF">2024-04-28T10:01:00Z</dcterms:created>
  <dcterms:modified xsi:type="dcterms:W3CDTF">2024-05-15T16:25:00Z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2024-04-29T11:22:13Z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bfb67237-ef44-4dc0-9f35-ed3b11e55931</vt:lpwstr>
  </property>
  <property fmtid="{D5CDD505-2E9C-101B-9397-08002B2CF9AE}" pid="9" name="MSIP_Label_0359f705-2ba0-454b-9cfc-6ce5bcaac040_ContentBits">
    <vt:lpwstr>2</vt:lpwstr>
  </property>
</Properties>
</file>