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E1EB17E" w:rsidR="006215B9" w:rsidRPr="002205AC" w:rsidRDefault="00A90B92" w:rsidP="006E7675">
      <w:pPr>
        <w:jc w:val="center"/>
        <w:rPr>
          <w:rFonts w:ascii="Arial" w:hAnsi="Arial" w:cs="Arial"/>
          <w:b/>
          <w:bCs/>
          <w:sz w:val="56"/>
          <w:szCs w:val="56"/>
          <w:u w:val="single"/>
        </w:rPr>
      </w:pPr>
      <w:r>
        <w:rPr>
          <w:rFonts w:ascii="Arial" w:hAnsi="Arial" w:cs="Arial"/>
          <w:b/>
          <w:bCs/>
          <w:sz w:val="56"/>
          <w:szCs w:val="56"/>
          <w:u w:val="single"/>
        </w:rPr>
        <w:t>Proyectos IT Toma de decisiones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4FC0DAB0" w14:textId="77777777" w:rsidR="002A7EDC" w:rsidRDefault="002A7EDC" w:rsidP="002A7E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2" w:name="_Título_Apunte2"/>
      <w:bookmarkStart w:id="3" w:name="_Resumen_CAP1_chatGPT"/>
      <w:bookmarkEnd w:id="2"/>
      <w:bookmarkEnd w:id="3"/>
      <w:r>
        <w:rPr>
          <w:rFonts w:ascii="Segoe UI" w:hAnsi="Segoe UI" w:cs="Segoe UI"/>
          <w:color w:val="0D0D0D"/>
        </w:rPr>
        <w:t>La toma de decisiones en proyectos de tecnología de la información (IT) es un proceso crítico que implica evaluar diferentes opciones y seleccionar la mejor para alcanzar los objetivos del proyecto. Aquí tienes algunos aspectos clave sobre la toma de decisiones en proyectos IT:</w:t>
      </w:r>
    </w:p>
    <w:p w14:paraId="3492651C"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Claridad en los objetivos del proyecto</w:t>
      </w:r>
      <w:r>
        <w:rPr>
          <w:rFonts w:ascii="Segoe UI" w:hAnsi="Segoe UI" w:cs="Segoe UI"/>
          <w:color w:val="0D0D0D"/>
        </w:rPr>
        <w:t>: Antes de tomar cualquier decisión, es fundamental tener una comprensión clara de los objetivos del proyecto y cómo cada decisión contribuirá a alcanzarlos. Esto proporciona un marco para evaluar las opciones disponibles.</w:t>
      </w:r>
    </w:p>
    <w:p w14:paraId="6F3DAE79"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Recopilación de información y análisis</w:t>
      </w:r>
      <w:r>
        <w:rPr>
          <w:rFonts w:ascii="Segoe UI" w:hAnsi="Segoe UI" w:cs="Segoe UI"/>
          <w:color w:val="0D0D0D"/>
        </w:rPr>
        <w:t>: Para tomar decisiones informadas, es necesario recopilar datos relevantes y realizar un análisis adecuado. Esto puede implicar evaluar los requisitos del proyecto, considerar las limitaciones de tiempo y recursos, y analizar los riesgos potenciales asociados con cada opción.</w:t>
      </w:r>
    </w:p>
    <w:p w14:paraId="2C5B46DA"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Involucramiento de partes interesadas</w:t>
      </w:r>
      <w:r>
        <w:rPr>
          <w:rFonts w:ascii="Segoe UI" w:hAnsi="Segoe UI" w:cs="Segoe UI"/>
          <w:color w:val="0D0D0D"/>
        </w:rPr>
        <w:t xml:space="preserve">: Las partes interesadas, incluidos los miembros del equipo, los usuarios finales y otros </w:t>
      </w:r>
      <w:proofErr w:type="spellStart"/>
      <w:r>
        <w:rPr>
          <w:rFonts w:ascii="Segoe UI" w:hAnsi="Segoe UI" w:cs="Segoe UI"/>
          <w:color w:val="0D0D0D"/>
        </w:rPr>
        <w:t>stakeholders</w:t>
      </w:r>
      <w:proofErr w:type="spellEnd"/>
      <w:r>
        <w:rPr>
          <w:rFonts w:ascii="Segoe UI" w:hAnsi="Segoe UI" w:cs="Segoe UI"/>
          <w:color w:val="0D0D0D"/>
        </w:rPr>
        <w:t>, deben ser consultados y sus perspectivas tenidas en cuenta durante el proceso de toma de decisiones. Esto ayuda a garantizar que las decisiones sean aceptadas y respaldadas por todos los involucrados.</w:t>
      </w:r>
    </w:p>
    <w:p w14:paraId="44B9EC71"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de alternativas</w:t>
      </w:r>
      <w:r>
        <w:rPr>
          <w:rFonts w:ascii="Segoe UI" w:hAnsi="Segoe UI" w:cs="Segoe UI"/>
          <w:color w:val="0D0D0D"/>
        </w:rPr>
        <w:t>: Es importante considerar diferentes alternativas antes de tomar una decisión. Esto puede implicar evaluar diferentes enfoques de diseño, tecnologías, proveedores o estrategias de implementación para determinar cuál es la más adecuada para el proyecto.</w:t>
      </w:r>
    </w:p>
    <w:p w14:paraId="2BB07D53"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Análisis de riesgos</w:t>
      </w:r>
      <w:r>
        <w:rPr>
          <w:rFonts w:ascii="Segoe UI" w:hAnsi="Segoe UI" w:cs="Segoe UI"/>
          <w:color w:val="0D0D0D"/>
        </w:rPr>
        <w:t xml:space="preserve">: Antes de tomar una decisión, se deben evaluar los posibles riesgos y consecuencias asociados. Esto implica identificar los riesgos potenciales, evaluar su probabilidad </w:t>
      </w:r>
      <w:proofErr w:type="spellStart"/>
      <w:r>
        <w:rPr>
          <w:rFonts w:ascii="Segoe UI" w:hAnsi="Segoe UI" w:cs="Segoe UI"/>
          <w:color w:val="0D0D0D"/>
        </w:rPr>
        <w:t>y</w:t>
      </w:r>
      <w:proofErr w:type="spellEnd"/>
      <w:r>
        <w:rPr>
          <w:rFonts w:ascii="Segoe UI" w:hAnsi="Segoe UI" w:cs="Segoe UI"/>
          <w:color w:val="0D0D0D"/>
        </w:rPr>
        <w:t xml:space="preserve"> impacto, y desarrollar estrategias de mitigación para abordarlos.</w:t>
      </w:r>
    </w:p>
    <w:p w14:paraId="2CC49D90"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Flexibilidad y adaptabilidad</w:t>
      </w:r>
      <w:r>
        <w:rPr>
          <w:rFonts w:ascii="Segoe UI" w:hAnsi="Segoe UI" w:cs="Segoe UI"/>
          <w:color w:val="0D0D0D"/>
        </w:rPr>
        <w:t>: En entornos de tecnología de la información, donde los cambios son comunes, es importante mantener la flexibilidad y la capacidad de adaptarse a medida que evoluciona el proyecto. Esto puede implicar ajustar decisiones anteriores a medida que se adquiere nueva información o surgen nuevos requisitos.</w:t>
      </w:r>
    </w:p>
    <w:p w14:paraId="0DDD70F0" w14:textId="77777777" w:rsidR="002A7EDC" w:rsidRDefault="002A7EDC" w:rsidP="002A7ED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Seguimiento y evaluación</w:t>
      </w:r>
      <w:r>
        <w:rPr>
          <w:rFonts w:ascii="Segoe UI" w:hAnsi="Segoe UI" w:cs="Segoe UI"/>
          <w:color w:val="0D0D0D"/>
        </w:rPr>
        <w:t>: Después de tomar una decisión, es importante realizar un seguimiento de su implementación y evaluar sus resultados. Esto ayuda a identificar si la decisión fue efectiva y si se necesitan ajustes adicionales.</w:t>
      </w:r>
    </w:p>
    <w:p w14:paraId="630EA4A8" w14:textId="775D7C28" w:rsidR="002A7EDC" w:rsidRDefault="002A7EDC" w:rsidP="007C1C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la toma de decisiones en proyectos IT requiere un enfoque cuidadoso y metódico, que considere la información disponible, las necesidades de las partes interesadas y los riesgos potenciales, para garantizar el éxito del proyecto.</w:t>
      </w:r>
    </w:p>
    <w:p w14:paraId="4B3A4EF5" w14:textId="77777777" w:rsidR="007C1CB6" w:rsidRPr="007C1CB6" w:rsidRDefault="007C1CB6" w:rsidP="007C1C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402184B6" w14:textId="4D23F43C" w:rsidR="007C1CB6" w:rsidRDefault="007C1CB6" w:rsidP="007C1C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el ámbito de la gestión de proyectos de tecnología de la información (IT), existen varias metodologías que abordan específicamente la toma de decisiones. Aquí hay algunas de las más relevantes:</w:t>
      </w:r>
    </w:p>
    <w:p w14:paraId="60ED057E"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PMI/PMBOK</w:t>
      </w:r>
      <w:r>
        <w:rPr>
          <w:rFonts w:ascii="Segoe UI" w:hAnsi="Segoe UI" w:cs="Segoe UI"/>
          <w:color w:val="0D0D0D"/>
        </w:rPr>
        <w:t xml:space="preserve">: El Project Management </w:t>
      </w:r>
      <w:proofErr w:type="spellStart"/>
      <w:r>
        <w:rPr>
          <w:rFonts w:ascii="Segoe UI" w:hAnsi="Segoe UI" w:cs="Segoe UI"/>
          <w:color w:val="0D0D0D"/>
        </w:rPr>
        <w:t>Institute</w:t>
      </w:r>
      <w:proofErr w:type="spellEnd"/>
      <w:r>
        <w:rPr>
          <w:rFonts w:ascii="Segoe UI" w:hAnsi="Segoe UI" w:cs="Segoe UI"/>
          <w:color w:val="0D0D0D"/>
        </w:rPr>
        <w:t xml:space="preserve"> (PMI) y su Guía de los Fundamentos para la Dirección de Proyectos (PMBOK) ofrecen un marco general para la gestión de proyectos, que incluye procesos específicos para la toma de decisiones. Esto abarca la identificación de </w:t>
      </w:r>
      <w:proofErr w:type="spellStart"/>
      <w:r>
        <w:rPr>
          <w:rFonts w:ascii="Segoe UI" w:hAnsi="Segoe UI" w:cs="Segoe UI"/>
          <w:color w:val="0D0D0D"/>
        </w:rPr>
        <w:t>stakeholders</w:t>
      </w:r>
      <w:proofErr w:type="spellEnd"/>
      <w:r>
        <w:rPr>
          <w:rFonts w:ascii="Segoe UI" w:hAnsi="Segoe UI" w:cs="Segoe UI"/>
          <w:color w:val="0D0D0D"/>
        </w:rPr>
        <w:t>, la recopilación de requisitos, la priorización y selección de proyectos, y la toma de decisiones basada en datos.</w:t>
      </w:r>
    </w:p>
    <w:p w14:paraId="7FF8A8A2"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PRINCE2</w:t>
      </w:r>
      <w:r>
        <w:rPr>
          <w:rFonts w:ascii="Segoe UI" w:hAnsi="Segoe UI" w:cs="Segoe UI"/>
          <w:color w:val="0D0D0D"/>
        </w:rPr>
        <w:t>: Es una metodología de gestión de proyectos que proporciona un enfoque estructurado para la toma de decisiones. Se centra en la definición clara de roles y responsabilidades, la gestión de la calidad y el control de cambios, lo que facilita la toma de decisiones efectivas a lo largo del ciclo de vida del proyecto.</w:t>
      </w:r>
    </w:p>
    <w:p w14:paraId="016A4458"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Scrum</w:t>
      </w:r>
      <w:r>
        <w:rPr>
          <w:rFonts w:ascii="Segoe UI" w:hAnsi="Segoe UI" w:cs="Segoe UI"/>
          <w:color w:val="0D0D0D"/>
        </w:rPr>
        <w:t>: Aunque Scrum es más conocido como un marco ágil para el desarrollo de software, también aborda la toma de decisiones de manera efectiva. Los equipos Scrum toman decisiones de forma colaborativa durante las reuniones diarias, las reuniones de planificación y las retrospectivas, utilizando información actualizada sobre el progreso del proyecto.</w:t>
      </w:r>
    </w:p>
    <w:p w14:paraId="64CC9040"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Kanban</w:t>
      </w:r>
      <w:r>
        <w:rPr>
          <w:rFonts w:ascii="Segoe UI" w:hAnsi="Segoe UI" w:cs="Segoe UI"/>
          <w:color w:val="0D0D0D"/>
        </w:rPr>
        <w:t>: Similar a Scrum, Kanban es una metodología ágil que se centra en la visualización del trabajo y la limitación del trabajo en curso. Kanban facilita la toma de decisiones al proporcionar una representación clara del flujo de trabajo y al permitir que los equipos identifiquen cuellos de botella y tomen medidas correctivas de manera proactiva.</w:t>
      </w:r>
    </w:p>
    <w:p w14:paraId="16C6CE81"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Lean IT</w:t>
      </w:r>
      <w:r>
        <w:rPr>
          <w:rFonts w:ascii="Segoe UI" w:hAnsi="Segoe UI" w:cs="Segoe UI"/>
          <w:color w:val="0D0D0D"/>
        </w:rPr>
        <w:t>: Basada en los principios Lean, esta metodología se centra en eliminar el desperdicio y mejorar continuamente los procesos. La toma de decisiones en Lean IT se enfoca en la maximización del valor para el cliente y en la identificación y eliminación de actividades que no agregan valor.</w:t>
      </w:r>
    </w:p>
    <w:p w14:paraId="63ECF557" w14:textId="77777777" w:rsidR="007C1CB6" w:rsidRDefault="007C1CB6" w:rsidP="007C1CB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Design</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Thinking</w:t>
      </w:r>
      <w:proofErr w:type="spellEnd"/>
      <w:r>
        <w:rPr>
          <w:rFonts w:ascii="Segoe UI" w:hAnsi="Segoe UI" w:cs="Segoe UI"/>
          <w:color w:val="0D0D0D"/>
        </w:rPr>
        <w:t xml:space="preserve">: Aunque no es una metodología de gestión de proyectos en sí misma, </w:t>
      </w:r>
      <w:proofErr w:type="spellStart"/>
      <w:r>
        <w:rPr>
          <w:rFonts w:ascii="Segoe UI" w:hAnsi="Segoe UI" w:cs="Segoe UI"/>
          <w:color w:val="0D0D0D"/>
        </w:rPr>
        <w:t>Design</w:t>
      </w:r>
      <w:proofErr w:type="spellEnd"/>
      <w:r>
        <w:rPr>
          <w:rFonts w:ascii="Segoe UI" w:hAnsi="Segoe UI" w:cs="Segoe UI"/>
          <w:color w:val="0D0D0D"/>
        </w:rPr>
        <w:t xml:space="preserve"> </w:t>
      </w:r>
      <w:proofErr w:type="spellStart"/>
      <w:r>
        <w:rPr>
          <w:rFonts w:ascii="Segoe UI" w:hAnsi="Segoe UI" w:cs="Segoe UI"/>
          <w:color w:val="0D0D0D"/>
        </w:rPr>
        <w:t>Thinking</w:t>
      </w:r>
      <w:proofErr w:type="spellEnd"/>
      <w:r>
        <w:rPr>
          <w:rFonts w:ascii="Segoe UI" w:hAnsi="Segoe UI" w:cs="Segoe UI"/>
          <w:color w:val="0D0D0D"/>
        </w:rPr>
        <w:t xml:space="preserve"> se utiliza cada vez más en proyectos IT para abordar la toma de decisiones relacionadas con la experiencia del usuario, la innovación y la resolución de problemas complejos.</w:t>
      </w:r>
    </w:p>
    <w:p w14:paraId="148CF994" w14:textId="77777777" w:rsidR="007C1CB6" w:rsidRDefault="007C1CB6" w:rsidP="007C1C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Estas metodologías proporcionan marcos y enfoques diferentes para abordar la toma de decisiones en proyectos de tecnología de la información, cada una con sus propias ventajas y aplicaciones específicas. La elección de la metodología adecuada dependerá de las necesidades y características de cada proyecto.</w:t>
      </w:r>
    </w:p>
    <w:p w14:paraId="0DEF6172" w14:textId="77777777" w:rsidR="007C1CB6" w:rsidRPr="007C1CB6" w:rsidRDefault="007C1CB6" w:rsidP="007C1CB6"/>
    <w:p w14:paraId="343300F9" w14:textId="77777777" w:rsidR="007C1CB6" w:rsidRPr="007C1CB6" w:rsidRDefault="007C1CB6" w:rsidP="007C1CB6"/>
    <w:p w14:paraId="2CED9C7E" w14:textId="63703784" w:rsidR="00BB01B6" w:rsidRDefault="00BB01B6" w:rsidP="00BB01B6">
      <w:pPr>
        <w:pStyle w:val="Ttulo2"/>
        <w:rPr>
          <w:rFonts w:ascii="Arial" w:hAnsi="Arial" w:cs="Arial"/>
          <w:sz w:val="40"/>
          <w:szCs w:val="40"/>
        </w:rPr>
      </w:pPr>
      <w:r>
        <w:rPr>
          <w:rFonts w:ascii="Arial" w:hAnsi="Arial" w:cs="Arial"/>
          <w:sz w:val="40"/>
          <w:szCs w:val="40"/>
        </w:rPr>
        <w:t xml:space="preserve">Resumen CAP1 </w:t>
      </w:r>
      <w:proofErr w:type="spellStart"/>
      <w:r>
        <w:rPr>
          <w:rFonts w:ascii="Arial" w:hAnsi="Arial" w:cs="Arial"/>
          <w:sz w:val="40"/>
          <w:szCs w:val="40"/>
        </w:rPr>
        <w:t>chatGPT</w:t>
      </w:r>
      <w:proofErr w:type="spellEnd"/>
    </w:p>
    <w:p w14:paraId="3A264BAD" w14:textId="77777777" w:rsidR="006D0C3D" w:rsidRDefault="006D0C3D" w:rsidP="006D0C3D">
      <w:pPr>
        <w:rPr>
          <w:rFonts w:ascii="Segoe UI" w:eastAsia="Times New Roman" w:hAnsi="Segoe UI" w:cs="Segoe UI"/>
          <w:color w:val="0D0D0D"/>
          <w:kern w:val="0"/>
          <w:sz w:val="24"/>
          <w:szCs w:val="24"/>
          <w:lang w:eastAsia="es-ES"/>
          <w14:ligatures w14:val="none"/>
        </w:rPr>
      </w:pPr>
    </w:p>
    <w:p w14:paraId="1DB0250A" w14:textId="77777777" w:rsidR="007C1CB6" w:rsidRPr="006D0C3D" w:rsidRDefault="007C1CB6" w:rsidP="006D0C3D"/>
    <w:sectPr w:rsidR="007C1CB6"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0357" w14:textId="77777777" w:rsidR="00D657B1" w:rsidRDefault="00D657B1" w:rsidP="00AB0518">
      <w:pPr>
        <w:spacing w:after="0" w:line="240" w:lineRule="auto"/>
      </w:pPr>
      <w:r>
        <w:separator/>
      </w:r>
    </w:p>
  </w:endnote>
  <w:endnote w:type="continuationSeparator" w:id="0">
    <w:p w14:paraId="0D8E26ED" w14:textId="77777777" w:rsidR="00D657B1" w:rsidRDefault="00D657B1"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4A69" w14:textId="77777777" w:rsidR="00D657B1" w:rsidRDefault="00D657B1" w:rsidP="00AB0518">
      <w:pPr>
        <w:spacing w:after="0" w:line="240" w:lineRule="auto"/>
      </w:pPr>
      <w:r>
        <w:separator/>
      </w:r>
    </w:p>
  </w:footnote>
  <w:footnote w:type="continuationSeparator" w:id="0">
    <w:p w14:paraId="6CD8477B" w14:textId="77777777" w:rsidR="00D657B1" w:rsidRDefault="00D657B1"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21F30"/>
    <w:multiLevelType w:val="multilevel"/>
    <w:tmpl w:val="37E6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14446"/>
    <w:multiLevelType w:val="multilevel"/>
    <w:tmpl w:val="D0AE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0"/>
  </w:num>
  <w:num w:numId="2" w16cid:durableId="1187060767">
    <w:abstractNumId w:val="2"/>
  </w:num>
  <w:num w:numId="3" w16cid:durableId="551619949">
    <w:abstractNumId w:val="1"/>
  </w:num>
  <w:num w:numId="4" w16cid:durableId="127548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2205AC"/>
    <w:rsid w:val="002A7EDC"/>
    <w:rsid w:val="003233EF"/>
    <w:rsid w:val="005326A2"/>
    <w:rsid w:val="006215B9"/>
    <w:rsid w:val="0066103F"/>
    <w:rsid w:val="006D0C3D"/>
    <w:rsid w:val="006E7675"/>
    <w:rsid w:val="007C1CB6"/>
    <w:rsid w:val="008D25F2"/>
    <w:rsid w:val="00A90B92"/>
    <w:rsid w:val="00AB0518"/>
    <w:rsid w:val="00B03F87"/>
    <w:rsid w:val="00BB01B6"/>
    <w:rsid w:val="00CA1FD3"/>
    <w:rsid w:val="00CB205C"/>
    <w:rsid w:val="00CF56F3"/>
    <w:rsid w:val="00D657B1"/>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9315">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98777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15</cp:revision>
  <dcterms:created xsi:type="dcterms:W3CDTF">2024-04-28T10:01:00Z</dcterms:created>
  <dcterms:modified xsi:type="dcterms:W3CDTF">2024-05-05T20:50:00Z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