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«МИРЭА –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 приему государственного аттестационного испытания –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>защиты выпускной квалификационной работы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c>
          <w:tcPr>
            <w:tcW w:w="93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16"/>
          <w:szCs w:val="16"/>
        </w:rPr>
      </w:pPr>
      <w:r>
        <w:rPr>
          <w:rFonts w:ascii="Times New Roman" w:hAnsi="Times New Roman" w:cs="Times New Roman"/>
          <w:snapToGrid w:val="0"/>
          <w:sz w:val="16"/>
          <w:szCs w:val="16"/>
        </w:rPr>
        <w:t>(код, наименование направления подготовки/специальности)</w:t>
      </w:r>
    </w:p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99"/>
        <w:gridCol w:w="1957"/>
        <w:gridCol w:w="6298"/>
      </w:tblGrid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Слушали защиту студента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Гайзера Александра Сергеевича</w:t>
            </w:r>
          </w:p>
        </w:tc>
      </w:tr>
      <w:tr w:rsidR="00121E65" w:rsidTr="00D32403">
        <w:trPr>
          <w:trHeight w:val="284"/>
        </w:trPr>
        <w:tc>
          <w:tcPr>
            <w:tcW w:w="30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trHeight w:val="284"/>
        </w:trPr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на тему</w:t>
            </w:r>
          </w:p>
        </w:tc>
        <w:tc>
          <w:tcPr>
            <w:tcW w:w="836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Приложение для сбора показателей виртуальных рабочих столов информационной системы предприятия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ВКР выполнена в виде: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0"/>
        <w:gridCol w:w="9214"/>
      </w:tblGrid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х</w:t>
            </w: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Бакалаврская работа (выпускная квалификационная работа бакалавра).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Дипломный проект.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Дипломная работа.</w:t>
            </w:r>
          </w:p>
        </w:tc>
      </w:tr>
      <w:tr w:rsidR="00121E65" w:rsidTr="00D32403"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120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21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Магистерская диссертация.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2225"/>
        <w:gridCol w:w="992"/>
        <w:gridCol w:w="6137"/>
      </w:tblGrid>
      <w:tr w:rsidR="00121E65" w:rsidTr="00D32403"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Руководитель ВКР</w:t>
            </w:r>
          </w:p>
        </w:tc>
        <w:tc>
          <w:tcPr>
            <w:tcW w:w="72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Башлыкова Анна Александровна</w:t>
            </w:r>
          </w:p>
        </w:tc>
      </w:tr>
      <w:tr w:rsidR="00121E65" w:rsidTr="00D32403">
        <w:trPr>
          <w:trHeight w:val="221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722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руководителя, должность, ученая степень, ученое звание)</w:t>
            </w:r>
          </w:p>
        </w:tc>
      </w:tr>
      <w:tr w:rsidR="00121E65" w:rsidTr="00D32403">
        <w:trPr>
          <w:trHeight w:val="307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Доцент, канд. техн. наук</w:t>
            </w:r>
          </w:p>
        </w:tc>
      </w:tr>
      <w:tr w:rsidR="00121E65" w:rsidTr="00D32403">
        <w:trPr>
          <w:trHeight w:val="141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</w:tr>
      <w:tr w:rsidR="00121E65" w:rsidTr="00D32403">
        <w:trPr>
          <w:trHeight w:val="308"/>
        </w:trPr>
        <w:tc>
          <w:tcPr>
            <w:tcW w:w="94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Рецензент для ВКР в виде дипломного проекта (или дипломной работы), магистерской</w:t>
            </w:r>
          </w:p>
        </w:tc>
      </w:tr>
      <w:tr w:rsidR="00121E65" w:rsidTr="00D32403">
        <w:trPr>
          <w:trHeight w:val="242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диссертации (при наличии): </w:t>
            </w:r>
          </w:p>
        </w:tc>
        <w:tc>
          <w:tcPr>
            <w:tcW w:w="62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184"/>
        </w:trPr>
        <w:tc>
          <w:tcPr>
            <w:tcW w:w="32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22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фамилия, имя, отчество рецензента, должность, ученая степень, ученое звание)</w:t>
            </w:r>
          </w:p>
        </w:tc>
      </w:tr>
      <w:tr w:rsidR="00121E65" w:rsidTr="00D32403">
        <w:trPr>
          <w:trHeight w:val="114"/>
        </w:trPr>
        <w:tc>
          <w:tcPr>
            <w:tcW w:w="946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8"/>
                <w:szCs w:val="18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8"/>
          <w:szCs w:val="8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 Государственную экзаменационную комиссию предоставлены следующие материалы: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1. ВКР, отчетные материалы в соответствии с заданием на ВКР (чертежи, таблицы, фотографии, иллюстрации, презентация).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2. Отчет о проверке на заимствования.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3. Отзыв руководителя ВКР.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ind w:left="567" w:hanging="283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4. Рецензия на ВКР (при наличии).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3" w:right="851" w:bottom="709" w:left="170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both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После сообщения о выполнении ВКР студенту были заданы следующие вопросы: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96"/>
        <w:gridCol w:w="8958"/>
      </w:tblGrid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90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 и инициалы лица, задавшего вопрос, и содержание вопроса)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39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90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7256"/>
        <w:gridCol w:w="2098"/>
      </w:tblGrid>
      <w:tr w:rsidR="00121E65" w:rsidTr="00D32403">
        <w:trPr>
          <w:trHeight w:val="227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Общая характеристика ответов студента на заданные ему вопросы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before="120"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ПОСТАНОВИЛИ: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917"/>
        <w:gridCol w:w="1259"/>
        <w:gridCol w:w="2659"/>
        <w:gridCol w:w="284"/>
        <w:gridCol w:w="2235"/>
      </w:tblGrid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 Признать, что студент</w:t>
            </w:r>
          </w:p>
        </w:tc>
        <w:tc>
          <w:tcPr>
            <w:tcW w:w="65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  <w:tr w:rsidR="00121E65" w:rsidTr="00D32403">
        <w:trPr>
          <w:gridAfter w:val="1"/>
          <w:wAfter w:w="2268" w:type="dxa"/>
          <w:trHeight w:val="284"/>
        </w:trPr>
        <w:tc>
          <w:tcPr>
            <w:tcW w:w="42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выполнил и защитил ВКР с оценкой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right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.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both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2. Особое мнение членов комиссии </w:t>
            </w: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(мнения членов государственной экзаменационной комиссии о выявленном в ходе государственного аттестационного испытания уровне подготовленности обучающегося к решению профессиональных задач, а также о выявленных недостатках в теоретической и практической подготовке обучающегося)</w:t>
            </w: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27"/>
        </w:trPr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340"/>
        <w:gridCol w:w="266"/>
        <w:gridCol w:w="2670"/>
        <w:gridCol w:w="236"/>
        <w:gridCol w:w="2842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  <w:sectPr w:rsidR="00121E65">
          <w:pgSz w:w="11906" w:h="16838"/>
          <w:pgMar w:top="992" w:right="1701" w:bottom="709" w:left="851" w:header="709" w:footer="442" w:gutter="0"/>
          <w:cols w:space="708"/>
          <w:docGrid w:linePitch="360"/>
        </w:sectPr>
      </w:pP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lastRenderedPageBreak/>
        <w:t>МИНОБРНАУКИ РОССИИ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Федеральное государственное бюджетное образовательное учреждение</w:t>
      </w:r>
    </w:p>
    <w:p w:rsidR="00121E65" w:rsidRDefault="00121E65" w:rsidP="00121E65">
      <w:pPr>
        <w:widowControl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высшего образования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«МИРЭА </w:t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sym w:font="Symbol" w:char="F02D"/>
      </w:r>
      <w:r>
        <w:rPr>
          <w:rFonts w:ascii="Times New Roman" w:hAnsi="Times New Roman" w:cs="Times New Roman"/>
          <w:b/>
          <w:bCs/>
          <w:snapToGrid w:val="0"/>
          <w:sz w:val="24"/>
          <w:szCs w:val="24"/>
        </w:rPr>
        <w:t xml:space="preserve"> Российский технологический университет»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9322"/>
      </w:tblGrid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Институт информационных технологий</w:t>
            </w:r>
          </w:p>
        </w:tc>
      </w:tr>
      <w:tr w:rsidR="00121E65" w:rsidTr="00D32403">
        <w:trPr>
          <w:trHeight w:val="284"/>
        </w:trPr>
        <w:tc>
          <w:tcPr>
            <w:tcW w:w="932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Кафедра корпоративных информационных систем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ПРОТОКОЛ № ________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Заседания Государственной экзаменационной комиссии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«____» ______________ 20___г.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о присвоении квалификации студентам 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pacing w:val="-6"/>
          <w:sz w:val="24"/>
          <w:szCs w:val="24"/>
        </w:rPr>
      </w:pPr>
      <w:r>
        <w:rPr>
          <w:rFonts w:ascii="Times New Roman" w:hAnsi="Times New Roman" w:cs="Times New Roman"/>
          <w:snapToGrid w:val="0"/>
          <w:spacing w:val="-6"/>
          <w:sz w:val="24"/>
          <w:szCs w:val="24"/>
        </w:rPr>
        <w:t>по результатам государственной итоговой аттестации и выдаче диплома о высшем образовании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Направление подготовки/специальность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246"/>
      </w:tblGrid>
      <w:tr w:rsidR="00121E65" w:rsidTr="00D32403">
        <w:tc>
          <w:tcPr>
            <w:tcW w:w="9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09.03.04 Программная инженерия</w:t>
            </w:r>
          </w:p>
        </w:tc>
      </w:tr>
      <w:tr w:rsidR="00121E65" w:rsidTr="00D32403">
        <w:tc>
          <w:tcPr>
            <w:tcW w:w="93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(код, наименование направления подготовки/специальности)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hAnsi="Times New Roman" w:cs="Times New Roman"/>
          <w:snapToGrid w:val="0"/>
          <w:sz w:val="6"/>
          <w:szCs w:val="6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ПРИСУТСТВОВАЛИ:</w:t>
      </w: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Председатель Государственной экзаменационной комиссии: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7"/>
        <w:gridCol w:w="4424"/>
        <w:gridCol w:w="516"/>
        <w:gridCol w:w="16"/>
        <w:gridCol w:w="4111"/>
      </w:tblGrid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9464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отчество)</w:t>
            </w:r>
          </w:p>
        </w:tc>
      </w:tr>
      <w:tr w:rsidR="00121E65" w:rsidTr="00D32403">
        <w:tc>
          <w:tcPr>
            <w:tcW w:w="94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Члены Государственной экзаменационной комиссии (фамилия и инициалы):</w:t>
            </w: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1.</w:t>
            </w:r>
          </w:p>
        </w:tc>
        <w:tc>
          <w:tcPr>
            <w:tcW w:w="44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3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6.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2.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7.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3.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8.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4.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9.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5.</w:t>
            </w:r>
          </w:p>
        </w:tc>
        <w:tc>
          <w:tcPr>
            <w:tcW w:w="44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51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10.</w:t>
            </w:r>
          </w:p>
        </w:tc>
        <w:tc>
          <w:tcPr>
            <w:tcW w:w="4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2"/>
          <w:szCs w:val="1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39"/>
        <w:gridCol w:w="8115"/>
      </w:tblGrid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Студент</w:t>
            </w:r>
          </w:p>
        </w:tc>
        <w:tc>
          <w:tcPr>
            <w:tcW w:w="82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 Александр Сергеевич</w:t>
            </w:r>
          </w:p>
        </w:tc>
      </w:tr>
      <w:tr w:rsidR="00121E65" w:rsidTr="00D32403">
        <w:trPr>
          <w:trHeight w:val="227"/>
        </w:trPr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82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(фамилия, имя, отчество – полностью, последнее при наличии)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>сдал государственный (междисциплинарный) экзамен с оценкой: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4"/>
          <w:szCs w:val="24"/>
        </w:rPr>
      </w:pPr>
      <w:r>
        <w:rPr>
          <w:rFonts w:ascii="Times New Roman" w:hAnsi="Times New Roman" w:cs="Times New Roman"/>
          <w:snapToGrid w:val="0"/>
          <w:sz w:val="24"/>
          <w:szCs w:val="24"/>
        </w:rPr>
        <w:t xml:space="preserve">и защитил выпускную квалификационную работу с оценкой: 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4203"/>
        <w:gridCol w:w="841"/>
        <w:gridCol w:w="4202"/>
      </w:tblGrid>
      <w:tr w:rsidR="00121E65" w:rsidTr="00D32403"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  <w:u w:val="single"/>
              </w:rPr>
            </w:pPr>
          </w:p>
        </w:tc>
      </w:tr>
      <w:tr w:rsidR="00121E65" w:rsidTr="00D32403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(оценка)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(дата сдачи)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1035"/>
        <w:gridCol w:w="1218"/>
        <w:gridCol w:w="1956"/>
        <w:gridCol w:w="5037"/>
      </w:tblGrid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Присвоить студенту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Гайзеру Александру Сергеевичу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(фамилия, имя, отчество — полностью, последнее при наличии)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квалификацию</w:t>
            </w:r>
          </w:p>
        </w:tc>
        <w:tc>
          <w:tcPr>
            <w:tcW w:w="70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sz w:val="24"/>
                <w:szCs w:val="24"/>
                <w:lang w:val="en-US"/>
              </w:rPr>
              <w:t xml:space="preserve">бакалавр</w:t>
            </w:r>
          </w:p>
        </w:tc>
      </w:tr>
      <w:tr w:rsidR="00121E65" w:rsidTr="00D32403">
        <w:tc>
          <w:tcPr>
            <w:tcW w:w="22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4"/>
                <w:szCs w:val="4"/>
              </w:rPr>
            </w:pPr>
          </w:p>
        </w:tc>
        <w:tc>
          <w:tcPr>
            <w:tcW w:w="70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Профиль</w:t>
            </w:r>
          </w:p>
        </w:tc>
        <w:tc>
          <w:tcPr>
            <w:tcW w:w="832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Pr="00932899" w:rsidRDefault="00932899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napToGrid w:val="0"/>
                <w:lang w:val="en-US"/>
              </w:rPr>
              <w:t xml:space="preserve">Информационные системы управления ресурсами предприятия</w:t>
            </w:r>
          </w:p>
        </w:tc>
      </w:tr>
      <w:tr w:rsidR="00121E65" w:rsidTr="00D32403"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832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(наименование)</w:t>
            </w: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ind w:left="-108"/>
              <w:rPr>
                <w:rFonts w:ascii="Times New Roman" w:hAnsi="Times New Roman" w:cs="Times New Roman"/>
                <w:snapToGrid w:val="0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Выдать диплом о высшем образовании</w:t>
            </w:r>
          </w:p>
        </w:tc>
        <w:tc>
          <w:tcPr>
            <w:tcW w:w="51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</w:rPr>
            </w:pPr>
          </w:p>
        </w:tc>
      </w:tr>
      <w:tr w:rsidR="00121E65" w:rsidTr="00D32403">
        <w:tc>
          <w:tcPr>
            <w:tcW w:w="42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</w:p>
        </w:tc>
        <w:tc>
          <w:tcPr>
            <w:tcW w:w="510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napToGrid w:val="0"/>
                <w:sz w:val="14"/>
                <w:szCs w:val="14"/>
              </w:rPr>
              <w:t>(с отличием/без отличия)</w:t>
            </w: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99"/>
        <w:gridCol w:w="5455"/>
      </w:tblGrid>
      <w:tr w:rsidR="00121E65" w:rsidTr="00D32403">
        <w:trPr>
          <w:trHeight w:val="284"/>
        </w:trPr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br w:type="page"/>
              <w:t>Особые мнения членов комиссии: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rPr>
          <w:trHeight w:val="284"/>
        </w:trPr>
        <w:tc>
          <w:tcPr>
            <w:tcW w:w="94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</w:tbl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2"/>
          <w:szCs w:val="2"/>
        </w:rPr>
      </w:pPr>
    </w:p>
    <w:p w:rsidR="00121E65" w:rsidRDefault="00121E65" w:rsidP="00121E65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napToGrid w:val="0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369"/>
        <w:gridCol w:w="267"/>
        <w:gridCol w:w="2709"/>
        <w:gridCol w:w="236"/>
        <w:gridCol w:w="2883"/>
      </w:tblGrid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Председатель 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Секретарь</w:t>
            </w:r>
          </w:p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Государственной экзаменационной комиссии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  <w:tc>
          <w:tcPr>
            <w:tcW w:w="28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</w:p>
        </w:tc>
      </w:tr>
      <w:tr w:rsidR="00121E65" w:rsidTr="00D32403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7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(подпись)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21E65" w:rsidRDefault="00121E65" w:rsidP="00D32403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ascii="Times New Roman" w:hAnsi="Times New Roman" w:cs="Times New Roman"/>
                <w:snapToGrid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 xml:space="preserve">(фамилия </w:t>
            </w:r>
            <w:proofErr w:type="gramStart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и  инициалы</w:t>
            </w:r>
            <w:proofErr w:type="gramEnd"/>
            <w:r>
              <w:rPr>
                <w:rFonts w:ascii="Times New Roman" w:hAnsi="Times New Roman" w:cs="Times New Roman"/>
                <w:snapToGrid w:val="0"/>
                <w:sz w:val="16"/>
                <w:szCs w:val="16"/>
              </w:rPr>
              <w:t>)</w:t>
            </w:r>
          </w:p>
        </w:tc>
      </w:tr>
    </w:tbl>
    <w:p w:rsidR="009F2AF3" w:rsidRPr="00121E65" w:rsidRDefault="009F2AF3" w:rsidP="00121E65"/>
    <w:sectPr w:rsidR="009F2AF3" w:rsidRPr="00121E65">
      <w:pgSz w:w="11906" w:h="16838"/>
      <w:pgMar w:top="992" w:right="851" w:bottom="709" w:left="1701" w:header="709" w:footer="44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0F8"/>
    <w:multiLevelType w:val="hybridMultilevel"/>
    <w:tmpl w:val="93F6DBA4"/>
    <w:lvl w:ilvl="0" w:tplc="B9DA8A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3D4D8B"/>
    <w:multiLevelType w:val="hybridMultilevel"/>
    <w:tmpl w:val="448AC9A8"/>
    <w:lvl w:ilvl="0" w:tplc="C722129E">
      <w:start w:val="1"/>
      <w:numFmt w:val="decimal"/>
      <w:lvlText w:val="%1.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168059489">
    <w:abstractNumId w:val="0"/>
  </w:num>
  <w:num w:numId="2" w16cid:durableId="352656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397"/>
    <w:rsid w:val="00121E65"/>
    <w:rsid w:val="00145687"/>
    <w:rsid w:val="0027108B"/>
    <w:rsid w:val="006F0E09"/>
    <w:rsid w:val="00932899"/>
    <w:rsid w:val="009F2AF3"/>
    <w:rsid w:val="00CA30FE"/>
    <w:rsid w:val="00D1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834C18F"/>
  <w14:defaultImageDpi w14:val="0"/>
  <w15:docId w15:val="{C9F97B24-066C-4F74-BD68-C873DE61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dc:description/>
  <cp:lastModifiedBy>Danil Egorkin</cp:lastModifiedBy>
  <cp:revision>7</cp:revision>
  <dcterms:created xsi:type="dcterms:W3CDTF">2023-11-17T09:08:00Z</dcterms:created>
  <dcterms:modified xsi:type="dcterms:W3CDTF">2023-11-20T12:56:00Z</dcterms:modified>
  <dc:identifier/>
  <dc:language/>
</cp:coreProperties>
</file>