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Michel Foucault: A Comprehensive Report</w:t>
      </w:r>
      <w:r/>
    </w:p>
    <w:p>
      <w:pPr>
        <w:pStyle w:val="Heading2"/>
      </w:pPr>
      <w:r>
        <w:t>Introduction</w:t>
      </w:r>
      <w:r/>
    </w:p>
    <w:p>
      <w:r/>
      <w:r>
        <w:t>Michel Foucault (1926–1984) was a French philosopher, historian, literary critic, and political activist whose work has had a profound and lasting impact across multiple disciplines, including sociology, philosophy, psychology, and critical theory. Born Paul-Michel Foucault on October 15, 1926, in Poitiers, France, he is widely regarded as one of the most influential and controversial intellectuals of the post-World War II era. Foucault’s theories primarily explore the intricate relationships between power, knowledge, and social control, particularly through institutions like prisons, schools, and hospitals (</w:t>
      </w:r>
      <w:hyperlink r:id="rId9">
        <w:r>
          <w:rPr>
            <w:color w:val="0000EE"/>
            <w:u w:val="single"/>
          </w:rPr>
          <w:t>Ondertexts, n.d.</w:t>
        </w:r>
      </w:hyperlink>
      <w:r>
        <w:t>).</w:t>
      </w:r>
      <w:r/>
    </w:p>
    <w:p>
      <w:r/>
      <w:r>
        <w:t>This report delves into Foucault’s life, key ideas, and the legacy of his work, providing a structured and accessible overview for readers.</w:t>
      </w:r>
      <w:r/>
    </w:p>
    <w:p>
      <w:pPr>
        <w:pBdr>
          <w:bottom w:val="single" w:sz="6" w:space="1" w:color="auto"/>
        </w:pBdr>
      </w:pPr>
      <w:r/>
    </w:p>
    <w:p>
      <w:pPr>
        <w:pStyle w:val="Heading2"/>
      </w:pPr>
      <w:r>
        <w:t>Early Life and Education</w:t>
      </w:r>
      <w:r/>
    </w:p>
    <w:p>
      <w:r/>
      <w:r>
        <w:t>Michel Foucault was born into a middle-class family, with his father being a prominent surgeon. Despite his father’s hopes for him to pursue medicine, Foucault instead chose to study philosophy and psychology at the prestigious École Normale Supérieure (ENS) in Paris, beginning in 1946 (</w:t>
      </w:r>
      <w:hyperlink r:id="rId10">
        <w:r>
          <w:rPr>
            <w:color w:val="0000EE"/>
            <w:u w:val="single"/>
          </w:rPr>
          <w:t>Collège de France, n.d.</w:t>
        </w:r>
      </w:hyperlink>
      <w:r>
        <w:t>). His time at ENS was marked by academic brilliance but also personal struggles, including acute depression, which led him to seek psychiatric help. These experiences would later influence his philosophical inquiries into mental health and psychiatry (</w:t>
      </w:r>
      <w:hyperlink r:id="rId9">
        <w:r>
          <w:rPr>
            <w:color w:val="0000EE"/>
            <w:u w:val="single"/>
          </w:rPr>
          <w:t>Ondertexts, n.d.</w:t>
        </w:r>
      </w:hyperlink>
      <w:r>
        <w:t>).</w:t>
      </w:r>
      <w:r/>
    </w:p>
    <w:p>
      <w:r/>
      <w:r>
        <w:t>Foucault earned his agrégation in philosophy in 1951 and began his academic career as an assistant professor of psychology. His education and early career laid the foundation for his transdisciplinary approach, which combined philosophy, history, and sociology (</w:t>
      </w:r>
      <w:hyperlink r:id="rId11">
        <w:r>
          <w:rPr>
            <w:color w:val="0000EE"/>
            <w:u w:val="single"/>
          </w:rPr>
          <w:t>Stanford Encyclopedia of Philosophy, 2022</w:t>
        </w:r>
      </w:hyperlink>
      <w:r>
        <w:t>).</w:t>
      </w:r>
      <w:r/>
    </w:p>
    <w:p>
      <w:pPr>
        <w:pBdr>
          <w:bottom w:val="single" w:sz="6" w:space="1" w:color="auto"/>
        </w:pBdr>
      </w:pPr>
      <w:r/>
    </w:p>
    <w:p>
      <w:pPr>
        <w:pStyle w:val="Heading2"/>
      </w:pPr>
      <w:r>
        <w:t>Key Concepts and Contributions</w:t>
      </w:r>
      <w:r/>
    </w:p>
    <w:p>
      <w:pPr>
        <w:pStyle w:val="Heading3"/>
      </w:pPr>
      <w:r>
        <w:t xml:space="preserve">1. </w:t>
      </w:r>
      <w:r>
        <w:rPr>
          <w:b/>
        </w:rPr>
        <w:t>Power and Knowledge</w:t>
      </w:r>
      <w:r/>
    </w:p>
    <w:p>
      <w:r/>
      <w:r>
        <w:t>Foucault’s most significant intellectual contribution lies in his exploration of the relationship between power and knowledge. He argued that power is not merely repressive but also productive, shaping knowledge and societal norms. This concept is encapsulated in his term "power-knowledge," which suggests that knowledge systems are deeply intertwined with mechanisms of power (</w:t>
      </w:r>
      <w:hyperlink r:id="rId12">
        <w:r>
          <w:rPr>
            <w:color w:val="0000EE"/>
            <w:u w:val="single"/>
          </w:rPr>
          <w:t>Britannica, n.d.</w:t>
        </w:r>
      </w:hyperlink>
      <w:r>
        <w:t>).</w:t>
      </w:r>
      <w:r/>
    </w:p>
    <w:p>
      <w:r/>
      <w:r>
        <w:t xml:space="preserve">For example, in his book </w:t>
      </w:r>
      <w:r>
        <w:rPr>
          <w:i/>
        </w:rPr>
        <w:t>Discipline and Punish: The Birth of the Prison</w:t>
      </w:r>
      <w:r>
        <w:t xml:space="preserve"> (1975), Foucault examined how disciplinary power operates in institutions like prisons to create "docile bodies" through surveillance and normalization (</w:t>
      </w:r>
      <w:hyperlink r:id="rId13">
        <w:r>
          <w:rPr>
            <w:color w:val="0000EE"/>
            <w:u w:val="single"/>
          </w:rPr>
          <w:t>Cambridge Core, 2018</w:t>
        </w:r>
      </w:hyperlink>
      <w:r>
        <w:t xml:space="preserve">). Similarly, in </w:t>
      </w:r>
      <w:r>
        <w:rPr>
          <w:i/>
        </w:rPr>
        <w:t>The History of Sexuality</w:t>
      </w:r>
      <w:r>
        <w:t xml:space="preserve"> (1976), he explored how discourse around sexuality has been used as a tool of social control (</w:t>
      </w:r>
      <w:hyperlink r:id="rId12">
        <w:r>
          <w:rPr>
            <w:color w:val="0000EE"/>
            <w:u w:val="single"/>
          </w:rPr>
          <w:t>Britannica, n.d.</w:t>
        </w:r>
      </w:hyperlink>
      <w:r>
        <w:t>).</w:t>
      </w:r>
      <w:r/>
    </w:p>
    <w:p>
      <w:pPr>
        <w:pStyle w:val="Heading3"/>
      </w:pPr>
      <w:r>
        <w:t xml:space="preserve">2. </w:t>
      </w:r>
      <w:r>
        <w:rPr>
          <w:b/>
        </w:rPr>
        <w:t>Genealogy and Archaeology</w:t>
      </w:r>
      <w:r/>
    </w:p>
    <w:p>
      <w:r/>
      <w:r>
        <w:t xml:space="preserve">Foucault employed two distinct methodologies in his work: archaeology and genealogy. Archaeology focuses on uncovering the underlying rules and structures that govern knowledge production, as seen in </w:t>
      </w:r>
      <w:r>
        <w:rPr>
          <w:i/>
        </w:rPr>
        <w:t>The Archaeology of Knowledge</w:t>
      </w:r>
      <w:r>
        <w:t xml:space="preserve"> (1969). Genealogy, on the other hand, examines the historical contingencies and power dynamics that shape societal norms and institutions (</w:t>
      </w:r>
      <w:hyperlink r:id="rId14">
        <w:r>
          <w:rPr>
            <w:color w:val="0000EE"/>
            <w:u w:val="single"/>
          </w:rPr>
          <w:t>Sociology Institute, n.d.</w:t>
        </w:r>
      </w:hyperlink>
      <w:r>
        <w:t>).</w:t>
      </w:r>
      <w:r/>
    </w:p>
    <w:p>
      <w:r/>
      <w:r>
        <w:t xml:space="preserve">Genealogy marked a shift in Foucault’s approach, emphasizing the role of power in shaping knowledge and social practices. For instance, in </w:t>
      </w:r>
      <w:r>
        <w:rPr>
          <w:i/>
        </w:rPr>
        <w:t>Discipline and Punish</w:t>
      </w:r>
      <w:r>
        <w:t xml:space="preserve">, Foucault traced the emergence of modern disciplinary systems, while in </w:t>
      </w:r>
      <w:r>
        <w:rPr>
          <w:i/>
        </w:rPr>
        <w:t>The History of Sexuality</w:t>
      </w:r>
      <w:r>
        <w:t>, he analyzed the construction of sexual identities (</w:t>
      </w:r>
      <w:hyperlink r:id="rId15">
        <w:r>
          <w:rPr>
            <w:color w:val="0000EE"/>
            <w:u w:val="single"/>
          </w:rPr>
          <w:t>Genealogies of Modernity, 2021</w:t>
        </w:r>
      </w:hyperlink>
      <w:r>
        <w:t>).</w:t>
      </w:r>
      <w:r/>
    </w:p>
    <w:p>
      <w:pPr>
        <w:pBdr>
          <w:bottom w:val="single" w:sz="6" w:space="1" w:color="auto"/>
        </w:pBdr>
      </w:pPr>
      <w:r/>
    </w:p>
    <w:p>
      <w:pPr>
        <w:pStyle w:val="Heading2"/>
      </w:pPr>
      <w:r>
        <w:t>Major Works</w:t>
      </w:r>
      <w:r/>
    </w:p>
    <w:p>
      <w:r/>
      <w:r>
        <w:t>Foucault’s body of work spans multiple disciplines and includes several groundbreaking books:</w:t>
      </w:r>
      <w:r/>
      <w:r/>
    </w:p>
    <w:p>
      <w:pPr>
        <w:pStyle w:val="ListNumber"/>
        <w:spacing w:line="240" w:lineRule="auto"/>
        <w:ind w:left="720"/>
      </w:pPr>
      <w:r/>
      <w:r>
        <w:rPr>
          <w:b/>
        </w:rPr>
        <w:t>Madness and Civilization</w:t>
      </w:r>
      <w:r>
        <w:t xml:space="preserve"> (1961): Explores the history of mental illness and the societal mechanisms used to define and control "madness."</w:t>
      </w:r>
      <w:r/>
    </w:p>
    <w:p>
      <w:pPr>
        <w:pStyle w:val="ListNumber"/>
        <w:spacing w:line="240" w:lineRule="auto"/>
        <w:ind w:left="720"/>
      </w:pPr>
      <w:r/>
      <w:r>
        <w:rPr>
          <w:b/>
        </w:rPr>
        <w:t>The Birth of the Clinic</w:t>
      </w:r>
      <w:r>
        <w:t xml:space="preserve"> (1963): Investigates the development of modern medical practices and their role in shaping perceptions of health and illness.</w:t>
      </w:r>
      <w:r/>
    </w:p>
    <w:p>
      <w:pPr>
        <w:pStyle w:val="ListNumber"/>
        <w:spacing w:line="240" w:lineRule="auto"/>
        <w:ind w:left="720"/>
      </w:pPr>
      <w:r/>
      <w:r>
        <w:rPr>
          <w:b/>
        </w:rPr>
        <w:t>The Order of Things</w:t>
      </w:r>
      <w:r>
        <w:t xml:space="preserve"> (1966): Examines the historical development of the human sciences.</w:t>
      </w:r>
      <w:r/>
    </w:p>
    <w:p>
      <w:pPr>
        <w:pStyle w:val="ListNumber"/>
        <w:spacing w:line="240" w:lineRule="auto"/>
        <w:ind w:left="720"/>
      </w:pPr>
      <w:r/>
      <w:r>
        <w:rPr>
          <w:b/>
        </w:rPr>
        <w:t>Discipline and Punish</w:t>
      </w:r>
      <w:r>
        <w:t xml:space="preserve"> (1975): Analyzes the evolution of punishment and the rise of disciplinary institutions.</w:t>
      </w:r>
      <w:r/>
    </w:p>
    <w:p>
      <w:pPr>
        <w:pStyle w:val="ListNumber"/>
        <w:spacing w:line="240" w:lineRule="auto"/>
        <w:ind w:left="720"/>
      </w:pPr>
      <w:r/>
      <w:r>
        <w:rPr>
          <w:b/>
        </w:rPr>
        <w:t>The History of Sexuality</w:t>
      </w:r>
      <w:r>
        <w:t xml:space="preserve"> (1976–1984): A multi-volume work exploring the relationship between power, knowledge, and sexuality (</w:t>
      </w:r>
      <w:hyperlink r:id="rId16">
        <w:r>
          <w:rPr>
            <w:color w:val="0000EE"/>
            <w:u w:val="single"/>
          </w:rPr>
          <w:t>Wikipedia, n.d.</w:t>
        </w:r>
      </w:hyperlink>
      <w:r>
        <w:t>).</w:t>
      </w:r>
      <w:r/>
      <w:r/>
    </w:p>
    <w:p>
      <w:pPr>
        <w:pBdr>
          <w:bottom w:val="single" w:sz="6" w:space="1" w:color="auto"/>
        </w:pBdr>
      </w:pPr>
      <w:r/>
    </w:p>
    <w:p>
      <w:pPr>
        <w:pStyle w:val="Heading2"/>
      </w:pPr>
      <w:r>
        <w:t>Legacy and Influence</w:t>
      </w:r>
      <w:r/>
    </w:p>
    <w:p>
      <w:r/>
      <w:r>
        <w:t>Foucault’s ideas have had a profound impact on a wide range of academic fields, including sociology, anthropology, cultural studies, and gender studies. His concept of "biopolitics," which examines how governments regulate populations through policies and institutions, has been particularly influential in security studies and political science (</w:t>
      </w:r>
      <w:hyperlink r:id="rId9">
        <w:r>
          <w:rPr>
            <w:color w:val="0000EE"/>
            <w:u w:val="single"/>
          </w:rPr>
          <w:t>Ondertexts, n.d.</w:t>
        </w:r>
      </w:hyperlink>
      <w:r>
        <w:t>).</w:t>
      </w:r>
      <w:r/>
    </w:p>
    <w:p>
      <w:r/>
      <w:r>
        <w:t>In addition to his academic contributions, Foucault was an active political figure, advocating for penal reform, human rights, and LGBTQ+ rights. His work has inspired critical theories of race, gender, and sexuality, as well as movements against systemic oppression (</w:t>
      </w:r>
      <w:hyperlink r:id="rId11">
        <w:r>
          <w:rPr>
            <w:color w:val="0000EE"/>
            <w:u w:val="single"/>
          </w:rPr>
          <w:t>Stanford Encyclopedia of Philosophy, 2022</w:t>
        </w:r>
      </w:hyperlink>
      <w:r>
        <w:t>).</w:t>
      </w:r>
      <w:r/>
    </w:p>
    <w:p>
      <w:pPr>
        <w:pBdr>
          <w:bottom w:val="single" w:sz="6" w:space="1" w:color="auto"/>
        </w:pBdr>
      </w:pPr>
      <w:r/>
    </w:p>
    <w:p>
      <w:pPr>
        <w:pStyle w:val="Heading2"/>
      </w:pPr>
      <w:r>
        <w:t>Criticism and Controversy</w:t>
      </w:r>
      <w:r/>
    </w:p>
    <w:p>
      <w:r/>
      <w:r>
        <w:t>Despite his immense influence, Foucault’s work has not been without criticism. Some scholars argue that his theories on power are overly deterministic, neglecting the role of individual agency. Others have critiqued his lack of engagement with traditional sociological theories, such as those of Max Weber and Émile Durkheim (</w:t>
      </w:r>
      <w:hyperlink r:id="rId17">
        <w:r>
          <w:rPr>
            <w:color w:val="0000EE"/>
            <w:u w:val="single"/>
          </w:rPr>
          <w:t>Tandfonline, 2022</w:t>
        </w:r>
      </w:hyperlink>
      <w:r>
        <w:t>).</w:t>
      </w:r>
      <w:r/>
    </w:p>
    <w:p>
      <w:r/>
      <w:r>
        <w:t>Foucault’s personal life has also sparked controversy. His support for Ayatollah Khomeini during the Iranian Revolution and his risky sexual practices have been scrutinized for their alignment with his philosophical ideas (</w:t>
      </w:r>
      <w:hyperlink r:id="rId18">
        <w:r>
          <w:rPr>
            <w:color w:val="0000EE"/>
            <w:u w:val="single"/>
          </w:rPr>
          <w:t>Civitas Institute, n.d.</w:t>
        </w:r>
      </w:hyperlink>
      <w:r>
        <w:t>).</w:t>
      </w:r>
      <w:r/>
    </w:p>
    <w:p>
      <w:pPr>
        <w:pBdr>
          <w:bottom w:val="single" w:sz="6" w:space="1" w:color="auto"/>
        </w:pBdr>
      </w:pPr>
      <w:r/>
    </w:p>
    <w:p>
      <w:pPr>
        <w:pStyle w:val="Heading2"/>
      </w:pPr>
      <w:r>
        <w:t>Conclusion</w:t>
      </w:r>
      <w:r/>
    </w:p>
    <w:p>
      <w:r/>
      <w:r>
        <w:t>Michel Foucault remains one of the most important thinkers of the 20th century, with his work continuing to shape contemporary debates on power, knowledge, and social control. His innovative methodologies and critical insights have provided valuable tools for analyzing the complexities of modern society. While his ideas are not without their critics, Foucault’s legacy endures as a testament to the transformative power of intellectual inquiry.</w:t>
      </w:r>
      <w:r/>
    </w:p>
    <w:p>
      <w:pPr>
        <w:pBdr>
          <w:bottom w:val="single" w:sz="6" w:space="1" w:color="auto"/>
        </w:pBdr>
      </w:pPr>
      <w:r/>
    </w:p>
    <w:p>
      <w:pPr>
        <w:pStyle w:val="Heading2"/>
      </w:pPr>
      <w:r>
        <w:t>References</w:t>
      </w:r>
      <w:r/>
      <w:r/>
    </w:p>
    <w:p>
      <w:pPr>
        <w:pStyle w:val="ListNumber"/>
        <w:spacing w:line="240" w:lineRule="auto"/>
        <w:ind w:left="720"/>
      </w:pPr>
      <w:r/>
      <w:r>
        <w:t>Ondertexts. (n.d.). Michel Foucault - Biography by Ondertexts. Retrieved from https://ondertexts.com/en/biography/michel-foucault</w:t>
      </w:r>
      <w:r/>
    </w:p>
    <w:p>
      <w:pPr>
        <w:pStyle w:val="ListNumber"/>
        <w:spacing w:line="240" w:lineRule="auto"/>
        <w:ind w:left="720"/>
      </w:pPr>
      <w:r/>
      <w:r>
        <w:t>Stanford Encyclopedia of Philosophy. (2022). Michel Foucault. Retrieved from https://plato.stanford.edu/entries/foucault/</w:t>
      </w:r>
      <w:r/>
    </w:p>
    <w:p>
      <w:pPr>
        <w:pStyle w:val="ListNumber"/>
        <w:spacing w:line="240" w:lineRule="auto"/>
        <w:ind w:left="720"/>
      </w:pPr>
      <w:r/>
      <w:r>
        <w:t>Collège de France. (n.d.). Biography and publications | Michel Foucault - History of systems of thought. Retrieved from https://www.college-de-france.fr/en/chair/michel-foucault-history-of-systems-of-thought-statutory-chair/biography</w:t>
      </w:r>
      <w:r/>
    </w:p>
    <w:p>
      <w:pPr>
        <w:pStyle w:val="ListNumber"/>
        <w:spacing w:line="240" w:lineRule="auto"/>
        <w:ind w:left="720"/>
      </w:pPr>
      <w:r/>
      <w:r>
        <w:t>Britannica. (n.d.). Michel Foucault - Philosopher, Postmodernism, Power. Retrieved from https://www.britannica.com/biography/Michel-Foucault</w:t>
      </w:r>
      <w:r/>
    </w:p>
    <w:p>
      <w:pPr>
        <w:pStyle w:val="ListNumber"/>
        <w:spacing w:line="240" w:lineRule="auto"/>
        <w:ind w:left="720"/>
      </w:pPr>
      <w:r/>
      <w:r>
        <w:t>Wikipedia. (n.d.). Michel Foucault. Retrieved from https://en.wikipedia.org/wiki/Michel_Foucault</w:t>
      </w:r>
      <w:r/>
    </w:p>
    <w:p>
      <w:pPr>
        <w:pStyle w:val="ListNumber"/>
        <w:spacing w:line="240" w:lineRule="auto"/>
        <w:ind w:left="720"/>
      </w:pPr>
      <w:r/>
      <w:r>
        <w:t>Sociology Institute. (n.d.). Foucault's Genealogy: Power Beyond the Surface. Retrieved from https://sociology.institute/sociological-theories-concepts/foucault-genealogy-power-beyond-surface</w:t>
      </w:r>
      <w:r/>
    </w:p>
    <w:p>
      <w:pPr>
        <w:pStyle w:val="ListNumber"/>
        <w:spacing w:line="240" w:lineRule="auto"/>
        <w:ind w:left="720"/>
      </w:pPr>
      <w:r/>
      <w:r>
        <w:t>Genealogies of Modernity. (2021). What Foucault Meant When He Said “Genealogy.” Retrieved from https://genealogiesofmodernity.org/journal/2021/6/8/what-foucault-meant</w:t>
      </w:r>
      <w:r/>
    </w:p>
    <w:p>
      <w:pPr>
        <w:pStyle w:val="ListNumber"/>
        <w:spacing w:line="240" w:lineRule="auto"/>
        <w:ind w:left="720"/>
      </w:pPr>
      <w:r/>
      <w:r>
        <w:t>Cambridge Core. (2018). Foucault's Discipline and Punish An Exposition and Critique. Retrieved from https://www.cambridge.org/core/journals/american-bar-foundation-research-journal/article/abs/foucaults-discipline-and-punish-an-exposition-and-critique/D06D179F726FADC025C451C6D51B64B8</w:t>
      </w:r>
      <w:r/>
    </w:p>
    <w:p>
      <w:pPr>
        <w:pStyle w:val="ListNumber"/>
        <w:spacing w:line="240" w:lineRule="auto"/>
        <w:ind w:left="720"/>
      </w:pPr>
      <w:r/>
      <w:r>
        <w:t>Civitas Institute. (n.d.). Foucault’s “Discipline and Punish" at 50. Retrieved from https://www.civitasinstitute.org/research/foucaults-discipline-and-punish-at-50</w:t>
      </w:r>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ondertexts.com/en/biography/michel-foucault" TargetMode="External"/><Relationship Id="rId10" Type="http://schemas.openxmlformats.org/officeDocument/2006/relationships/hyperlink" Target="https://www.college-de-france.fr/en/chair/michel-foucault-history-of-systems-of-thought-statutory-chair/biography" TargetMode="External"/><Relationship Id="rId11" Type="http://schemas.openxmlformats.org/officeDocument/2006/relationships/hyperlink" Target="https://plato.stanford.edu/entries/foucault/" TargetMode="External"/><Relationship Id="rId12" Type="http://schemas.openxmlformats.org/officeDocument/2006/relationships/hyperlink" Target="https://www.britannica.com/biography/Michel-Foucault" TargetMode="External"/><Relationship Id="rId13" Type="http://schemas.openxmlformats.org/officeDocument/2006/relationships/hyperlink" Target="https://www.cambridge.org/core/journals/american-bar-foundation-research-journal/article/abs/foucaults-discipline-and-punish-an-exposition-and-critique/D06D179F726FADC025C451C6D51B64B8" TargetMode="External"/><Relationship Id="rId14" Type="http://schemas.openxmlformats.org/officeDocument/2006/relationships/hyperlink" Target="https://sociology.institute/sociological-theories-concepts/foucault-genealogy-power-beyond-surface" TargetMode="External"/><Relationship Id="rId15" Type="http://schemas.openxmlformats.org/officeDocument/2006/relationships/hyperlink" Target="https://genealogiesofmodernity.org/journal/2021/6/8/what-foucault-meant" TargetMode="External"/><Relationship Id="rId16" Type="http://schemas.openxmlformats.org/officeDocument/2006/relationships/hyperlink" Target="https://en.wikipedia.org/wiki/Michel_Foucault" TargetMode="External"/><Relationship Id="rId17" Type="http://schemas.openxmlformats.org/officeDocument/2006/relationships/hyperlink" Target="https://www.tandfonline.com/doi/full/10.1080/08913811.2022.2133803" TargetMode="External"/><Relationship Id="rId18" Type="http://schemas.openxmlformats.org/officeDocument/2006/relationships/hyperlink" Target="https://www.civitasinstitute.org/research/foucaults-discipline-and-punish-at-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