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7C427" w14:textId="77777777" w:rsidR="0078482C" w:rsidRDefault="00000000">
      <w:pPr>
        <w:pStyle w:val="Ttulo1"/>
        <w:spacing w:before="0" w:after="120" w:line="275" w:lineRule="auto"/>
        <w:jc w:val="center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Proposta de Serviços </w:t>
      </w:r>
    </w:p>
    <w:p w14:paraId="35ECF837" w14:textId="77777777" w:rsidR="0078482C" w:rsidRDefault="00000000">
      <w:pPr>
        <w:pStyle w:val="Ttulo1"/>
        <w:spacing w:before="0" w:after="120" w:line="275" w:lineRule="auto"/>
        <w:jc w:val="center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 Topografia e Mapeamento Aéreo</w:t>
      </w:r>
    </w:p>
    <w:p w14:paraId="5EFB2CF8" w14:textId="77777777" w:rsidR="0078482C" w:rsidRDefault="0078482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78482C" w14:paraId="333352FF" w14:textId="77777777">
        <w:trPr>
          <w:trHeight w:val="369"/>
        </w:trPr>
        <w:tc>
          <w:tcPr>
            <w:tcW w:w="5035" w:type="dxa"/>
            <w:vAlign w:val="center"/>
          </w:tcPr>
          <w:p w14:paraId="64F921E0" w14:textId="77777777" w:rsidR="0078482C" w:rsidRDefault="00000000" w:rsidP="00691D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 w:rsidRPr="00691D13">
              <w:rPr>
                <w:rFonts w:ascii="Google Sans Text" w:eastAsia="Google Sans Text" w:hAnsi="Google Sans Text" w:cs="Google Sans Text"/>
                <w:b/>
                <w:bCs/>
              </w:rPr>
              <w:t>${Cidade}, ${</w:t>
            </w:r>
            <w:proofErr w:type="spellStart"/>
            <w:r w:rsidRPr="00691D13">
              <w:rPr>
                <w:rFonts w:ascii="Google Sans Text" w:eastAsia="Google Sans Text" w:hAnsi="Google Sans Text" w:cs="Google Sans Text"/>
                <w:b/>
                <w:bCs/>
              </w:rPr>
              <w:t>${data_extenso}</w:t>
            </w:r>
            <w:proofErr w:type="spellEnd"/>
            <w:r w:rsidRPr="00691D13">
              <w:rPr>
                <w:rFonts w:ascii="Google Sans Text" w:eastAsia="Google Sans Text" w:hAnsi="Google Sans Text" w:cs="Google Sans Text"/>
                <w:b/>
                <w:bCs/>
              </w:rPr>
              <w:t>}</w:t>
            </w:r>
          </w:p>
        </w:tc>
        <w:tc>
          <w:tcPr>
            <w:tcW w:w="5035" w:type="dxa"/>
            <w:vAlign w:val="center"/>
          </w:tcPr>
          <w:p w14:paraId="44956AE9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jc w:val="right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Proposta Nº</w:t>
            </w:r>
            <w:r>
              <w:rPr>
                <w:rFonts w:ascii="Google Sans Text" w:eastAsia="Google Sans Text" w:hAnsi="Google Sans Text" w:cs="Google Sans Text"/>
              </w:rPr>
              <w:t xml:space="preserve">: </w:t>
            </w:r>
            <w:r>
              <w:rPr>
                <w:rFonts w:ascii="Google Sans Text" w:eastAsia="Google Sans Text" w:hAnsi="Google Sans Text" w:cs="Google Sans Text"/>
                <w:b/>
                <w:bCs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</w:rPr>
              <w:t>${numero_proposta}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</w:rPr>
              <w:t>}</w:t>
            </w:r>
          </w:p>
        </w:tc>
      </w:tr>
    </w:tbl>
    <w:p w14:paraId="5303DF1F" w14:textId="77777777" w:rsidR="0078482C" w:rsidRDefault="0078482C"/>
    <w:p w14:paraId="569383F9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743ACDE2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Dados do Cliente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4"/>
        <w:gridCol w:w="251"/>
        <w:gridCol w:w="6745"/>
      </w:tblGrid>
      <w:tr w:rsidR="0078482C" w14:paraId="0E14C3E5" w14:textId="77777777">
        <w:tc>
          <w:tcPr>
            <w:tcW w:w="1755" w:type="dxa"/>
            <w:gridSpan w:val="2"/>
            <w:vAlign w:val="center"/>
          </w:tcPr>
          <w:p w14:paraId="0EF93C8F" w14:textId="77511761" w:rsidR="0078482C" w:rsidRDefault="00000000">
            <w:pPr>
              <w:spacing w:after="240" w:line="275" w:lineRule="auto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Nome</w:t>
            </w:r>
            <w:r w:rsidR="009817CC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/${empresa_nome}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6745" w:type="dxa"/>
            <w:vAlign w:val="center"/>
          </w:tcPr>
          <w:p w14:paraId="0A94EB55" w14:textId="77777777" w:rsidR="0078482C" w:rsidRDefault="00000000">
            <w:pPr>
              <w:spacing w:after="240" w:line="275" w:lineRule="auto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${nome_cliente}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9817CC" w14:paraId="7FB7C181" w14:textId="77777777">
        <w:tc>
          <w:tcPr>
            <w:tcW w:w="1755" w:type="dxa"/>
            <w:gridSpan w:val="2"/>
            <w:vAlign w:val="center"/>
          </w:tcPr>
          <w:p w14:paraId="5306F171" w14:textId="78BCBED6" w:rsidR="009817CC" w:rsidRDefault="009817CC" w:rsidP="009817CC">
            <w:pPr>
              <w:spacing w:after="24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Conrato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6745" w:type="dxa"/>
            <w:vAlign w:val="center"/>
          </w:tcPr>
          <w:p w14:paraId="4C695391" w14:textId="424C3063" w:rsidR="009817CC" w:rsidRDefault="009817CC" w:rsidP="009817CC">
            <w:pPr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##TEMP_${nome_contato}##</w:t>
            </w:r>
          </w:p>
        </w:tc>
      </w:tr>
      <w:tr w:rsidR="009817CC" w14:paraId="11F9715B" w14:textId="77777777">
        <w:trPr>
          <w:trHeight w:val="276"/>
        </w:trPr>
        <w:tc>
          <w:tcPr>
            <w:tcW w:w="1755" w:type="dxa"/>
            <w:gridSpan w:val="2"/>
            <w:vAlign w:val="center"/>
          </w:tcPr>
          <w:p w14:paraId="4DABDB84" w14:textId="77777777" w:rsidR="009817CC" w:rsidRP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24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E-${email_cliente}:</w:t>
            </w:r>
            <w:r w:rsidRPr="009817CC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</w:t>
            </w:r>
          </w:p>
        </w:tc>
        <w:tc>
          <w:tcPr>
            <w:tcW w:w="6745" w:type="dxa"/>
            <w:vAlign w:val="center"/>
          </w:tcPr>
          <w:p w14:paraId="5511410D" w14:textId="77777777" w:rsidR="009817CC" w:rsidRP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24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 w:rsidRPr="009817CC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</w:t>
            </w:r>
            <w:proofErr w:type="spellStart"/>
            <w:r w:rsidRPr="009817CC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##TEMP_e${email_cliente}_salvo##</w:t>
            </w:r>
            <w:proofErr w:type="spellEnd"/>
            <w:r w:rsidRPr="009817CC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}</w:t>
            </w:r>
          </w:p>
        </w:tc>
      </w:tr>
      <w:tr w:rsidR="009817CC" w14:paraId="23356081" w14:textId="77777777">
        <w:trPr>
          <w:trHeight w:val="191"/>
        </w:trPr>
        <w:tc>
          <w:tcPr>
            <w:tcW w:w="1755" w:type="dxa"/>
            <w:gridSpan w:val="2"/>
            <w:vAlign w:val="center"/>
          </w:tcPr>
          <w:p w14:paraId="297E7D89" w14:textId="77777777" w:rsidR="009817CC" w:rsidRDefault="009817CC" w:rsidP="009817CC">
            <w:pPr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Telefone: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6745" w:type="dxa"/>
            <w:vAlign w:val="center"/>
          </w:tcPr>
          <w:p w14:paraId="74A2C390" w14:textId="77777777" w:rsidR="009817CC" w:rsidRDefault="009817CC" w:rsidP="009817CC">
            <w:pPr>
              <w:spacing w:after="240" w:line="275" w:lineRule="auto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${telefone_cliente}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9817CC" w14:paraId="2B316760" w14:textId="77777777">
        <w:tc>
          <w:tcPr>
            <w:tcW w:w="1755" w:type="dxa"/>
            <w:gridSpan w:val="2"/>
            <w:vAlign w:val="center"/>
          </w:tcPr>
          <w:p w14:paraId="51C3EBA3" w14:textId="77777777" w:rsid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Celular: </w:t>
            </w:r>
          </w:p>
        </w:tc>
        <w:tc>
          <w:tcPr>
            <w:tcW w:w="6745" w:type="dxa"/>
            <w:vAlign w:val="center"/>
          </w:tcPr>
          <w:p w14:paraId="64339D96" w14:textId="77777777" w:rsidR="009817CC" w:rsidRDefault="009817CC" w:rsidP="009817CC">
            <w:pPr>
              <w:spacing w:after="240" w:line="275" w:lineRule="auto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${celular_cliente}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9817CC" w14:paraId="620F716E" w14:textId="77777777">
        <w:tc>
          <w:tcPr>
            <w:tcW w:w="1504" w:type="dxa"/>
            <w:vAlign w:val="center"/>
          </w:tcPr>
          <w:p w14:paraId="21578639" w14:textId="77777777" w:rsid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WhatsApp: </w:t>
            </w:r>
          </w:p>
        </w:tc>
        <w:tc>
          <w:tcPr>
            <w:tcW w:w="6996" w:type="dxa"/>
            <w:gridSpan w:val="2"/>
            <w:vAlign w:val="center"/>
          </w:tcPr>
          <w:p w14:paraId="35C502F6" w14:textId="77777777" w:rsid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##TEMP_${whatsapp_cliente}_salvo##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</w:tbl>
    <w:p w14:paraId="057F6F8B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04E6CE2A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Local da Obra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090"/>
      </w:tblGrid>
      <w:tr w:rsidR="0078482C" w14:paraId="3D0377CA" w14:textId="77777777">
        <w:tc>
          <w:tcPr>
            <w:tcW w:w="1980" w:type="dxa"/>
          </w:tcPr>
          <w:p w14:paraId="257FCA3F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Endereço: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8090" w:type="dxa"/>
          </w:tcPr>
          <w:p w14:paraId="327E9413" w14:textId="77777777" w:rsidR="0078482C" w:rsidRDefault="00000000"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${endereco_obra}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78482C" w14:paraId="457C82F6" w14:textId="77777777">
        <w:tc>
          <w:tcPr>
            <w:tcW w:w="1980" w:type="dxa"/>
          </w:tcPr>
          <w:p w14:paraId="387A78F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Bairro: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8090" w:type="dxa"/>
          </w:tcPr>
          <w:p w14:paraId="4D801398" w14:textId="77777777" w:rsidR="0078482C" w:rsidRDefault="00000000"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${bairro_obra}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78482C" w14:paraId="73FF4E1A" w14:textId="77777777">
        <w:tc>
          <w:tcPr>
            <w:tcW w:w="1980" w:type="dxa"/>
          </w:tcPr>
          <w:p w14:paraId="54B901EA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Cidade/Estado: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8090" w:type="dxa"/>
          </w:tcPr>
          <w:p w14:paraId="588B5316" w14:textId="77777777" w:rsidR="0078482C" w:rsidRDefault="00000000"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${cidade_obra}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 - 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${estado_obra}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78482C" w14:paraId="15D35715" w14:textId="77777777">
        <w:tc>
          <w:tcPr>
            <w:tcW w:w="1980" w:type="dxa"/>
          </w:tcPr>
          <w:p w14:paraId="246436D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Área Estimada: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8090" w:type="dxa"/>
          </w:tcPr>
          <w:p w14:paraId="33992954" w14:textId="77777777" w:rsidR="0078482C" w:rsidRDefault="00000000"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AreaEstimada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</w:tbl>
    <w:p w14:paraId="67C072C1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0" w:name="_Hlk222249897"/>
      <w:r>
        <w:rPr>
          <w:rFonts w:ascii="Google Sans" w:eastAsia="Google Sans" w:hAnsi="Google Sans" w:cs="Google Sans"/>
          <w:color w:val="1F1F1F"/>
        </w:rPr>
        <w:t>1. Apresentação e Entendimento do Serviço</w:t>
      </w:r>
    </w:p>
    <w:p w14:paraId="5CFF43CF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6" w:lineRule="auto"/>
        <w:jc w:val="both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##TEMP_${empresa_nome}##</w:t>
      </w:r>
      <w:r>
        <w:rPr>
          <w:rFonts w:ascii="Google Sans Text" w:eastAsia="Google Sans Text" w:hAnsi="Google Sans Text" w:cs="Google Sans Text"/>
          <w:color w:val="1F1F1F"/>
        </w:rPr>
        <w:t xml:space="preserve"> apresenta esta proposta técnica visando a execução de levantamento topográfico planialtimétrico através de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Aerofotogrametria com Drones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VANTs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</w:t>
      </w:r>
      <w:r>
        <w:rPr>
          <w:rFonts w:ascii="Google Sans Text" w:eastAsia="Google Sans Text" w:hAnsi="Google Sans Text" w:cs="Google Sans Text"/>
          <w:color w:val="1F1F1F"/>
        </w:rPr>
        <w:t>.</w:t>
      </w:r>
      <w:bookmarkEnd w:id="0"/>
      <w:r>
        <w:rPr>
          <w:rFonts w:ascii="Google Sans Text" w:eastAsia="Google Sans Text" w:hAnsi="Google Sans Text" w:cs="Google Sans Text"/>
          <w:color w:val="1F1F1F"/>
        </w:rPr>
        <w:t xml:space="preserve"> Diferente de simples filmagens aéreas, este serviço trata-se de Engenharia de Precisão. O objetivo é gerar uma representação digital fiel do terreno, com coordenadas exatas (Latitude, Longitude e Altitude), servindo de base legal e técnica para projetos de arquitetura, loteamentos, regularização fundiária e cálculos de volume, se necessário.</w:t>
      </w:r>
    </w:p>
    <w:p w14:paraId="47D9330A" w14:textId="77777777" w:rsidR="0078482C" w:rsidRDefault="0078482C"/>
    <w:p w14:paraId="7287F47A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Finalidade</w:t>
      </w:r>
    </w:p>
    <w:p w14:paraId="64BAD119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6" w:lineRule="auto"/>
        <w:jc w:val="both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##TEMP_${finalidade_obra}##</w:t>
      </w:r>
    </w:p>
    <w:p w14:paraId="6DF491C2" w14:textId="77777777" w:rsidR="0078482C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 Escopo do Serviço</w:t>
      </w:r>
    </w:p>
    <w:p w14:paraId="5A88ABF9" w14:textId="77777777" w:rsidR="0078482C" w:rsidRDefault="00000000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Levantamento Fotogramétrico com Drone</w:t>
      </w:r>
    </w:p>
    <w:p w14:paraId="483A49E5" w14:textId="77777777" w:rsidR="0078482C" w:rsidRDefault="00000000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Execução de levantamento na área de ${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AreaEstimada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} ${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unidade_area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}, localizada em ${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${cidade_obra}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} -${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${estado_obra}</w:t>
      </w:r>
      <w:proofErr w:type="spellEnd"/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} ,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com as seguintes características: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7088"/>
      </w:tblGrid>
      <w:tr w:rsidR="0078482C" w14:paraId="5C9A8BC8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1B93E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Terreno: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C84AC" w14:textId="77777777" w:rsidR="0078482C" w:rsidRDefault="00000000">
            <w:pPr>
              <w:widowControl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TipoTerreno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};</w:t>
            </w:r>
          </w:p>
        </w:tc>
      </w:tr>
      <w:tr w:rsidR="0078482C" w14:paraId="1580421C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15492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Cobertura Vegetal: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62181" w14:textId="77777777" w:rsidR="0078482C" w:rsidRDefault="00000000">
            <w:pPr>
              <w:widowControl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CoberturaVegetal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};</w:t>
            </w:r>
          </w:p>
        </w:tc>
      </w:tr>
      <w:tr w:rsidR="0078482C" w14:paraId="335062BE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4E364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Acesso: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46E83" w14:textId="77777777" w:rsidR="0078482C" w:rsidRDefault="00000000">
            <w:pPr>
              <w:widowControl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AcessoLocal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};</w:t>
            </w:r>
          </w:p>
        </w:tc>
      </w:tr>
      <w:tr w:rsidR="0078482C" w14:paraId="4E99FB01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8F3FB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Restrições: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4BFAB" w14:textId="77777777" w:rsidR="0078482C" w:rsidRDefault="00000000">
            <w:pPr>
              <w:widowControl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RestricoesAereas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}.</w:t>
            </w:r>
          </w:p>
        </w:tc>
      </w:tr>
    </w:tbl>
    <w:p w14:paraId="043F472F" w14:textId="77777777" w:rsidR="0078482C" w:rsidRDefault="00000000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 serviço compreende:</w:t>
      </w:r>
    </w:p>
    <w:tbl>
      <w:tblPr>
        <w:tblStyle w:val="Tabelacomgrade"/>
        <w:tblW w:w="9266" w:type="dxa"/>
        <w:tblLayout w:type="fixed"/>
        <w:tblLook w:val="04A0" w:firstRow="1" w:lastRow="0" w:firstColumn="1" w:lastColumn="0" w:noHBand="0" w:noVBand="1"/>
      </w:tblPr>
      <w:tblGrid>
        <w:gridCol w:w="9266"/>
      </w:tblGrid>
      <w:tr w:rsidR="0078482C" w14:paraId="651A5DB6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0A9A862F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Planejamento de voo e estudo de viabilidade aérea (consulta DECEA para 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${cidade_obra}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 -${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${estado_obra}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8482C" w14:paraId="2D74FA3B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3F8A0880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Implantação de Pontos de Controle Terrestre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GCPs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com GPS RTK;</w:t>
            </w:r>
          </w:p>
        </w:tc>
      </w:tr>
      <w:tr w:rsidR="0078482C" w14:paraId="3C4D15C0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7BB07A34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Captura de imagens aéreas com sobreposição adequada (80% longitudinal, 70% lateral);</w:t>
            </w:r>
          </w:p>
        </w:tc>
      </w:tr>
      <w:tr w:rsidR="0078482C" w14:paraId="12D1734E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74484023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Processamento fotogramétrico e geração de Ortomosaico georreferenciado;</w:t>
            </w:r>
          </w:p>
        </w:tc>
      </w:tr>
      <w:tr w:rsidR="0078482C" w14:paraId="4AB79555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08414318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Geração de MDT (Modelo Digital do Terreno) e MDS (Modelo Digital de Superfície);</w:t>
            </w:r>
          </w:p>
        </w:tc>
      </w:tr>
      <w:tr w:rsidR="0078482C" w14:paraId="1EEB135C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7FE8BEC2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Extração de curvas de nível e elementos vetoriais;</w:t>
            </w:r>
          </w:p>
        </w:tc>
      </w:tr>
      <w:tr w:rsidR="0078482C" w14:paraId="67EE0540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3B528611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Cálculo de volumes (quando solicitado).</w:t>
            </w:r>
          </w:p>
        </w:tc>
      </w:tr>
    </w:tbl>
    <w:p w14:paraId="314C689A" w14:textId="77777777" w:rsidR="0078482C" w:rsidRDefault="0078482C">
      <w:pPr>
        <w:widowControl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B55BB8D" w14:textId="77777777" w:rsidR="0078482C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Metodologia: O Passo a Passo do Mapeamento</w:t>
      </w:r>
    </w:p>
    <w:p w14:paraId="030907BD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6" w:lineRule="auto"/>
        <w:jc w:val="both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Para garantir que o produto final tenha validade topográfica, seguimos um rigoroso fluxo de trabalho dividido em etapas de campo e escritório. Abaixo, detalhamos cada fase para total compreensão do processo contratado:</w:t>
      </w:r>
    </w:p>
    <w:p w14:paraId="0C7A8646" w14:textId="77777777" w:rsidR="0078482C" w:rsidRDefault="00000000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FASE 1: Planejamento e Configuração de Voo (Escritório)</w:t>
      </w:r>
    </w:p>
    <w:p w14:paraId="537DF024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Antes de ir a campo, realizamos o estudo da área via satélite.</w:t>
      </w:r>
    </w:p>
    <w:p w14:paraId="21727534" w14:textId="77777777" w:rsidR="0078482C" w:rsidRDefault="00000000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que é:</w:t>
      </w:r>
      <w:r>
        <w:rPr>
          <w:rFonts w:ascii="Google Sans Text" w:eastAsia="Google Sans Text" w:hAnsi="Google Sans Text" w:cs="Google Sans Text"/>
          <w:color w:val="1F1F1F"/>
        </w:rPr>
        <w:t xml:space="preserve"> Definimos a altura de voo para garantir a resolução desejada (GSD) e a área de abrangência.</w:t>
      </w:r>
    </w:p>
    <w:p w14:paraId="3F07182B" w14:textId="77777777" w:rsidR="0078482C" w:rsidRDefault="00000000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Para o Leigo:</w:t>
      </w:r>
      <w:r>
        <w:rPr>
          <w:rFonts w:ascii="Google Sans Text" w:eastAsia="Google Sans Text" w:hAnsi="Google Sans Text" w:cs="Google Sans Text"/>
          <w:color w:val="1F1F1F"/>
        </w:rPr>
        <w:t xml:space="preserve"> O drone não voa aleatoriamente. Ele segue uma "grade" programada via GPS, garantindo que nenhuma parte do terreno fique sem cobertura.</w:t>
      </w:r>
    </w:p>
    <w:p w14:paraId="0E370004" w14:textId="77777777" w:rsidR="0078482C" w:rsidRDefault="00000000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Critério Técnico:</w:t>
      </w:r>
      <w:r>
        <w:rPr>
          <w:rFonts w:ascii="Google Sans Text" w:eastAsia="Google Sans Text" w:hAnsi="Google Sans Text" w:cs="Google Sans Text"/>
          <w:color w:val="1F1F1F"/>
        </w:rPr>
        <w:t xml:space="preserve"> Configuração de sobreposição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overlap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frontal e lateral (geralmente 75/80%) para garantir a estereoscopia (visão 3D) no processamento.</w:t>
      </w:r>
    </w:p>
    <w:p w14:paraId="6F085D7C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2EF75B8E" w14:textId="77777777" w:rsidR="0078482C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2: Apoio Terrestre - </w:t>
      </w:r>
      <w:r>
        <w:rPr>
          <w:rFonts w:ascii="Google Sans" w:eastAsia="Google Sans" w:hAnsi="Google Sans" w:cs="Google Sans"/>
          <w:b w:val="0"/>
          <w:bCs w:val="0"/>
          <w:color w:val="1F1F1F"/>
        </w:rPr>
        <w:t>Pontos de Controle (Campo) Esta é a etapa que diferencia uma foto comum de um mapa topográfico.</w:t>
      </w:r>
    </w:p>
    <w:p w14:paraId="628013A7" w14:textId="77777777" w:rsidR="0078482C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Procedimento:</w:t>
      </w:r>
      <w:r>
        <w:rPr>
          <w:rFonts w:ascii="Google Sans Text" w:eastAsia="Google Sans Text" w:hAnsi="Google Sans Text" w:cs="Google Sans Text"/>
          <w:color w:val="1F1F1F"/>
        </w:rPr>
        <w:t xml:space="preserve"> Antes do drone decolar, nossa equipe distribui e pinta alvos no chão ou utiliza marcos </w:t>
      </w: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naturais. As coordenadas exatas do centro desses alvos são coletadas com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GPS Geodésico de Alta Precisão (RTK)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667EC8EE" w14:textId="77777777" w:rsidR="0078482C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Importância:</w:t>
      </w:r>
      <w:r>
        <w:rPr>
          <w:rFonts w:ascii="Google Sans Text" w:eastAsia="Google Sans Text" w:hAnsi="Google Sans Text" w:cs="Google Sans Text"/>
          <w:color w:val="1F1F1F"/>
        </w:rPr>
        <w:t xml:space="preserve"> Esses pontos servem como "âncoras" que amarram as fotos do drone ao sistema de coordenadas do mundo real, corrigindo distorções e garantindo precisão centimétrica.</w:t>
      </w:r>
    </w:p>
    <w:p w14:paraId="28EF3571" w14:textId="77777777" w:rsidR="0078482C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Checklist:</w:t>
      </w:r>
      <w:r>
        <w:rPr>
          <w:rFonts w:ascii="Google Sans Text" w:eastAsia="Google Sans Text" w:hAnsi="Google Sans Text" w:cs="Google Sans Text"/>
          <w:color w:val="1F1F1F"/>
        </w:rPr>
        <w:t xml:space="preserve"> Verificação da fixação dos pontos, nivelamento do bastão GPS e tempo de rastreio dos satélites.</w:t>
      </w:r>
    </w:p>
    <w:p w14:paraId="7BE207DD" w14:textId="77777777" w:rsidR="0078482C" w:rsidRDefault="0078482C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2954A4FE" w14:textId="77777777" w:rsidR="0078482C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b w:val="0"/>
          <w:bCs w:val="0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3: </w:t>
      </w:r>
      <w:r>
        <w:rPr>
          <w:rFonts w:ascii="Google Sans" w:eastAsia="Google Sans" w:hAnsi="Google Sans" w:cs="Google Sans"/>
          <w:b w:val="0"/>
          <w:bCs w:val="0"/>
          <w:color w:val="1F1F1F"/>
        </w:rPr>
        <w:t xml:space="preserve">Evolução do Voo e Captura de Dados (Campo) * </w:t>
      </w:r>
      <w:r>
        <w:rPr>
          <w:rFonts w:ascii="Google Sans Text" w:eastAsia="Google Sans Text" w:hAnsi="Google Sans Text" w:cs="Google Sans Text"/>
          <w:b w:val="0"/>
          <w:bCs w:val="0"/>
          <w:color w:val="1F1F1F"/>
        </w:rPr>
        <w:t>Checklist de Segurança:</w:t>
      </w:r>
      <w:r>
        <w:rPr>
          <w:rFonts w:ascii="Google Sans" w:eastAsia="Google Sans" w:hAnsi="Google Sans" w:cs="Google Sans"/>
          <w:b w:val="0"/>
          <w:bCs w:val="0"/>
          <w:color w:val="1F1F1F"/>
        </w:rPr>
        <w:t xml:space="preserve"> Verificação de baterias, hélices, cartões de memória, interferência magnética (bússola), condições do vento e autorizações de voo (DECEA).</w:t>
      </w:r>
    </w:p>
    <w:p w14:paraId="2F4A79EB" w14:textId="77777777" w:rsidR="0078482C" w:rsidRDefault="00000000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Voo:</w:t>
      </w:r>
      <w:r>
        <w:rPr>
          <w:rFonts w:ascii="Google Sans Text" w:eastAsia="Google Sans Text" w:hAnsi="Google Sans Text" w:cs="Google Sans Text"/>
          <w:color w:val="1F1F1F"/>
        </w:rPr>
        <w:t xml:space="preserve"> O drone percorre a rota autônoma, capturando centenas de fotos em ângulos verticais (nadir) e oblíquos.</w:t>
      </w:r>
    </w:p>
    <w:p w14:paraId="5733F773" w14:textId="77777777" w:rsidR="0078482C" w:rsidRDefault="00000000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Resultado:</w:t>
      </w:r>
      <w:r>
        <w:rPr>
          <w:rFonts w:ascii="Google Sans Text" w:eastAsia="Google Sans Text" w:hAnsi="Google Sans Text" w:cs="Google Sans Text"/>
          <w:color w:val="1F1F1F"/>
        </w:rPr>
        <w:t xml:space="preserve"> Coleta de imagens brutas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Raw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Data) que, isoladamente, não possuem escala, mas que juntas formarão o mapa.</w:t>
      </w:r>
    </w:p>
    <w:p w14:paraId="7FA8D0C3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0A5DCED1" w14:textId="77777777" w:rsidR="0078482C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4: </w:t>
      </w:r>
      <w:r>
        <w:rPr>
          <w:rFonts w:ascii="Google Sans" w:eastAsia="Google Sans" w:hAnsi="Google Sans" w:cs="Google Sans"/>
          <w:b w:val="0"/>
          <w:bCs w:val="0"/>
          <w:color w:val="1F1F1F"/>
        </w:rPr>
        <w:t>Processamento Fotogramétrico (Escritório) Utilizamos supercomputadores (Workstations) e softwares específicos para transformar as fotos em geometria.</w:t>
      </w:r>
    </w:p>
    <w:p w14:paraId="4BD3D2B6" w14:textId="77777777" w:rsidR="0078482C" w:rsidRDefault="00000000">
      <w:pPr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Etapas do Processamento:</w:t>
      </w:r>
    </w:p>
    <w:p w14:paraId="18475F18" w14:textId="77777777" w:rsidR="0078482C" w:rsidRDefault="00000000">
      <w:pPr>
        <w:numPr>
          <w:ilvl w:val="1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Alinhamento:</w:t>
      </w:r>
      <w:r>
        <w:rPr>
          <w:rFonts w:ascii="Google Sans Text" w:eastAsia="Google Sans Text" w:hAnsi="Google Sans Text" w:cs="Google Sans Text"/>
          <w:color w:val="1F1F1F"/>
        </w:rPr>
        <w:t xml:space="preserve"> O software encontra milhares de pontos em comum entre as fotos.</w:t>
      </w:r>
    </w:p>
    <w:p w14:paraId="0517E06F" w14:textId="77777777" w:rsidR="0078482C" w:rsidRDefault="00000000">
      <w:pPr>
        <w:numPr>
          <w:ilvl w:val="1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Nuvem de Pontos Densa:</w:t>
      </w:r>
      <w:r>
        <w:rPr>
          <w:rFonts w:ascii="Google Sans Text" w:eastAsia="Google Sans Text" w:hAnsi="Google Sans Text" w:cs="Google Sans Text"/>
          <w:color w:val="1F1F1F"/>
        </w:rPr>
        <w:t xml:space="preserve"> Criação de milhões de pontos coloridos no espaço 3D, representando o solo, árvores e construções.</w:t>
      </w:r>
    </w:p>
    <w:p w14:paraId="0009A518" w14:textId="77777777" w:rsidR="0078482C" w:rsidRDefault="00000000">
      <w:pPr>
        <w:numPr>
          <w:ilvl w:val="1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Georreferenciamento:</w:t>
      </w:r>
      <w:r>
        <w:rPr>
          <w:rFonts w:ascii="Google Sans Text" w:eastAsia="Google Sans Text" w:hAnsi="Google Sans Text" w:cs="Google Sans Text"/>
          <w:color w:val="1F1F1F"/>
        </w:rPr>
        <w:t xml:space="preserve"> Inserção dos Pontos de Controle (da Fase 2) para corrigir a posição da nuvem de pontos com precisão milimétrica.</w:t>
      </w:r>
    </w:p>
    <w:p w14:paraId="0D0F47FD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1E496637" w14:textId="77777777" w:rsidR="0078482C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b w:val="0"/>
          <w:bCs w:val="0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5: </w:t>
      </w:r>
      <w:r>
        <w:rPr>
          <w:rFonts w:ascii="Google Sans" w:eastAsia="Google Sans" w:hAnsi="Google Sans" w:cs="Google Sans"/>
          <w:b w:val="0"/>
          <w:bCs w:val="0"/>
          <w:color w:val="1F1F1F"/>
        </w:rPr>
        <w:t>Vetorização e Desenho Técnico (Escritório - CAD)</w:t>
      </w:r>
    </w:p>
    <w:p w14:paraId="00E3210C" w14:textId="77777777" w:rsidR="0078482C" w:rsidRDefault="00000000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que é:</w:t>
      </w:r>
      <w:r>
        <w:rPr>
          <w:rFonts w:ascii="Google Sans Text" w:eastAsia="Google Sans Text" w:hAnsi="Google Sans Text" w:cs="Google Sans Text"/>
          <w:color w:val="1F1F1F"/>
        </w:rPr>
        <w:t xml:space="preserve"> Um desenhista técnico utiliza o modelo 3D gerado para "desenhar" o mapa final em software CAD (AutoCAD/Civil 3D</w:t>
      </w:r>
    </w:p>
    <w:p w14:paraId="24777B30" w14:textId="77777777" w:rsidR="0078482C" w:rsidRDefault="00000000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Trabalho:</w:t>
      </w:r>
      <w:r>
        <w:t xml:space="preserve">  Vetorização de guias, cercas, edificações, postes, árvores e, principalmente, a geração das Curvas de Nível (linhas que representam a altura do terreno).</w:t>
      </w:r>
    </w:p>
    <w:p w14:paraId="16BDB243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ind w:left="465"/>
      </w:pPr>
    </w:p>
    <w:p w14:paraId="066C80CF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ind w:left="105"/>
      </w:pPr>
      <w: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5. Equipamentos Previstos</w:t>
      </w:r>
    </w:p>
    <w:p w14:paraId="0B963379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Para garantir a acurácia descrita nesta proposta, utilizaremos: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6520"/>
      </w:tblGrid>
      <w:tr w:rsidR="0078482C" w14:paraId="19C2B8E4" w14:textId="77777777">
        <w:tc>
          <w:tcPr>
            <w:tcW w:w="3114" w:type="dxa"/>
            <w:vAlign w:val="center"/>
          </w:tcPr>
          <w:p w14:paraId="1C414F83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Aeronave: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6520" w:type="dxa"/>
            <w:vAlign w:val="center"/>
          </w:tcPr>
          <w:p w14:paraId="1094064F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${Drone} (Câmera de Alta Resolução).</w:t>
            </w:r>
          </w:p>
        </w:tc>
      </w:tr>
      <w:tr w:rsidR="0078482C" w14:paraId="3F49F671" w14:textId="77777777">
        <w:tc>
          <w:tcPr>
            <w:tcW w:w="3114" w:type="dxa"/>
            <w:vAlign w:val="center"/>
          </w:tcPr>
          <w:p w14:paraId="5E3BB6CA" w14:textId="77777777" w:rsidR="0078482C" w:rsidRDefault="00000000">
            <w:pPr>
              <w:spacing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GPS - Geodésia:</w:t>
            </w:r>
          </w:p>
        </w:tc>
        <w:tc>
          <w:tcPr>
            <w:tcW w:w="6520" w:type="dxa"/>
            <w:vAlign w:val="center"/>
          </w:tcPr>
          <w:p w14:paraId="33E04F2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${GPS} (Receptor GNSS RTK/PPK para Pontos de Controle).</w:t>
            </w:r>
          </w:p>
        </w:tc>
      </w:tr>
      <w:tr w:rsidR="0078482C" w14:paraId="43C7DE35" w14:textId="77777777">
        <w:tc>
          <w:tcPr>
            <w:tcW w:w="3114" w:type="dxa"/>
            <w:vAlign w:val="center"/>
          </w:tcPr>
          <w:p w14:paraId="13803461" w14:textId="77777777" w:rsidR="0078482C" w:rsidRDefault="00000000">
            <w:pPr>
              <w:spacing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Estação Total para Apoio:</w:t>
            </w:r>
          </w:p>
        </w:tc>
        <w:tc>
          <w:tcPr>
            <w:tcW w:w="6520" w:type="dxa"/>
            <w:vAlign w:val="center"/>
          </w:tcPr>
          <w:p w14:paraId="38663339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Estacao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_Total</w:t>
            </w:r>
            <w:proofErr w:type="spellEnd"/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} (Se necessário para áreas de sombra de GPS).</w:t>
            </w:r>
          </w:p>
        </w:tc>
      </w:tr>
      <w:tr w:rsidR="0078482C" w14:paraId="426E713E" w14:textId="77777777">
        <w:tc>
          <w:tcPr>
            <w:tcW w:w="3114" w:type="dxa"/>
            <w:vAlign w:val="center"/>
          </w:tcPr>
          <w:p w14:paraId="65A4828D" w14:textId="77777777" w:rsidR="0078482C" w:rsidRDefault="00000000">
            <w:pPr>
              <w:spacing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Processamento:</w:t>
            </w:r>
          </w:p>
        </w:tc>
        <w:tc>
          <w:tcPr>
            <w:tcW w:w="6520" w:type="dxa"/>
            <w:vAlign w:val="center"/>
          </w:tcPr>
          <w:p w14:paraId="73313941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Workstations com placas gráficas de alto desempenho.</w:t>
            </w:r>
          </w:p>
        </w:tc>
      </w:tr>
      <w:tr w:rsidR="0078482C" w14:paraId="71960134" w14:textId="77777777">
        <w:tc>
          <w:tcPr>
            <w:tcW w:w="3114" w:type="dxa"/>
            <w:vAlign w:val="center"/>
          </w:tcPr>
          <w:p w14:paraId="21FB3077" w14:textId="77777777" w:rsidR="0078482C" w:rsidRDefault="00000000">
            <w:pPr>
              <w:spacing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Veiculo:</w:t>
            </w:r>
          </w:p>
        </w:tc>
        <w:tc>
          <w:tcPr>
            <w:tcW w:w="6520" w:type="dxa"/>
            <w:vAlign w:val="center"/>
          </w:tcPr>
          <w:p w14:paraId="3C7F1002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${Veiculo} para apoio a locomoção.</w:t>
            </w:r>
          </w:p>
        </w:tc>
      </w:tr>
    </w:tbl>
    <w:p w14:paraId="22B917FC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ind w:left="465"/>
      </w:pPr>
    </w:p>
    <w:p w14:paraId="31D9EE32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Produtos Entregues (O que você recebe)</w:t>
      </w:r>
    </w:p>
    <w:p w14:paraId="1093D13A" w14:textId="77777777" w:rsidR="0078482C" w:rsidRDefault="0078482C"/>
    <w:p w14:paraId="11CE687A" w14:textId="77777777" w:rsidR="0078482C" w:rsidRDefault="0078482C"/>
    <w:p w14:paraId="368AD1F5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Ao final do processo, entregamos um pacote completo de dados técnicos:</w:t>
      </w:r>
    </w:p>
    <w:p w14:paraId="06A58258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448"/>
        <w:gridCol w:w="5622"/>
      </w:tblGrid>
      <w:tr w:rsidR="0078482C" w14:paraId="60A43CFC" w14:textId="77777777">
        <w:tc>
          <w:tcPr>
            <w:tcW w:w="4448" w:type="dxa"/>
            <w:vAlign w:val="center"/>
          </w:tcPr>
          <w:p w14:paraId="16861162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Ortomosaico Georreferenciado (TIF/JPG):</w:t>
            </w:r>
          </w:p>
        </w:tc>
        <w:tc>
          <w:tcPr>
            <w:tcW w:w="5622" w:type="dxa"/>
            <w:vAlign w:val="center"/>
          </w:tcPr>
          <w:p w14:paraId="3055A4E9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Uma "foto" gigante de toda a área, livre de distorções de perspectiva e em escala real. É possível medir distâncias e áreas diretamente sobre ela.</w:t>
            </w:r>
          </w:p>
        </w:tc>
      </w:tr>
      <w:tr w:rsidR="0078482C" w14:paraId="2250DB9C" w14:textId="77777777">
        <w:tc>
          <w:tcPr>
            <w:tcW w:w="4448" w:type="dxa"/>
            <w:vAlign w:val="center"/>
          </w:tcPr>
          <w:p w14:paraId="17C46E2F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MDT (Modelo Digital de Terreno):</w:t>
            </w:r>
          </w:p>
        </w:tc>
        <w:tc>
          <w:tcPr>
            <w:tcW w:w="5622" w:type="dxa"/>
            <w:vAlign w:val="center"/>
          </w:tcPr>
          <w:p w14:paraId="65C3C45C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Representação 3D apenas do solo (sem árvores/prédios), essencial para projetos de terraplenagem.</w:t>
            </w:r>
          </w:p>
        </w:tc>
      </w:tr>
      <w:tr w:rsidR="0078482C" w14:paraId="7970F3AA" w14:textId="77777777">
        <w:tc>
          <w:tcPr>
            <w:tcW w:w="4448" w:type="dxa"/>
            <w:vAlign w:val="center"/>
          </w:tcPr>
          <w:p w14:paraId="1305AF84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Curvas de Nível (DWG/DXF):</w:t>
            </w:r>
          </w:p>
        </w:tc>
        <w:tc>
          <w:tcPr>
            <w:tcW w:w="5622" w:type="dxa"/>
            <w:vAlign w:val="center"/>
          </w:tcPr>
          <w:p w14:paraId="5C2B0523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Arquivo pronto para abertura em AutoCAD, contendo a topografia do terreno com equidistância definida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ex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: 1 em 1 metro).</w:t>
            </w:r>
          </w:p>
        </w:tc>
      </w:tr>
      <w:tr w:rsidR="0078482C" w14:paraId="5123E6B1" w14:textId="77777777">
        <w:tc>
          <w:tcPr>
            <w:tcW w:w="4448" w:type="dxa"/>
            <w:vAlign w:val="center"/>
          </w:tcPr>
          <w:p w14:paraId="7D40CCCC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Planta Topográfica Planialtimétrica (PDF/Plotagem):</w:t>
            </w:r>
          </w:p>
        </w:tc>
        <w:tc>
          <w:tcPr>
            <w:tcW w:w="5622" w:type="dxa"/>
            <w:vAlign w:val="center"/>
          </w:tcPr>
          <w:p w14:paraId="39FD9AAE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Mapa finalizado com legendas, norte, carimbo e dados técnicos.</w:t>
            </w:r>
          </w:p>
        </w:tc>
      </w:tr>
      <w:tr w:rsidR="0078482C" w14:paraId="3641B38A" w14:textId="77777777">
        <w:tc>
          <w:tcPr>
            <w:tcW w:w="4448" w:type="dxa"/>
            <w:vAlign w:val="center"/>
          </w:tcPr>
          <w:p w14:paraId="6955FA33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Relatório de Processamento:</w:t>
            </w:r>
          </w:p>
        </w:tc>
        <w:tc>
          <w:tcPr>
            <w:tcW w:w="5622" w:type="dxa"/>
            <w:vAlign w:val="center"/>
          </w:tcPr>
          <w:p w14:paraId="226C77EE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Documento comprovando a precisão alcançada nos Pontos de Controle.</w:t>
            </w:r>
          </w:p>
        </w:tc>
      </w:tr>
      <w:tr w:rsidR="0078482C" w14:paraId="0593F046" w14:textId="77777777">
        <w:tc>
          <w:tcPr>
            <w:tcW w:w="4448" w:type="dxa"/>
            <w:vAlign w:val="center"/>
          </w:tcPr>
          <w:p w14:paraId="119172F4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ART (Anotação de Responsabilidade Técnica):</w:t>
            </w:r>
          </w:p>
        </w:tc>
        <w:tc>
          <w:tcPr>
            <w:tcW w:w="5622" w:type="dxa"/>
            <w:vAlign w:val="center"/>
          </w:tcPr>
          <w:p w14:paraId="13F3A880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  <w:rPr>
                <w:rFonts w:ascii="Google Sans" w:eastAsia="Google Sans" w:hAnsi="Google Sans" w:cs="Google Sans"/>
                <w:b/>
                <w:bCs/>
                <w:color w:val="1F1F1F"/>
                <w:sz w:val="36"/>
                <w:szCs w:val="36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Documento registrado no CREA garantindo a responsabilidade técnica do engenheiro sobre o levantamento.</w:t>
            </w:r>
          </w:p>
        </w:tc>
      </w:tr>
    </w:tbl>
    <w:p w14:paraId="177562A2" w14:textId="77777777" w:rsidR="0078482C" w:rsidRDefault="0078482C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0D5592FB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Prazos Estimados</w:t>
      </w:r>
    </w:p>
    <w:p w14:paraId="26F46E84" w14:textId="42845172" w:rsidR="0078482C" w:rsidRPr="001C005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O cumprimento dos prazos depende de condições climáticas favoráveis (ausência de chuva e ventos fortes) para a etapa de campo.</w:t>
      </w:r>
      <w:r w:rsidR="001C005A">
        <w:rPr>
          <w:rFonts w:ascii="Google Sans Text" w:eastAsia="Google Sans Text" w:hAnsi="Google Sans Text" w:cs="Google Sans Text"/>
          <w:color w:val="1F1F1F"/>
        </w:rPr>
        <w:br/>
      </w:r>
      <w:r w:rsidR="001C005A">
        <w:rPr>
          <w:rFonts w:ascii="Google Sans Text" w:eastAsia="Google Sans Text" w:hAnsi="Google Sans Text" w:cs="Google Sans Text"/>
          <w:color w:val="1F1F1F"/>
        </w:rPr>
        <w:br/>
      </w:r>
      <w:r w:rsidR="001C005A" w:rsidRPr="001C005A">
        <w:rPr>
          <w:rFonts w:ascii="Google Sans Text" w:eastAsia="Google Sans Text" w:hAnsi="Google Sans Text" w:cs="Google Sans Text"/>
          <w:color w:val="1F1F1F"/>
        </w:rPr>
        <w:t>${</w:t>
      </w:r>
      <w:proofErr w:type="spellStart"/>
      <w:r w:rsidR="001C005A" w:rsidRPr="001C005A">
        <w:rPr>
          <w:rFonts w:ascii="Google Sans Text" w:eastAsia="Google Sans Text" w:hAnsi="Google Sans Text" w:cs="Google Sans Text"/>
          <w:color w:val="1F1F1F"/>
        </w:rPr>
        <w:t>tabela_cronograma</w:t>
      </w:r>
      <w:proofErr w:type="spellEnd"/>
      <w:r w:rsidR="001C005A" w:rsidRPr="001C005A">
        <w:rPr>
          <w:rFonts w:ascii="Google Sans Text" w:eastAsia="Google Sans Text" w:hAnsi="Google Sans Text" w:cs="Google Sans Text"/>
          <w:color w:val="1F1F1F"/>
        </w:rPr>
        <w:t>}</w:t>
      </w:r>
    </w:p>
    <w:p w14:paraId="2B3485C0" w14:textId="77777777" w:rsidR="0078482C" w:rsidRDefault="00000000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9. Investimento</w:t>
      </w:r>
    </w:p>
    <w:p w14:paraId="18FBDB89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O valor total para execução dos serviços descritos, incluindo equipe técnica, equipamentos (Drone, GPS RTK, Estação de Trabalho), deslocamento e impostos, é de: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R$ ${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${valor_total}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}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(${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${valor_extenso}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})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</w:p>
    <w:p w14:paraId="1121E6DF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>Este investimento reflete o custo-benefício da tecnologia: maior riqueza de dados (milhões de pontos) em menor tempo de execução comparado à topografia tradicional.</w:t>
      </w:r>
    </w:p>
    <w:p w14:paraId="5CA2B328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</w:p>
    <w:p w14:paraId="68BFDD92" w14:textId="77777777" w:rsidR="0078482C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10. Condições de Pagamento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463"/>
        <w:gridCol w:w="7607"/>
      </w:tblGrid>
      <w:tr w:rsidR="0078482C" w14:paraId="08944B98" w14:textId="77777777">
        <w:tc>
          <w:tcPr>
            <w:tcW w:w="2463" w:type="dxa"/>
            <w:vAlign w:val="center"/>
          </w:tcPr>
          <w:p w14:paraId="23A4144A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Mobilização (Sinal):</w:t>
            </w:r>
          </w:p>
        </w:tc>
        <w:tc>
          <w:tcPr>
            <w:tcW w:w="7607" w:type="dxa"/>
            <w:vAlign w:val="center"/>
          </w:tcPr>
          <w:p w14:paraId="68AB2416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</w:t>
            </w:r>
            <w:proofErr w:type="spellStart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mobilizacao_</w:t>
            </w:r>
            <w:proofErr w:type="gramStart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percentual</w:t>
            </w:r>
            <w:proofErr w:type="spellEnd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}%</w:t>
            </w:r>
            <w:proofErr w:type="gramEnd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– R$ ${</w:t>
            </w:r>
            <w:proofErr w:type="spellStart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${valor_entrada}</w:t>
            </w:r>
            <w:proofErr w:type="spellEnd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}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(No aceite da proposta).</w:t>
            </w:r>
          </w:p>
        </w:tc>
      </w:tr>
      <w:tr w:rsidR="0078482C" w14:paraId="027604D2" w14:textId="77777777">
        <w:tc>
          <w:tcPr>
            <w:tcW w:w="2463" w:type="dxa"/>
            <w:vAlign w:val="center"/>
          </w:tcPr>
          <w:p w14:paraId="3C24B367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Entrega Final:</w:t>
            </w:r>
          </w:p>
        </w:tc>
        <w:tc>
          <w:tcPr>
            <w:tcW w:w="7607" w:type="dxa"/>
            <w:vAlign w:val="center"/>
          </w:tcPr>
          <w:p w14:paraId="67033E32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</w:t>
            </w:r>
            <w:proofErr w:type="spellStart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restante_</w:t>
            </w:r>
            <w:proofErr w:type="gramStart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percentual</w:t>
            </w:r>
            <w:proofErr w:type="spellEnd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}%</w:t>
            </w:r>
            <w:proofErr w:type="gramEnd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– R$ ${</w:t>
            </w:r>
            <w:proofErr w:type="spellStart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${valor_restante}</w:t>
            </w:r>
            <w:proofErr w:type="spellEnd"/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}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(Na entrega dos arquivos digitais e físicos).</w:t>
            </w:r>
          </w:p>
        </w:tc>
      </w:tr>
    </w:tbl>
    <w:p w14:paraId="04A39B0C" w14:textId="77777777" w:rsidR="0078482C" w:rsidRDefault="0078482C"/>
    <w:p w14:paraId="137FDC07" w14:textId="77777777" w:rsidR="0078482C" w:rsidRDefault="0078482C"/>
    <w:p w14:paraId="2B28B9A6" w14:textId="77777777" w:rsidR="0078482C" w:rsidRDefault="0078482C"/>
    <w:p w14:paraId="5466D9FA" w14:textId="77777777" w:rsidR="0078482C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Dados Bancários:</w:t>
      </w:r>
    </w:p>
    <w:p w14:paraId="08C524A7" w14:textId="77777777" w:rsidR="0078482C" w:rsidRDefault="0078482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55"/>
        <w:gridCol w:w="4794"/>
      </w:tblGrid>
      <w:tr w:rsidR="0078482C" w14:paraId="5A149038" w14:textId="77777777">
        <w:tc>
          <w:tcPr>
            <w:tcW w:w="1155" w:type="dxa"/>
          </w:tcPr>
          <w:p w14:paraId="0E1BC7C7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Banco:</w:t>
            </w:r>
          </w:p>
        </w:tc>
        <w:tc>
          <w:tcPr>
            <w:tcW w:w="4794" w:type="dxa"/>
          </w:tcPr>
          <w:p w14:paraId="5ACBDE1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${Banco}</w:t>
            </w:r>
          </w:p>
        </w:tc>
      </w:tr>
      <w:tr w:rsidR="0078482C" w14:paraId="50AEC236" w14:textId="77777777">
        <w:tc>
          <w:tcPr>
            <w:tcW w:w="1155" w:type="dxa"/>
          </w:tcPr>
          <w:p w14:paraId="61ED8916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Agência:</w:t>
            </w:r>
          </w:p>
        </w:tc>
        <w:tc>
          <w:tcPr>
            <w:tcW w:w="4794" w:type="dxa"/>
          </w:tcPr>
          <w:p w14:paraId="70B0FB8A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${Agencia}</w:t>
            </w:r>
          </w:p>
        </w:tc>
      </w:tr>
      <w:tr w:rsidR="0078482C" w14:paraId="40C1BEC5" w14:textId="77777777">
        <w:tc>
          <w:tcPr>
            <w:tcW w:w="1155" w:type="dxa"/>
          </w:tcPr>
          <w:p w14:paraId="5B5D6CCE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Conta:</w:t>
            </w:r>
          </w:p>
        </w:tc>
        <w:tc>
          <w:tcPr>
            <w:tcW w:w="4794" w:type="dxa"/>
          </w:tcPr>
          <w:p w14:paraId="2A23F6D9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${Conta}</w:t>
            </w:r>
          </w:p>
        </w:tc>
      </w:tr>
      <w:tr w:rsidR="0078482C" w14:paraId="637910A3" w14:textId="77777777">
        <w:tc>
          <w:tcPr>
            <w:tcW w:w="1155" w:type="dxa"/>
          </w:tcPr>
          <w:p w14:paraId="63C06089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Titular:</w:t>
            </w:r>
          </w:p>
        </w:tc>
        <w:tc>
          <w:tcPr>
            <w:tcW w:w="4794" w:type="dxa"/>
          </w:tcPr>
          <w:p w14:paraId="664440D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##TEMP_${empresa_nome}## |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${empresa_cnpj}: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 ##TEMP_${empresa_cnpj}##</w:t>
            </w:r>
          </w:p>
        </w:tc>
      </w:tr>
      <w:tr w:rsidR="0078482C" w14:paraId="73AB395D" w14:textId="77777777">
        <w:tc>
          <w:tcPr>
            <w:tcW w:w="1155" w:type="dxa"/>
          </w:tcPr>
          <w:p w14:paraId="36801974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${chave_pix}: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 </w:t>
            </w:r>
          </w:p>
        </w:tc>
        <w:tc>
          <w:tcPr>
            <w:tcW w:w="4794" w:type="dxa"/>
          </w:tcPr>
          <w:p w14:paraId="6B5D419E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##TEMP_${chave_pix}##</w:t>
            </w:r>
          </w:p>
        </w:tc>
      </w:tr>
    </w:tbl>
    <w:p w14:paraId="0AC4A571" w14:textId="77777777" w:rsidR="0078482C" w:rsidRDefault="0078482C"/>
    <w:p w14:paraId="350B8EE2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17753BBC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078167A7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11. Considerações Finais</w:t>
      </w:r>
    </w:p>
    <w:p w14:paraId="7083F65A" w14:textId="77777777" w:rsidR="008A3FA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Esta proposta tem validade de 15 dias. </w:t>
      </w:r>
    </w:p>
    <w:p w14:paraId="0F069CA6" w14:textId="77777777" w:rsidR="008A3FAA" w:rsidRPr="008A3FAA" w:rsidRDefault="008A3FAA" w:rsidP="008A3FA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6" w:lineRule="auto"/>
        <w:ind w:firstLine="720"/>
        <w:jc w:val="both"/>
        <w:rPr>
          <w:rFonts w:ascii="Google Sans Text" w:eastAsia="Google Sans Text" w:hAnsi="Google Sans Text" w:cs="Google Sans Text"/>
          <w:color w:val="1F1F1F"/>
        </w:rPr>
      </w:pPr>
      <w:r w:rsidRPr="008A3FAA">
        <w:rPr>
          <w:rFonts w:ascii="Google Sans Text" w:eastAsia="Google Sans Text" w:hAnsi="Google Sans Text" w:cs="Google Sans Text"/>
          <w:color w:val="1F1F1F"/>
        </w:rPr>
        <w:t xml:space="preserve">A </w:t>
      </w:r>
      <w:r w:rsidRPr="008A3FAA">
        <w:rPr>
          <w:rFonts w:ascii="Google Sans Text" w:eastAsia="Google Sans Text" w:hAnsi="Google Sans Text" w:cs="Google Sans Text"/>
          <w:b/>
          <w:bCs/>
          <w:color w:val="1F1F1F"/>
        </w:rPr>
        <w:t>##TEMP_${empresa_nome}##</w:t>
      </w:r>
      <w:r w:rsidRPr="008A3FAA">
        <w:rPr>
          <w:rFonts w:ascii="Google Sans Text" w:eastAsia="Google Sans Text" w:hAnsi="Google Sans Text" w:cs="Google Sans Text"/>
          <w:color w:val="1F1F1F"/>
        </w:rPr>
        <w:t xml:space="preserve"> possui em seu DNA uma sólida experiência técnica na execução de serviços topográficos aplicados às mais diversas demandas da engenharia, infraestrutura e regularização territorial. Aliamos os fundamentos da topografia clássica às tecnologias modernas de aquisição e processamento de dados geoespaciais, garantindo resultados confiáveis e compatíveis com as exigências técnicas e normativas vigentes.</w:t>
      </w:r>
    </w:p>
    <w:p w14:paraId="0BB43FC9" w14:textId="77777777" w:rsidR="008A3FAA" w:rsidRPr="008A3FAA" w:rsidRDefault="008A3FAA" w:rsidP="008A3FA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6" w:lineRule="auto"/>
        <w:ind w:firstLine="720"/>
        <w:jc w:val="both"/>
        <w:rPr>
          <w:rFonts w:ascii="Google Sans Text" w:eastAsia="Google Sans Text" w:hAnsi="Google Sans Text" w:cs="Google Sans Text"/>
          <w:color w:val="1F1F1F"/>
        </w:rPr>
      </w:pPr>
      <w:r w:rsidRPr="008A3FAA">
        <w:rPr>
          <w:rFonts w:ascii="Google Sans Text" w:eastAsia="Google Sans Text" w:hAnsi="Google Sans Text" w:cs="Google Sans Text"/>
          <w:color w:val="1F1F1F"/>
        </w:rPr>
        <w:t>Compreendemos a importância estratégica que os levantamentos topográficos representam para o planejamento, desenvolvimento e segurança dos projetos. Dessa forma, nossa equipe permanece à disposição para avaliar as particularidades de cada demanda, propondo as soluções técnicas mais adequadas e assegurando a entrega de produtos com elevado padrão de precisão, qualidade e rastreabilidade técnica.</w:t>
      </w:r>
    </w:p>
    <w:p w14:paraId="588EE809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jc w:val="center"/>
        <w:rPr>
          <w:rFonts w:ascii="Google Sans Text" w:eastAsia="Google Sans Text" w:hAnsi="Google Sans Text" w:cs="Google Sans Text"/>
          <w:color w:val="1F1F1F"/>
        </w:rPr>
      </w:pPr>
    </w:p>
    <w:p w14:paraId="7D6878C8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jc w:val="center"/>
        <w:rPr>
          <w:rFonts w:ascii="Google Sans Text" w:eastAsia="Google Sans Text" w:hAnsi="Google Sans Text" w:cs="Google Sans Text"/>
          <w:color w:val="1F1F1F"/>
        </w:rPr>
      </w:pPr>
    </w:p>
    <w:p w14:paraId="2BEE96DB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jc w:val="center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>Atenciosamente,</w:t>
      </w:r>
    </w:p>
    <w:p w14:paraId="7B1E0F52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4B3EACBB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3E756A29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397673C6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10443458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2398DD67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_________________________________________________</w:t>
      </w:r>
    </w:p>
    <w:p w14:paraId="3A726C32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##TEMP_${empresa_nome}## - ${</w:t>
      </w:r>
      <w:proofErr w:type="spellStart"/>
      <w:r>
        <w:rPr>
          <w:rFonts w:ascii="Google Sans Text" w:eastAsia="Google Sans Text" w:hAnsi="Google Sans Text" w:cs="Google Sans Text"/>
        </w:rPr>
        <w:t>${whatsapp_cliente}</w:t>
      </w:r>
      <w:proofErr w:type="spellEnd"/>
      <w:r>
        <w:rPr>
          <w:rFonts w:ascii="Google Sans Text" w:eastAsia="Google Sans Text" w:hAnsi="Google Sans Text" w:cs="Google Sans Text"/>
        </w:rPr>
        <w:t>}</w:t>
      </w:r>
    </w:p>
    <w:sectPr w:rsidR="0078482C">
      <w:headerReference w:type="default" r:id="rId7"/>
      <w:footerReference w:type="default" r:id="rId8"/>
      <w:pgSz w:w="12240" w:h="15840"/>
      <w:pgMar w:top="1440" w:right="1080" w:bottom="1440" w:left="10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842A0" w14:textId="77777777" w:rsidR="00293641" w:rsidRDefault="00293641">
      <w:r>
        <w:separator/>
      </w:r>
    </w:p>
  </w:endnote>
  <w:endnote w:type="continuationSeparator" w:id="0">
    <w:p w14:paraId="14B9D207" w14:textId="77777777" w:rsidR="00293641" w:rsidRDefault="00293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altName w:val="Calibri"/>
    <w:charset w:val="00"/>
    <w:family w:val="auto"/>
    <w:pitch w:val="default"/>
  </w:font>
  <w:font w:name="Google Sans Tex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DC818" w14:textId="77777777" w:rsidR="0078482C" w:rsidRDefault="00000000">
    <w:pPr>
      <w:pStyle w:val="Rodap"/>
      <w:tabs>
        <w:tab w:val="clear" w:pos="4252"/>
        <w:tab w:val="clear" w:pos="8504"/>
        <w:tab w:val="left" w:pos="3984"/>
      </w:tabs>
      <w:rPr>
        <w:b/>
        <w:bCs/>
      </w:rPr>
    </w:pPr>
    <w:r>
      <w:rPr>
        <w:b/>
        <w:bCs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7F69A4A" wp14:editId="7A8A03E9">
              <wp:simplePos x="0" y="0"/>
              <wp:positionH relativeFrom="column">
                <wp:posOffset>-7620</wp:posOffset>
              </wp:positionH>
              <wp:positionV relativeFrom="paragraph">
                <wp:posOffset>71120</wp:posOffset>
              </wp:positionV>
              <wp:extent cx="5730240" cy="0"/>
              <wp:effectExtent l="38100" t="38100" r="60960" b="95250"/>
              <wp:wrapNone/>
              <wp:docPr id="1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573024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line id="shape 0" o:spid="_x0000_s0" style="position:absolute;left:0;text-align:left;z-index:251659264;mso-wrap-distance-left:9.00pt;mso-wrap-distance-top:0.00pt;mso-wrap-distance-right:9.00pt;mso-wrap-distance-bottom:0.00pt;visibility:visible;" from="-0.6pt,5.6pt" to="450.6pt,5.6pt" filled="f" strokecolor="#4F81BD" strokeweight="2.00pt">
              <v:stroke dashstyle="solid"/>
            </v:line>
          </w:pict>
        </mc:Fallback>
      </mc:AlternateContent>
    </w:r>
    <w:r>
      <w:rPr>
        <w:b/>
        <w:bCs/>
      </w:rPr>
      <w:tab/>
    </w:r>
  </w:p>
  <w:p w14:paraId="39220EB8" w14:textId="77777777" w:rsidR="0078482C" w:rsidRDefault="00000000">
    <w:pPr>
      <w:pStyle w:val="Rodap"/>
      <w:jc w:val="center"/>
    </w:pPr>
    <w:r>
      <w:rPr>
        <w:b/>
        <w:bCs/>
      </w:rPr>
      <w:t>${</w:t>
    </w:r>
    <w:proofErr w:type="spellStart"/>
    <w:r>
      <w:rPr>
        <w:b/>
        <w:bCs/>
      </w:rPr>
      <w:t>empresa_proponente_nome</w:t>
    </w:r>
    <w:proofErr w:type="spellEnd"/>
    <w:r>
      <w:rPr>
        <w:b/>
        <w:bCs/>
      </w:rPr>
      <w:t>} | ${</w:t>
    </w:r>
    <w:proofErr w:type="spellStart"/>
    <w:r>
      <w:rPr>
        <w:b/>
        <w:bCs/>
      </w:rPr>
      <w:t>empresa_proponente_cidade</w:t>
    </w:r>
    <w:proofErr w:type="spellEnd"/>
    <w:r>
      <w:rPr>
        <w:b/>
        <w:bCs/>
      </w:rPr>
      <w:t>}</w:t>
    </w:r>
  </w:p>
  <w:p w14:paraId="6A9B860D" w14:textId="77777777" w:rsidR="0078482C" w:rsidRDefault="0078482C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1A0FC" w14:textId="77777777" w:rsidR="00293641" w:rsidRDefault="00293641">
      <w:r>
        <w:separator/>
      </w:r>
    </w:p>
  </w:footnote>
  <w:footnote w:type="continuationSeparator" w:id="0">
    <w:p w14:paraId="2209FA7C" w14:textId="77777777" w:rsidR="00293641" w:rsidRDefault="00293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14EC9" w14:textId="77777777" w:rsidR="0078482C" w:rsidRDefault="0078482C">
    <w:pPr>
      <w:pStyle w:val="Cabealho"/>
    </w:pPr>
  </w:p>
  <w:p w14:paraId="7FF85FB7" w14:textId="77777777" w:rsidR="0078482C" w:rsidRDefault="0078482C">
    <w:pPr>
      <w:pStyle w:val="Cabealho"/>
    </w:pPr>
  </w:p>
  <w:p w14:paraId="767CE27E" w14:textId="77777777" w:rsidR="0078482C" w:rsidRDefault="0078482C">
    <w:pPr>
      <w:pStyle w:val="Cabealho"/>
    </w:pPr>
  </w:p>
  <w:p w14:paraId="3009F515" w14:textId="77777777" w:rsidR="0078482C" w:rsidRDefault="00000000">
    <w:pPr>
      <w:pStyle w:val="Cabealho"/>
    </w:pPr>
    <w:r>
      <w:t>${</w:t>
    </w:r>
    <w:proofErr w:type="spellStart"/>
    <w:r>
      <w:t>logo_empresa</w:t>
    </w:r>
    <w:proofErr w:type="spellEnd"/>
    <w: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2534C"/>
    <w:multiLevelType w:val="multilevel"/>
    <w:tmpl w:val="4F248E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188423B"/>
    <w:multiLevelType w:val="multilevel"/>
    <w:tmpl w:val="275C70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4007DE3"/>
    <w:multiLevelType w:val="multilevel"/>
    <w:tmpl w:val="D32034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531CA"/>
    <w:multiLevelType w:val="multilevel"/>
    <w:tmpl w:val="BEC627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77357DA"/>
    <w:multiLevelType w:val="multilevel"/>
    <w:tmpl w:val="0C2A2B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490561B"/>
    <w:multiLevelType w:val="multilevel"/>
    <w:tmpl w:val="DD5C96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6B06E65"/>
    <w:multiLevelType w:val="multilevel"/>
    <w:tmpl w:val="2CFC37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4C17F69"/>
    <w:multiLevelType w:val="multilevel"/>
    <w:tmpl w:val="94B0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A7169"/>
    <w:multiLevelType w:val="multilevel"/>
    <w:tmpl w:val="FB5462A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1E66623"/>
    <w:multiLevelType w:val="multilevel"/>
    <w:tmpl w:val="2EEC6BC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80946A7"/>
    <w:multiLevelType w:val="multilevel"/>
    <w:tmpl w:val="46F243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44B1286"/>
    <w:multiLevelType w:val="multilevel"/>
    <w:tmpl w:val="7E4231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B5B004E"/>
    <w:multiLevelType w:val="multilevel"/>
    <w:tmpl w:val="5700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B46FC"/>
    <w:multiLevelType w:val="multilevel"/>
    <w:tmpl w:val="62E45F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20F08D9"/>
    <w:multiLevelType w:val="multilevel"/>
    <w:tmpl w:val="DEDC17D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BCF01AA"/>
    <w:multiLevelType w:val="multilevel"/>
    <w:tmpl w:val="B1BC08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59680902">
    <w:abstractNumId w:val="6"/>
  </w:num>
  <w:num w:numId="2" w16cid:durableId="160853728">
    <w:abstractNumId w:val="1"/>
  </w:num>
  <w:num w:numId="3" w16cid:durableId="1865241673">
    <w:abstractNumId w:val="9"/>
  </w:num>
  <w:num w:numId="4" w16cid:durableId="1618561901">
    <w:abstractNumId w:val="5"/>
  </w:num>
  <w:num w:numId="5" w16cid:durableId="720517498">
    <w:abstractNumId w:val="13"/>
  </w:num>
  <w:num w:numId="6" w16cid:durableId="1672751528">
    <w:abstractNumId w:val="0"/>
  </w:num>
  <w:num w:numId="7" w16cid:durableId="1808627290">
    <w:abstractNumId w:val="15"/>
  </w:num>
  <w:num w:numId="8" w16cid:durableId="513230832">
    <w:abstractNumId w:val="3"/>
  </w:num>
  <w:num w:numId="9" w16cid:durableId="1998219659">
    <w:abstractNumId w:val="8"/>
  </w:num>
  <w:num w:numId="10" w16cid:durableId="1619332248">
    <w:abstractNumId w:val="10"/>
  </w:num>
  <w:num w:numId="11" w16cid:durableId="742067893">
    <w:abstractNumId w:val="4"/>
  </w:num>
  <w:num w:numId="12" w16cid:durableId="1037969858">
    <w:abstractNumId w:val="11"/>
  </w:num>
  <w:num w:numId="13" w16cid:durableId="618999522">
    <w:abstractNumId w:val="14"/>
  </w:num>
  <w:num w:numId="14" w16cid:durableId="1372805275">
    <w:abstractNumId w:val="12"/>
  </w:num>
  <w:num w:numId="15" w16cid:durableId="292488410">
    <w:abstractNumId w:val="7"/>
  </w:num>
  <w:num w:numId="16" w16cid:durableId="1555778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82C"/>
    <w:rsid w:val="001A7856"/>
    <w:rsid w:val="001C005A"/>
    <w:rsid w:val="00293641"/>
    <w:rsid w:val="002B3324"/>
    <w:rsid w:val="002F3747"/>
    <w:rsid w:val="004117F4"/>
    <w:rsid w:val="00691D13"/>
    <w:rsid w:val="0071579C"/>
    <w:rsid w:val="0078482C"/>
    <w:rsid w:val="008A3FAA"/>
    <w:rsid w:val="009817CC"/>
    <w:rsid w:val="009973CB"/>
    <w:rsid w:val="00A225B9"/>
    <w:rsid w:val="00A36466"/>
    <w:rsid w:val="00B25E0F"/>
    <w:rsid w:val="00D371F8"/>
    <w:rsid w:val="00D85BB3"/>
    <w:rsid w:val="00FE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A62C4"/>
  <w15:docId w15:val="{758465DE-209E-47C2-9EBF-A394F128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60" w:after="360"/>
      <w:outlineLvl w:val="5"/>
    </w:pPr>
    <w:rPr>
      <w:b/>
      <w:bCs/>
      <w:sz w:val="16"/>
      <w:szCs w:val="1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emEspaamento">
    <w:name w:val="No Spacing"/>
    <w:basedOn w:val="Normal"/>
    <w:uiPriority w:val="1"/>
    <w:qFormat/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Ttulo2Char">
    <w:name w:val="Título 2 Char"/>
    <w:basedOn w:val="Fontepargpadro"/>
    <w:link w:val="Ttulo2"/>
    <w:uiPriority w:val="9"/>
    <w:rPr>
      <w:b/>
      <w:bCs/>
      <w:sz w:val="36"/>
      <w:szCs w:val="36"/>
    </w:rPr>
  </w:style>
  <w:style w:type="character" w:styleId="CdigoHTML">
    <w:name w:val="HTML Code"/>
    <w:basedOn w:val="Fontepargpadro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9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1229</Words>
  <Characters>6640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Fatima Serelli Macedo</dc:creator>
  <cp:lastModifiedBy>Fatima Serelli Macedo</cp:lastModifiedBy>
  <cp:revision>27</cp:revision>
  <dcterms:created xsi:type="dcterms:W3CDTF">2025-11-24T02:35:00Z</dcterms:created>
  <dcterms:modified xsi:type="dcterms:W3CDTF">2026-03-09T19:05:00Z</dcterms:modified>
</cp:coreProperties>
</file>