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EB1CA" w14:textId="77777777" w:rsidR="001C42D0" w:rsidRDefault="00000000" w:rsidP="002B2434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Proposta de Serviços – Topografia e Mapeamento Aéreo</w:t>
      </w:r>
    </w:p>
    <w:p w14:paraId="58C7585D" w14:textId="77777777" w:rsidR="001C42D0" w:rsidRDefault="00000000" w:rsidP="002B243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ascii="Google Sans Text" w:eastAsia="Google Sans Text" w:hAnsi="Google Sans Text" w:cs="Google Sans Text"/>
        </w:rPr>
      </w:pPr>
      <w:r w:rsidRPr="002B2434">
        <w:rPr>
          <w:rFonts w:ascii="Google Sans Text" w:eastAsia="Google Sans Text" w:hAnsi="Google Sans Text" w:cs="Google Sans Text"/>
          <w:b/>
          <w:bCs/>
        </w:rPr>
        <w:t>Proposta Nº</w:t>
      </w:r>
      <w:r>
        <w:rPr>
          <w:rFonts w:ascii="Google Sans Text" w:eastAsia="Google Sans Text" w:hAnsi="Google Sans Text" w:cs="Google Sans Text"/>
        </w:rPr>
        <w:t>: ${</w:t>
      </w:r>
      <w:proofErr w:type="spellStart"/>
      <w:r>
        <w:rPr>
          <w:rFonts w:ascii="Google Sans Text" w:eastAsia="Google Sans Text" w:hAnsi="Google Sans Text" w:cs="Google Sans Text"/>
        </w:rPr>
        <w:t>numero_proposta</w:t>
      </w:r>
      <w:proofErr w:type="spellEnd"/>
      <w:r>
        <w:rPr>
          <w:rFonts w:ascii="Google Sans Text" w:eastAsia="Google Sans Text" w:hAnsi="Google Sans Text" w:cs="Google Sans Text"/>
        </w:rPr>
        <w:t>}</w:t>
      </w:r>
    </w:p>
    <w:p w14:paraId="7295DAA6" w14:textId="77777777" w:rsidR="001C42D0" w:rsidRDefault="001C42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2C4A30B0" w14:textId="77777777" w:rsidR="00C6124D" w:rsidRDefault="00000000" w:rsidP="00C612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${Cidade}, </w:t>
      </w:r>
      <w:r w:rsidR="00C6124D" w:rsidRPr="00C6124D"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 w:rsidR="00C6124D" w:rsidRPr="00C6124D">
        <w:rPr>
          <w:rFonts w:ascii="Google Sans Text" w:eastAsia="Google Sans Text" w:hAnsi="Google Sans Text" w:cs="Google Sans Text"/>
          <w:color w:val="1F1F1F"/>
        </w:rPr>
        <w:t>DataExtenso</w:t>
      </w:r>
      <w:proofErr w:type="spellEnd"/>
      <w:r w:rsidR="00C6124D" w:rsidRPr="00C6124D">
        <w:rPr>
          <w:rFonts w:ascii="Google Sans Text" w:eastAsia="Google Sans Text" w:hAnsi="Google Sans Text" w:cs="Google Sans Text"/>
          <w:color w:val="1F1F1F"/>
        </w:rPr>
        <w:t>}</w:t>
      </w:r>
    </w:p>
    <w:p w14:paraId="6F434A17" w14:textId="77777777" w:rsidR="004C3692" w:rsidRDefault="004C3692" w:rsidP="00C612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76CFA785" w14:textId="5FF74620" w:rsidR="001C42D0" w:rsidRDefault="00000000" w:rsidP="00C612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Nome: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nome_cliente_salvo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175A9F71" w14:textId="77777777" w:rsidR="001C42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E-mail: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email_salvo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AA36AED" w14:textId="2EC1B18F" w:rsidR="001C42D0" w:rsidRPr="004C36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Telefone: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telefone_salvo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} </w:t>
      </w:r>
    </w:p>
    <w:p w14:paraId="3CD28932" w14:textId="3545C855" w:rsidR="004C3692" w:rsidRPr="004C3692" w:rsidRDefault="004C3692" w:rsidP="004C36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Celular: </w:t>
      </w:r>
      <w:r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celular_salvo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42BF5A5C" w14:textId="76305308" w:rsidR="004C3692" w:rsidRPr="004C3692" w:rsidRDefault="004C3692" w:rsidP="004C36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WhatsApp: </w:t>
      </w:r>
      <w:r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whatsapp_salvo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6A9483B5" w14:textId="73E60553" w:rsidR="004C3692" w:rsidRPr="00C6124D" w:rsidRDefault="004C3692" w:rsidP="004C369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3A9ED220" w14:textId="77777777" w:rsidR="00C6124D" w:rsidRDefault="00C6124D" w:rsidP="00C612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AF2D1D1" w14:textId="77777777" w:rsidR="00C6124D" w:rsidRDefault="00C6124D" w:rsidP="00C612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3A49B467" w14:textId="53F828ED" w:rsidR="001C42D0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Local da Obra</w:t>
      </w:r>
    </w:p>
    <w:p w14:paraId="389AB700" w14:textId="77777777" w:rsidR="001C42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Endereço: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endereco_obra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226B3DD7" w14:textId="77777777" w:rsidR="001C42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Bairro: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bairro_obra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730157C" w14:textId="77777777" w:rsidR="001C42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Cidade/Estado: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cidade_obra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-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estado_obra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46E3B63A" w14:textId="1EBC2A17" w:rsidR="002B2434" w:rsidRPr="00C6124D" w:rsidRDefault="00000000" w:rsidP="00EE7E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C6124D">
        <w:rPr>
          <w:rFonts w:ascii="Google Sans Text" w:eastAsia="Google Sans Text" w:hAnsi="Google Sans Text" w:cs="Google Sans Text"/>
          <w:b/>
          <w:bCs/>
          <w:color w:val="1F1F1F"/>
        </w:rPr>
        <w:t>Área Estimada:</w:t>
      </w:r>
      <w:r w:rsidRPr="00C6124D">
        <w:rPr>
          <w:rFonts w:ascii="Google Sans Text" w:eastAsia="Google Sans Text" w:hAnsi="Google Sans Text" w:cs="Google Sans Text"/>
          <w:color w:val="1F1F1F"/>
        </w:rPr>
        <w:t xml:space="preserve"> </w:t>
      </w:r>
      <w:r w:rsidR="00C6124D" w:rsidRPr="00C6124D"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 w:rsidR="00C6124D" w:rsidRPr="00C6124D">
        <w:rPr>
          <w:rFonts w:ascii="Google Sans Text" w:eastAsia="Google Sans Text" w:hAnsi="Google Sans Text" w:cs="Google Sans Text"/>
          <w:color w:val="1F1F1F"/>
        </w:rPr>
        <w:t>AreaEstimada</w:t>
      </w:r>
      <w:proofErr w:type="spellEnd"/>
      <w:r w:rsidR="00C6124D" w:rsidRPr="00C6124D">
        <w:rPr>
          <w:rFonts w:ascii="Google Sans Text" w:eastAsia="Google Sans Text" w:hAnsi="Google Sans Text" w:cs="Google Sans Text"/>
          <w:color w:val="1F1F1F"/>
        </w:rPr>
        <w:t>}</w:t>
      </w:r>
    </w:p>
    <w:p w14:paraId="09F13263" w14:textId="77777777" w:rsidR="00C6124D" w:rsidRDefault="00C6124D" w:rsidP="00C612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93EAD8C" w14:textId="77777777" w:rsidR="001C42D0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Hlk222249897"/>
      <w:r>
        <w:rPr>
          <w:rFonts w:ascii="Google Sans" w:eastAsia="Google Sans" w:hAnsi="Google Sans" w:cs="Google Sans"/>
          <w:color w:val="1F1F1F"/>
        </w:rPr>
        <w:t>1. Apresentação e Entendimento do Serviço</w:t>
      </w:r>
    </w:p>
    <w:p w14:paraId="1B7275E4" w14:textId="7160E7E2" w:rsidR="00062A58" w:rsidRDefault="00000000" w:rsidP="00F16DB9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${Empresa}</w:t>
      </w:r>
      <w:r>
        <w:rPr>
          <w:rFonts w:ascii="Google Sans Text" w:eastAsia="Google Sans Text" w:hAnsi="Google Sans Text" w:cs="Google Sans Text"/>
          <w:color w:val="1F1F1F"/>
        </w:rPr>
        <w:t xml:space="preserve"> apresenta esta proposta técnica visando a execução de levantamento topográfico planialtimétrico através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Aerofotogrametria com Drones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VANTs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t>.</w:t>
      </w:r>
      <w:bookmarkEnd w:id="0"/>
      <w:r w:rsidR="00F16DB9"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062A58">
        <w:rPr>
          <w:rFonts w:ascii="Google Sans Text" w:eastAsia="Google Sans Text" w:hAnsi="Google Sans Text" w:cs="Google Sans Text"/>
          <w:color w:val="1F1F1F"/>
        </w:rPr>
        <w:t>Diferente de simples filmagens aéreas, este serviço trata-se de Engenharia de Precisão. O objetivo é gerar uma representação digital fiel do terreno, com coordenadas exatas (Latitude, Longitude e Altitude), servindo de base legal e técnica para projetos de arquitetura, loteamentos, regularização fundiária e cálculos de volume, se necessário.</w:t>
      </w:r>
    </w:p>
    <w:p w14:paraId="2610F64F" w14:textId="77777777" w:rsidR="00C6124D" w:rsidRPr="00062A58" w:rsidRDefault="00C6124D" w:rsidP="00062A58"/>
    <w:p w14:paraId="66EBBB0D" w14:textId="23356D03" w:rsidR="00062A58" w:rsidRDefault="00062A58" w:rsidP="00062A58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 Finalidade</w:t>
      </w:r>
    </w:p>
    <w:p w14:paraId="7B8727C4" w14:textId="34FBF761" w:rsidR="001C42D0" w:rsidRDefault="00062A58" w:rsidP="002B243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Google Sans Text" w:eastAsia="Google Sans Text" w:hAnsi="Google Sans Text" w:cs="Google Sans Text"/>
          <w:i/>
          <w:iCs/>
          <w:color w:val="1F1F1F"/>
        </w:rPr>
      </w:pPr>
      <w:r w:rsidRPr="00062A58">
        <w:rPr>
          <w:rFonts w:ascii="Google Sans Text" w:eastAsia="Google Sans Text" w:hAnsi="Google Sans Text" w:cs="Google Sans Text"/>
          <w:i/>
          <w:iCs/>
          <w:color w:val="1F1F1F"/>
        </w:rPr>
        <w:t>${finalidade}</w:t>
      </w:r>
      <w:r w:rsidR="00A026C4" w:rsidRPr="00062A58">
        <w:rPr>
          <w:rFonts w:ascii="Google Sans Text" w:eastAsia="Google Sans Text" w:hAnsi="Google Sans Text" w:cs="Google Sans Text"/>
          <w:i/>
          <w:iCs/>
          <w:color w:val="1F1F1F"/>
        </w:rPr>
        <w:br/>
      </w:r>
    </w:p>
    <w:p w14:paraId="1CEB221E" w14:textId="77777777" w:rsidR="00C6124D" w:rsidRDefault="00C6124D" w:rsidP="002B243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24A10889" w14:textId="628A543F" w:rsidR="00351903" w:rsidRDefault="00351903" w:rsidP="00351903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Escopo do Serviço</w:t>
      </w:r>
    </w:p>
    <w:p w14:paraId="47017573" w14:textId="77777777" w:rsidR="00E201DF" w:rsidRPr="00E201DF" w:rsidRDefault="00E201DF" w:rsidP="00E201D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16DB9">
        <w:rPr>
          <w:rFonts w:ascii="Times New Roman" w:eastAsia="Times New Roman" w:hAnsi="Times New Roman" w:cs="Times New Roman"/>
          <w:sz w:val="24"/>
          <w:szCs w:val="24"/>
        </w:rPr>
        <w:t>Levantamento Fotogramétrico com Drone</w:t>
      </w:r>
    </w:p>
    <w:p w14:paraId="1E039CB0" w14:textId="24EF8318" w:rsidR="00E201DF" w:rsidRPr="00E201DF" w:rsidRDefault="00E201DF" w:rsidP="00E201D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Execução de levantamento na área de </w:t>
      </w:r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>${</w:t>
      </w:r>
      <w:proofErr w:type="spellStart"/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>AreaEstimada</w:t>
      </w:r>
      <w:proofErr w:type="spellEnd"/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>} ${</w:t>
      </w:r>
      <w:proofErr w:type="spellStart"/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>unidade_area</w:t>
      </w:r>
      <w:proofErr w:type="spellEnd"/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, localizada em </w:t>
      </w:r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>${</w:t>
      </w:r>
      <w:proofErr w:type="spellStart"/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>cidade_obra</w:t>
      </w:r>
      <w:proofErr w:type="spellEnd"/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>} -${</w:t>
      </w:r>
      <w:proofErr w:type="spellStart"/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>estado_obra</w:t>
      </w:r>
      <w:proofErr w:type="spellEnd"/>
      <w:proofErr w:type="gramStart"/>
      <w:r w:rsidRPr="00E20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} </w:t>
      </w:r>
      <w:r w:rsidRPr="00E201D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 com as seguintes características:</w:t>
      </w:r>
    </w:p>
    <w:p w14:paraId="0B9ED299" w14:textId="3F9EFDB4" w:rsidR="00E201DF" w:rsidRPr="00E201DF" w:rsidRDefault="00E201DF" w:rsidP="00E201DF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Tipo de Terreno: </w:t>
      </w:r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TipoTerreno</w:t>
      </w:r>
      <w:proofErr w:type="spellEnd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E201D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01F612" w14:textId="735915ED" w:rsidR="00E201DF" w:rsidRPr="00E201DF" w:rsidRDefault="00E201DF" w:rsidP="00E201DF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Cobertura Vegetal: </w:t>
      </w:r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CoberturaVegetal</w:t>
      </w:r>
      <w:proofErr w:type="spellEnd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E201D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49FD1C" w14:textId="770028D2" w:rsidR="00E201DF" w:rsidRPr="00E201DF" w:rsidRDefault="00E201DF" w:rsidP="00E201DF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Acesso: </w:t>
      </w:r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AcessoLocal</w:t>
      </w:r>
      <w:proofErr w:type="spellEnd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E201D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7FFC95" w14:textId="5504C0C3" w:rsidR="00E201DF" w:rsidRPr="00E201DF" w:rsidRDefault="00E201DF" w:rsidP="00E201DF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Restrições: </w:t>
      </w:r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RestricoesAereas</w:t>
      </w:r>
      <w:proofErr w:type="spellEnd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E20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998B3" w14:textId="77777777" w:rsidR="00E201DF" w:rsidRPr="004F4D87" w:rsidRDefault="00E201DF" w:rsidP="00E201D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4D87">
        <w:rPr>
          <w:rFonts w:ascii="Times New Roman" w:eastAsia="Times New Roman" w:hAnsi="Times New Roman" w:cs="Times New Roman"/>
          <w:b/>
          <w:bCs/>
          <w:sz w:val="24"/>
          <w:szCs w:val="24"/>
        </w:rPr>
        <w:t>O serviço compreende:</w:t>
      </w:r>
    </w:p>
    <w:p w14:paraId="1E33EA30" w14:textId="35192225" w:rsidR="00E201DF" w:rsidRPr="00E201DF" w:rsidRDefault="00E201DF" w:rsidP="00E201DF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Planejamento de voo e estudo de viabilidade aérea (consulta DECEA para </w:t>
      </w:r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cidade_obra</w:t>
      </w:r>
      <w:proofErr w:type="spellEnd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r w:rsidR="00DD5C64" w:rsidRPr="00E201DF">
        <w:rPr>
          <w:rFonts w:ascii="Times New Roman" w:eastAsia="Times New Roman" w:hAnsi="Times New Roman" w:cs="Times New Roman"/>
          <w:sz w:val="24"/>
          <w:szCs w:val="24"/>
        </w:rPr>
        <w:t>-</w:t>
      </w:r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estado_obra</w:t>
      </w:r>
      <w:proofErr w:type="spellEnd"/>
      <w:r w:rsidR="00DD5C64" w:rsidRPr="00DD5C6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AC0123" w14:textId="77777777" w:rsidR="00E201DF" w:rsidRPr="00E201DF" w:rsidRDefault="00E201DF" w:rsidP="00E201DF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>Implantação de Pontos de Controle Terrestre (</w:t>
      </w:r>
      <w:proofErr w:type="spellStart"/>
      <w:r w:rsidRPr="00E201DF">
        <w:rPr>
          <w:rFonts w:ascii="Times New Roman" w:eastAsia="Times New Roman" w:hAnsi="Times New Roman" w:cs="Times New Roman"/>
          <w:sz w:val="24"/>
          <w:szCs w:val="24"/>
        </w:rPr>
        <w:t>GCPs</w:t>
      </w:r>
      <w:proofErr w:type="spellEnd"/>
      <w:r w:rsidRPr="00E201DF">
        <w:rPr>
          <w:rFonts w:ascii="Times New Roman" w:eastAsia="Times New Roman" w:hAnsi="Times New Roman" w:cs="Times New Roman"/>
          <w:sz w:val="24"/>
          <w:szCs w:val="24"/>
        </w:rPr>
        <w:t>) com GPS RTK;</w:t>
      </w:r>
    </w:p>
    <w:p w14:paraId="09B4836B" w14:textId="77777777" w:rsidR="00E201DF" w:rsidRPr="00E201DF" w:rsidRDefault="00E201DF" w:rsidP="00E201DF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>Captura de imagens aéreas com sobreposição adequada (80% longitudinal, 70% lateral);</w:t>
      </w:r>
    </w:p>
    <w:p w14:paraId="6D226254" w14:textId="2CEBCC80" w:rsidR="00E201DF" w:rsidRPr="00E201DF" w:rsidRDefault="00E201DF" w:rsidP="00E201DF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Processamento fotogramétrico e geração de </w:t>
      </w:r>
      <w:r w:rsidR="00DD5C64" w:rsidRPr="00E201DF">
        <w:rPr>
          <w:rFonts w:ascii="Times New Roman" w:eastAsia="Times New Roman" w:hAnsi="Times New Roman" w:cs="Times New Roman"/>
          <w:sz w:val="24"/>
          <w:szCs w:val="24"/>
        </w:rPr>
        <w:t>Ortomosaico</w:t>
      </w:r>
      <w:r w:rsidRPr="00E201DF">
        <w:rPr>
          <w:rFonts w:ascii="Times New Roman" w:eastAsia="Times New Roman" w:hAnsi="Times New Roman" w:cs="Times New Roman"/>
          <w:sz w:val="24"/>
          <w:szCs w:val="24"/>
        </w:rPr>
        <w:t xml:space="preserve"> georreferenciado;</w:t>
      </w:r>
    </w:p>
    <w:p w14:paraId="5B233523" w14:textId="77777777" w:rsidR="00E201DF" w:rsidRPr="00E201DF" w:rsidRDefault="00E201DF" w:rsidP="00E201DF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>Geração de MDT (Modelo Digital do Terreno) e MDS (Modelo Digital de Superfície);</w:t>
      </w:r>
    </w:p>
    <w:p w14:paraId="70BA6D08" w14:textId="77777777" w:rsidR="00E201DF" w:rsidRPr="00E201DF" w:rsidRDefault="00E201DF" w:rsidP="00E201DF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>Extração de curvas de nível e elementos vetoriais;</w:t>
      </w:r>
    </w:p>
    <w:p w14:paraId="3AF5CCA2" w14:textId="77777777" w:rsidR="00E201DF" w:rsidRDefault="00E201DF" w:rsidP="00E201DF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01DF">
        <w:rPr>
          <w:rFonts w:ascii="Times New Roman" w:eastAsia="Times New Roman" w:hAnsi="Times New Roman" w:cs="Times New Roman"/>
          <w:sz w:val="24"/>
          <w:szCs w:val="24"/>
        </w:rPr>
        <w:t>Cálculo de volumes (quando solicitado).</w:t>
      </w:r>
    </w:p>
    <w:p w14:paraId="4DD9B5F4" w14:textId="77777777" w:rsidR="00C6124D" w:rsidRPr="00E201DF" w:rsidRDefault="00C6124D" w:rsidP="00E201DF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B0D91D4" w14:textId="56AB130C" w:rsidR="001C42D0" w:rsidRDefault="00A977A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Metodologia: O Passo a Passo do Mapeamento</w:t>
      </w:r>
    </w:p>
    <w:p w14:paraId="22A01CCD" w14:textId="77777777" w:rsidR="001C42D0" w:rsidRDefault="00000000" w:rsidP="002B243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Para garantir que o produto final tenha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validade topográfica</w:t>
      </w:r>
      <w:r>
        <w:rPr>
          <w:rFonts w:ascii="Google Sans Text" w:eastAsia="Google Sans Text" w:hAnsi="Google Sans Text" w:cs="Google Sans Text"/>
          <w:color w:val="1F1F1F"/>
        </w:rPr>
        <w:t>, seguimos um rigoroso fluxo de trabalho dividido em etapas de campo e escritório. Abaixo, detalhamos cada fase para total compreensão do processo contratado:</w:t>
      </w:r>
    </w:p>
    <w:p w14:paraId="37701E95" w14:textId="77777777" w:rsidR="00C6124D" w:rsidRDefault="00C6124D" w:rsidP="002B243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737DB372" w14:textId="77777777" w:rsidR="001C42D0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FASE 1: Planejamento e Configuração de Voo (Escritório)</w:t>
      </w:r>
    </w:p>
    <w:p w14:paraId="385A077D" w14:textId="77777777" w:rsidR="001C42D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Antes de ir a campo, realizamos o estudo da área via satélite.</w:t>
      </w:r>
    </w:p>
    <w:p w14:paraId="70DE0F9D" w14:textId="77777777" w:rsidR="001C42D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Definimos a altura de voo para garantir a resolução desejada (GSD) e a área de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abrangência.</w:t>
      </w:r>
    </w:p>
    <w:p w14:paraId="1209E5A3" w14:textId="77777777" w:rsidR="001C42D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Para o Leigo:</w:t>
      </w:r>
      <w:r>
        <w:rPr>
          <w:rFonts w:ascii="Google Sans Text" w:eastAsia="Google Sans Text" w:hAnsi="Google Sans Text" w:cs="Google Sans Text"/>
          <w:color w:val="1F1F1F"/>
        </w:rPr>
        <w:t xml:space="preserve"> O drone não voa aleatoriamente. Ele segue uma "grade" programada via GPS, garantindo que nenhuma parte do terreno fique sem cobertura.</w:t>
      </w:r>
    </w:p>
    <w:p w14:paraId="20BB4B66" w14:textId="77777777" w:rsidR="001C42D0" w:rsidRPr="00C6124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Critério Técnico:</w:t>
      </w:r>
      <w:r>
        <w:rPr>
          <w:rFonts w:ascii="Google Sans Text" w:eastAsia="Google Sans Text" w:hAnsi="Google Sans Text" w:cs="Google Sans Text"/>
          <w:color w:val="1F1F1F"/>
        </w:rPr>
        <w:t xml:space="preserve"> Configuração de sobreposição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overlap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frontal e lateral (geralmente 75/80%) para garantir a estereoscopia (visão 3D) no processamento.</w:t>
      </w:r>
    </w:p>
    <w:p w14:paraId="5B0F0E38" w14:textId="77777777" w:rsidR="00C6124D" w:rsidRDefault="00C6124D" w:rsidP="00C612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4C484FD6" w14:textId="77777777" w:rsidR="001C42D0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FASE 2: Apoio Terrestre - Pontos de Controle (Campo) Esta é a etapa que diferencia uma foto comum de um mapa topográfico.</w:t>
      </w:r>
    </w:p>
    <w:p w14:paraId="0D2B9F09" w14:textId="77777777" w:rsidR="001C42D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Procedimento:</w:t>
      </w:r>
      <w:r>
        <w:rPr>
          <w:rFonts w:ascii="Google Sans Text" w:eastAsia="Google Sans Text" w:hAnsi="Google Sans Text" w:cs="Google Sans Text"/>
          <w:color w:val="1F1F1F"/>
        </w:rPr>
        <w:t xml:space="preserve"> Antes do drone decolar, nossa equipe distribui e pinta alvos no chão ou utiliza marcos naturais. As coordenadas exatas do centro desses alvos são coletadas com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GPS Geodésico de Alta Precisão (RTK)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5D80CB06" w14:textId="77777777" w:rsidR="001C42D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Importância:</w:t>
      </w:r>
      <w:r>
        <w:rPr>
          <w:rFonts w:ascii="Google Sans Text" w:eastAsia="Google Sans Text" w:hAnsi="Google Sans Text" w:cs="Google Sans Text"/>
          <w:color w:val="1F1F1F"/>
        </w:rPr>
        <w:t xml:space="preserve"> Esses pontos servem como "âncoras" que amarram as fotos do drone ao sistema de coordenadas do mundo real, corrigindo distorções e garantindo precisão centimétrica.</w:t>
      </w:r>
    </w:p>
    <w:p w14:paraId="30F98C35" w14:textId="77777777" w:rsidR="001C42D0" w:rsidRPr="00C6124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Checklist:</w:t>
      </w:r>
      <w:r>
        <w:rPr>
          <w:rFonts w:ascii="Google Sans Text" w:eastAsia="Google Sans Text" w:hAnsi="Google Sans Text" w:cs="Google Sans Text"/>
          <w:color w:val="1F1F1F"/>
        </w:rPr>
        <w:t xml:space="preserve"> Verificação da fixação dos pontos, nivelamento do bastão GPS e tempo de rastreio dos satélites.</w:t>
      </w:r>
    </w:p>
    <w:p w14:paraId="27A01B51" w14:textId="77777777" w:rsidR="00C6124D" w:rsidRDefault="00C612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70849DB9" w14:textId="77777777" w:rsidR="001C42D0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3: Evolução do Voo e Captura de Dados (Campo) * </w:t>
      </w:r>
      <w:r>
        <w:rPr>
          <w:rFonts w:ascii="Google Sans Text" w:eastAsia="Google Sans Text" w:hAnsi="Google Sans Text" w:cs="Google Sans Text"/>
          <w:color w:val="1F1F1F"/>
        </w:rPr>
        <w:t>Checklist de Segurança:</w:t>
      </w:r>
      <w:r>
        <w:rPr>
          <w:rFonts w:ascii="Google Sans" w:eastAsia="Google Sans" w:hAnsi="Google Sans" w:cs="Google Sans"/>
          <w:color w:val="1F1F1F"/>
        </w:rPr>
        <w:t xml:space="preserve"> Verificação de baterias, hélices, cartões de memória, interferência magnética (bússola), condições do vento e autorizações de voo (DECEA).</w:t>
      </w:r>
    </w:p>
    <w:p w14:paraId="2AA3C58F" w14:textId="77777777" w:rsidR="001C42D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Voo:</w:t>
      </w:r>
      <w:r>
        <w:rPr>
          <w:rFonts w:ascii="Google Sans Text" w:eastAsia="Google Sans Text" w:hAnsi="Google Sans Text" w:cs="Google Sans Text"/>
          <w:color w:val="1F1F1F"/>
        </w:rPr>
        <w:t xml:space="preserve"> O drone percorre a rota autônoma, capturando centenas de fotos em ângulos verticais (nadir) e oblíquos.</w:t>
      </w:r>
    </w:p>
    <w:p w14:paraId="67DEC275" w14:textId="77777777" w:rsidR="001C42D0" w:rsidRPr="00C6124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Resultado:</w:t>
      </w:r>
      <w:r>
        <w:rPr>
          <w:rFonts w:ascii="Google Sans Text" w:eastAsia="Google Sans Text" w:hAnsi="Google Sans Text" w:cs="Google Sans Text"/>
          <w:color w:val="1F1F1F"/>
        </w:rPr>
        <w:t xml:space="preserve"> Coleta de imagens brutas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Raw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Data) que, isoladamente, não possuem escala, mas que juntas formarão o mapa.</w:t>
      </w:r>
    </w:p>
    <w:p w14:paraId="1B5AC109" w14:textId="77777777" w:rsidR="00C6124D" w:rsidRDefault="00C6124D" w:rsidP="00C612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7D6F597" w14:textId="77777777" w:rsidR="001C42D0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FASE 4: Processamento Fotogramétrico (Escritório) Utilizamos supercomputadores (Workstations) e softwares específicos para transformar as fotos em geometria.</w:t>
      </w:r>
    </w:p>
    <w:p w14:paraId="3C98A20F" w14:textId="77777777" w:rsidR="001C42D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Etapas do Processamento:</w:t>
      </w:r>
    </w:p>
    <w:p w14:paraId="468DEB1F" w14:textId="77777777" w:rsidR="001C42D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Alinhamento:</w:t>
      </w:r>
      <w:r>
        <w:rPr>
          <w:rFonts w:ascii="Google Sans Text" w:eastAsia="Google Sans Text" w:hAnsi="Google Sans Text" w:cs="Google Sans Text"/>
          <w:color w:val="1F1F1F"/>
        </w:rPr>
        <w:t xml:space="preserve"> O software encontra milhares de pontos em comum entre as fotos.</w:t>
      </w:r>
    </w:p>
    <w:p w14:paraId="4D81DDA7" w14:textId="77777777" w:rsidR="001C42D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Nuvem de Pontos Densa:</w:t>
      </w:r>
      <w:r>
        <w:rPr>
          <w:rFonts w:ascii="Google Sans Text" w:eastAsia="Google Sans Text" w:hAnsi="Google Sans Text" w:cs="Google Sans Text"/>
          <w:color w:val="1F1F1F"/>
        </w:rPr>
        <w:t xml:space="preserve"> Criação de milhões de pontos coloridos no espaço 3D, representando o solo, árvores e construções.</w:t>
      </w:r>
    </w:p>
    <w:p w14:paraId="0A211DE6" w14:textId="77777777" w:rsidR="001C42D0" w:rsidRPr="00C6124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Georreferenciamento:</w:t>
      </w:r>
      <w:r>
        <w:rPr>
          <w:rFonts w:ascii="Google Sans Text" w:eastAsia="Google Sans Text" w:hAnsi="Google Sans Text" w:cs="Google Sans Text"/>
          <w:color w:val="1F1F1F"/>
        </w:rPr>
        <w:t xml:space="preserve"> Inserção dos Pontos de Controle (da Fase 2) para corrigir a posição da nuvem de pontos com precisão milimétrica.</w:t>
      </w:r>
    </w:p>
    <w:p w14:paraId="03426297" w14:textId="77777777" w:rsidR="00C6124D" w:rsidRDefault="00C6124D" w:rsidP="00C612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3384A5F2" w14:textId="77777777" w:rsidR="001C42D0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FASE 5: Vetorização e Desenho Técnico (Escritório - CAD)</w:t>
      </w:r>
    </w:p>
    <w:p w14:paraId="66113896" w14:textId="100F9712" w:rsidR="00FD2C14" w:rsidRPr="00E35FBF" w:rsidRDefault="00000000" w:rsidP="00E35F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Um desenhista técnico utiliza o modelo 3D gerado para "desenhar" o mapa final em software CAD (AutoCAD/Civil 3D</w:t>
      </w:r>
    </w:p>
    <w:p w14:paraId="5495B602" w14:textId="789E9834" w:rsidR="00E35FBF" w:rsidRDefault="00E35FBF" w:rsidP="00E35F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E35FBF">
        <w:rPr>
          <w:rFonts w:ascii="Google Sans Text" w:eastAsia="Google Sans Text" w:hAnsi="Google Sans Text" w:cs="Google Sans Text"/>
          <w:b/>
          <w:bCs/>
          <w:color w:val="1F1F1F"/>
        </w:rPr>
        <w:t>O Trabalho:</w:t>
      </w:r>
      <w:r w:rsidRPr="00E35FBF">
        <w:t xml:space="preserve">  Vetorização de guias, cercas, edificações, postes, árvores e, principalmente, a geração das Curvas de Nível (linhas que representam a altura do terreno).</w:t>
      </w:r>
    </w:p>
    <w:p w14:paraId="47203C66" w14:textId="77777777" w:rsidR="00E35FBF" w:rsidRPr="00E35FBF" w:rsidRDefault="00E35FBF" w:rsidP="00E35F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75157C09" w14:textId="6A3F16C9" w:rsidR="00FD2C14" w:rsidRPr="00E35FBF" w:rsidRDefault="00A977AB" w:rsidP="00E35FB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</w:pPr>
      <w:r w:rsidRPr="00E35FBF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5</w:t>
      </w:r>
      <w:r w:rsidR="00FD2C14" w:rsidRPr="00E35FBF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. Equipamentos Previstos</w:t>
      </w:r>
    </w:p>
    <w:p w14:paraId="54446638" w14:textId="77777777" w:rsidR="00FD2C14" w:rsidRDefault="00FD2C14" w:rsidP="00FD2C1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a acurácia descrita nesta proposta, utilizaremos:</w:t>
      </w:r>
    </w:p>
    <w:p w14:paraId="5F126369" w14:textId="77777777" w:rsidR="00FD2C14" w:rsidRDefault="00FD2C14" w:rsidP="00FD2C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Aeronave:</w:t>
      </w:r>
      <w:r>
        <w:rPr>
          <w:rFonts w:ascii="Google Sans Text" w:eastAsia="Google Sans Text" w:hAnsi="Google Sans Text" w:cs="Google Sans Text"/>
          <w:color w:val="1F1F1F"/>
        </w:rPr>
        <w:t xml:space="preserve"> ${Drone} (Câmera de Alta Resolução).</w:t>
      </w:r>
    </w:p>
    <w:p w14:paraId="5F7C90A7" w14:textId="77777777" w:rsidR="00FD2C14" w:rsidRDefault="00FD2C14" w:rsidP="00FD2C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GPS - Geodésia:</w:t>
      </w:r>
      <w:r>
        <w:rPr>
          <w:rFonts w:ascii="Google Sans Text" w:eastAsia="Google Sans Text" w:hAnsi="Google Sans Text" w:cs="Google Sans Text"/>
          <w:color w:val="1F1F1F"/>
        </w:rPr>
        <w:t xml:space="preserve"> ${GPS} (Receptor GNSS RTK/PPK para Pontos de Controle).</w:t>
      </w:r>
    </w:p>
    <w:p w14:paraId="48C64AE2" w14:textId="0D74DB32" w:rsidR="00FD2C14" w:rsidRDefault="00FD2C14" w:rsidP="00FD2C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Estação Total para Apoio: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Estacao</w:t>
      </w:r>
      <w:proofErr w:type="gramStart"/>
      <w:r w:rsidR="004F4D87">
        <w:rPr>
          <w:rFonts w:ascii="Google Sans Text" w:eastAsia="Google Sans Text" w:hAnsi="Google Sans Text" w:cs="Google Sans Text"/>
          <w:color w:val="1F1F1F"/>
        </w:rPr>
        <w:t>_</w:t>
      </w:r>
      <w:r>
        <w:rPr>
          <w:rFonts w:ascii="Google Sans Text" w:eastAsia="Google Sans Text" w:hAnsi="Google Sans Text" w:cs="Google Sans Text"/>
          <w:color w:val="1F1F1F"/>
        </w:rPr>
        <w:t>Total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} (Se necessário para áreas de sombra de GPS).</w:t>
      </w:r>
    </w:p>
    <w:p w14:paraId="7A338F5F" w14:textId="77777777" w:rsidR="00FD2C14" w:rsidRDefault="00FD2C14" w:rsidP="00FD2C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Processamento:</w:t>
      </w:r>
      <w:r>
        <w:rPr>
          <w:rFonts w:ascii="Google Sans Text" w:eastAsia="Google Sans Text" w:hAnsi="Google Sans Text" w:cs="Google Sans Text"/>
          <w:color w:val="1F1F1F"/>
        </w:rPr>
        <w:t xml:space="preserve"> Workstations com placas gráficas de alto desempenho.</w:t>
      </w:r>
    </w:p>
    <w:p w14:paraId="40320BB6" w14:textId="7ACE5F18" w:rsidR="001C42D0" w:rsidRPr="00C6124D" w:rsidRDefault="00FD2C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Veiculo: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="00A977AB" w:rsidRPr="00A977AB">
        <w:rPr>
          <w:rFonts w:ascii="Google Sans Text" w:eastAsia="Google Sans Text" w:hAnsi="Google Sans Text" w:cs="Google Sans Text"/>
          <w:color w:val="1F1F1F"/>
        </w:rPr>
        <w:t>${Veiculo</w:t>
      </w:r>
      <w:r w:rsidR="004F4D87" w:rsidRPr="00A977AB">
        <w:rPr>
          <w:rFonts w:ascii="Google Sans Text" w:eastAsia="Google Sans Text" w:hAnsi="Google Sans Text" w:cs="Google Sans Text"/>
          <w:color w:val="1F1F1F"/>
        </w:rPr>
        <w:t>}</w:t>
      </w:r>
      <w:r w:rsidR="004F4D87">
        <w:rPr>
          <w:rFonts w:ascii="Google Sans Text" w:eastAsia="Google Sans Text" w:hAnsi="Google Sans Text" w:cs="Google Sans Text"/>
          <w:color w:val="1F1F1F"/>
        </w:rPr>
        <w:t xml:space="preserve"> para</w:t>
      </w:r>
      <w:r w:rsidR="00A977AB">
        <w:rPr>
          <w:rFonts w:ascii="Google Sans Text" w:eastAsia="Google Sans Text" w:hAnsi="Google Sans Text" w:cs="Google Sans Text"/>
          <w:color w:val="1F1F1F"/>
        </w:rPr>
        <w:t xml:space="preserve"> apoio a locomoção.</w:t>
      </w:r>
    </w:p>
    <w:p w14:paraId="2A88BC98" w14:textId="77777777" w:rsidR="00C6124D" w:rsidRPr="00A977AB" w:rsidRDefault="00C6124D" w:rsidP="00C612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5030727B" w14:textId="77777777" w:rsidR="00A977AB" w:rsidRDefault="00A977AB" w:rsidP="00A977A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5AF819A3" w14:textId="14385B18" w:rsidR="001C42D0" w:rsidRDefault="00A977A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Produtos Entregues (O que você recebe)</w:t>
      </w:r>
    </w:p>
    <w:p w14:paraId="49A92392" w14:textId="77777777" w:rsidR="00C6124D" w:rsidRDefault="00C6124D" w:rsidP="00C6124D"/>
    <w:p w14:paraId="72AF1804" w14:textId="77777777" w:rsidR="00C6124D" w:rsidRPr="00C6124D" w:rsidRDefault="00C6124D" w:rsidP="00C6124D"/>
    <w:p w14:paraId="7AFC6EDC" w14:textId="77777777" w:rsidR="001C42D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Ao final do processo, entregamos um pacote completo de dados técnicos:</w:t>
      </w:r>
    </w:p>
    <w:p w14:paraId="4135D64C" w14:textId="77777777" w:rsidR="001C42D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Ortomosaico Georreferenciado (TIF/JPG):</w:t>
      </w:r>
      <w:r>
        <w:rPr>
          <w:rFonts w:ascii="Google Sans Text" w:eastAsia="Google Sans Text" w:hAnsi="Google Sans Text" w:cs="Google Sans Text"/>
          <w:color w:val="1F1F1F"/>
        </w:rPr>
        <w:t xml:space="preserve"> Uma "foto" gigante de toda a área, livre de distorções de perspectiva e em escala real. É possível medir distâncias e áreas diretamente sobre ela.</w:t>
      </w:r>
    </w:p>
    <w:p w14:paraId="496AFC7F" w14:textId="77777777" w:rsidR="001C42D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MDT (Modelo Digital de Terreno):</w:t>
      </w:r>
      <w:r>
        <w:rPr>
          <w:rFonts w:ascii="Google Sans Text" w:eastAsia="Google Sans Text" w:hAnsi="Google Sans Text" w:cs="Google Sans Text"/>
          <w:color w:val="1F1F1F"/>
        </w:rPr>
        <w:t xml:space="preserve"> Representação 3D apenas do solo (sem árvores/prédios), essencial para projetos de terraplenagem.</w:t>
      </w:r>
    </w:p>
    <w:p w14:paraId="28657AA4" w14:textId="77777777" w:rsidR="001C42D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Curvas de Nível (DWG/DXF):</w:t>
      </w:r>
      <w:r>
        <w:rPr>
          <w:rFonts w:ascii="Google Sans Text" w:eastAsia="Google Sans Text" w:hAnsi="Google Sans Text" w:cs="Google Sans Text"/>
          <w:color w:val="1F1F1F"/>
        </w:rPr>
        <w:t xml:space="preserve"> Arquivo pronto para abertura em AutoCAD, contendo a topografia do terreno com equidistância definida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1 em 1 metro).</w:t>
      </w:r>
    </w:p>
    <w:p w14:paraId="581EABA3" w14:textId="77777777" w:rsidR="001C42D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Planta Topográfica Planialtimétrica (PDF/Plotagem):</w:t>
      </w:r>
      <w:r>
        <w:rPr>
          <w:rFonts w:ascii="Google Sans Text" w:eastAsia="Google Sans Text" w:hAnsi="Google Sans Text" w:cs="Google Sans Text"/>
          <w:color w:val="1F1F1F"/>
        </w:rPr>
        <w:t xml:space="preserve"> Mapa finalizado com legendas, norte, carimbo e dados técnicos.</w:t>
      </w:r>
    </w:p>
    <w:p w14:paraId="2BAB5FB0" w14:textId="77777777" w:rsidR="001C42D0" w:rsidRPr="00A977A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Relatório de Processamento:</w:t>
      </w:r>
      <w:r>
        <w:rPr>
          <w:rFonts w:ascii="Google Sans Text" w:eastAsia="Google Sans Text" w:hAnsi="Google Sans Text" w:cs="Google Sans Text"/>
          <w:color w:val="1F1F1F"/>
        </w:rPr>
        <w:t xml:space="preserve"> Documento comprovando a precisão alcançada nos Pontos de Controle.</w:t>
      </w:r>
    </w:p>
    <w:p w14:paraId="6FB2676C" w14:textId="77777777" w:rsidR="00EE130E" w:rsidRPr="00EE130E" w:rsidRDefault="00A977AB" w:rsidP="00A977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A977AB">
        <w:rPr>
          <w:rFonts w:ascii="Google Sans Text" w:eastAsia="Google Sans Text" w:hAnsi="Google Sans Text" w:cs="Google Sans Text"/>
          <w:b/>
          <w:bCs/>
          <w:color w:val="1F1F1F"/>
        </w:rPr>
        <w:t>ART (Anotação de Responsabilidade Técnica):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A977AB">
        <w:rPr>
          <w:rFonts w:ascii="Google Sans Text" w:eastAsia="Google Sans Text" w:hAnsi="Google Sans Text" w:cs="Google Sans Text"/>
          <w:color w:val="1F1F1F"/>
        </w:rPr>
        <w:t>Documento registrado no CREA garantindo a responsabilidade técnica do engenheiro sobre o levantamento.</w:t>
      </w:r>
    </w:p>
    <w:p w14:paraId="6882A3C0" w14:textId="211CBCB9" w:rsidR="001C42D0" w:rsidRDefault="001C42D0" w:rsidP="004F4D8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AFAE352" w14:textId="77777777" w:rsidR="00C6124D" w:rsidRDefault="00C6124D" w:rsidP="004F4D8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5814C369" w14:textId="77777777" w:rsidR="00C6124D" w:rsidRDefault="00C6124D" w:rsidP="004F4D8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2F46CB12" w14:textId="77777777" w:rsidR="00C6124D" w:rsidRDefault="00C6124D" w:rsidP="004F4D8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11F5A857" w14:textId="77777777" w:rsidR="00C6124D" w:rsidRDefault="00C6124D" w:rsidP="004F4D8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178E03B4" w14:textId="77777777" w:rsidR="00C6124D" w:rsidRDefault="00C6124D" w:rsidP="004F4D8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73382664" w14:textId="77777777" w:rsidR="00C6124D" w:rsidRDefault="00C6124D" w:rsidP="004F4D8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76D0DB28" w14:textId="60433295" w:rsidR="001C42D0" w:rsidRDefault="00EE130E" w:rsidP="00EE130E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Prazos Estimados</w:t>
      </w:r>
    </w:p>
    <w:p w14:paraId="457488A3" w14:textId="77777777" w:rsidR="001C42D0" w:rsidRDefault="00000000" w:rsidP="00EE13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 cumprimento dos prazos depende de condições climáticas favoráveis (ausência de chuva e ventos fortes) para a etapa de campo.</w:t>
      </w:r>
    </w:p>
    <w:tbl>
      <w:tblPr>
        <w:tblStyle w:val="a"/>
        <w:tblW w:w="7363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0"/>
        <w:gridCol w:w="2552"/>
        <w:gridCol w:w="2551"/>
      </w:tblGrid>
      <w:tr w:rsidR="001C42D0" w14:paraId="2F95C44B" w14:textId="77777777" w:rsidTr="00C6124D">
        <w:trPr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ABFD7" w14:textId="77777777" w:rsidR="001C42D0" w:rsidRDefault="00000000" w:rsidP="00C61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Etapa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E60CB" w14:textId="77777777" w:rsidR="001C42D0" w:rsidRDefault="00000000" w:rsidP="00C61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Descrição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FC5F" w14:textId="77777777" w:rsidR="001C42D0" w:rsidRDefault="00000000" w:rsidP="00C61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Prazo Estimado</w:t>
            </w:r>
          </w:p>
        </w:tc>
      </w:tr>
      <w:tr w:rsidR="001C42D0" w14:paraId="50AD2A54" w14:textId="77777777" w:rsidTr="00C6124D">
        <w:trPr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84DC9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1. Mobilização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CD802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Planejamento e ida a campo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7A337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Até 02 dias após aceite</w:t>
            </w:r>
          </w:p>
        </w:tc>
      </w:tr>
      <w:tr w:rsidR="001C42D0" w14:paraId="0FCE7172" w14:textId="77777777" w:rsidTr="00C6124D">
        <w:trPr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DBEF2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2. Campo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30901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Instalação de pontos e Voo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D42F4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01 dia (por lote de voo)</w:t>
            </w:r>
          </w:p>
        </w:tc>
      </w:tr>
      <w:tr w:rsidR="001C42D0" w14:paraId="61D91EB1" w14:textId="77777777" w:rsidTr="00C6124D">
        <w:trPr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2DDFB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3. Processamento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ACF89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Geração da nuvem e modelos digitais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87D3B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03 a 05 dias úteis</w:t>
            </w:r>
          </w:p>
        </w:tc>
      </w:tr>
      <w:tr w:rsidR="001C42D0" w14:paraId="5EF68E9E" w14:textId="77777777" w:rsidTr="00C6124D">
        <w:trPr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B5978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4. Desenho (CAD)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44362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Vetorização e Planta Final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9EAEF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03 a 05 dias úteis</w:t>
            </w:r>
          </w:p>
        </w:tc>
      </w:tr>
      <w:tr w:rsidR="001C42D0" w14:paraId="5F7E5098" w14:textId="77777777" w:rsidTr="00C6124D">
        <w:trPr>
          <w:jc w:val="center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A1B4A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TOTAL ESTIMADO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5C231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 aceite à entrega final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7C99D" w14:textId="77777777" w:rsidR="001C42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07 a 12 dias úteis</w:t>
            </w:r>
          </w:p>
        </w:tc>
      </w:tr>
    </w:tbl>
    <w:p w14:paraId="0BE6B8C7" w14:textId="2E9E5368" w:rsidR="001C42D0" w:rsidRDefault="00EE130E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Investimento</w:t>
      </w:r>
    </w:p>
    <w:p w14:paraId="1CE139B3" w14:textId="5E03B9CB" w:rsidR="00E7295E" w:rsidRPr="00E7295E" w:rsidRDefault="00E7295E" w:rsidP="00E7295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E7295E">
        <w:rPr>
          <w:rFonts w:ascii="Google Sans Text" w:eastAsia="Google Sans Text" w:hAnsi="Google Sans Text" w:cs="Google Sans Text"/>
          <w:color w:val="1F1F1F"/>
        </w:rPr>
        <w:t xml:space="preserve">O valor total para execução dos serviços descritos, incluindo equipe técnica, equipamentos (Drone, GPS RTK, Estação de Trabalho), deslocamento e impostos, é de: </w:t>
      </w:r>
      <w:r w:rsidRPr="00E7295E">
        <w:rPr>
          <w:rFonts w:ascii="Google Sans Text" w:eastAsia="Google Sans Text" w:hAnsi="Google Sans Text" w:cs="Google Sans Text"/>
          <w:b/>
          <w:bCs/>
          <w:color w:val="1F1F1F"/>
        </w:rPr>
        <w:t>R$ ${</w:t>
      </w:r>
      <w:proofErr w:type="spellStart"/>
      <w:r w:rsidRPr="00E7295E">
        <w:rPr>
          <w:rFonts w:ascii="Google Sans Text" w:eastAsia="Google Sans Text" w:hAnsi="Google Sans Text" w:cs="Google Sans Text"/>
          <w:b/>
          <w:bCs/>
          <w:color w:val="1F1F1F"/>
        </w:rPr>
        <w:t>ValorProposta</w:t>
      </w:r>
      <w:proofErr w:type="spellEnd"/>
      <w:r w:rsidRPr="00E7295E">
        <w:rPr>
          <w:rFonts w:ascii="Google Sans Text" w:eastAsia="Google Sans Text" w:hAnsi="Google Sans Text" w:cs="Google Sans Text"/>
          <w:b/>
          <w:bCs/>
          <w:color w:val="1F1F1F"/>
        </w:rPr>
        <w:t>}</w:t>
      </w:r>
      <w:r w:rsidRPr="00E7295E"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E7295E">
        <w:rPr>
          <w:rFonts w:ascii="Google Sans Text" w:eastAsia="Google Sans Text" w:hAnsi="Google Sans Text" w:cs="Google Sans Text"/>
          <w:b/>
          <w:bCs/>
          <w:color w:val="1F1F1F"/>
        </w:rPr>
        <w:t>(${</w:t>
      </w:r>
      <w:proofErr w:type="spellStart"/>
      <w:r w:rsidRPr="00E7295E">
        <w:rPr>
          <w:rFonts w:ascii="Google Sans Text" w:eastAsia="Google Sans Text" w:hAnsi="Google Sans Text" w:cs="Google Sans Text"/>
          <w:b/>
          <w:bCs/>
          <w:color w:val="1F1F1F"/>
        </w:rPr>
        <w:t>ValorExtenso</w:t>
      </w:r>
      <w:proofErr w:type="spellEnd"/>
      <w:r w:rsidRPr="00E7295E">
        <w:rPr>
          <w:rFonts w:ascii="Google Sans Text" w:eastAsia="Google Sans Text" w:hAnsi="Google Sans Text" w:cs="Google Sans Text"/>
          <w:b/>
          <w:bCs/>
          <w:color w:val="1F1F1F"/>
        </w:rPr>
        <w:t>})</w:t>
      </w:r>
      <w:r w:rsidRPr="00E7295E">
        <w:rPr>
          <w:rFonts w:ascii="Google Sans Text" w:eastAsia="Google Sans Text" w:hAnsi="Google Sans Text" w:cs="Google Sans Text"/>
          <w:color w:val="1F1F1F"/>
        </w:rPr>
        <w:t xml:space="preserve"> </w:t>
      </w:r>
    </w:p>
    <w:p w14:paraId="076F4C11" w14:textId="77777777" w:rsidR="00E7295E" w:rsidRPr="00E7295E" w:rsidRDefault="00E7295E" w:rsidP="00E7295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E7295E">
        <w:rPr>
          <w:rFonts w:ascii="Google Sans Text" w:eastAsia="Google Sans Text" w:hAnsi="Google Sans Text" w:cs="Google Sans Text"/>
          <w:color w:val="1F1F1F"/>
        </w:rPr>
        <w:t>Este investimento reflete o custo-benefício da tecnologia: maior riqueza de dados (milhões de pontos) em menor tempo de execução comparado à topografia tradicional.</w:t>
      </w:r>
    </w:p>
    <w:p w14:paraId="39EC16FE" w14:textId="77777777" w:rsidR="004F4D87" w:rsidRDefault="004F4D8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64FE8BF3" w14:textId="09CEC7C4" w:rsidR="001C42D0" w:rsidRDefault="00EE130E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10. Condições de Pagamento</w:t>
      </w:r>
    </w:p>
    <w:p w14:paraId="144BCF42" w14:textId="77777777" w:rsidR="001C42D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Mobilização (Sinal):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mobilizacao_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percentual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}%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– R$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mobilizacao_valor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(No aceite da proposta).</w:t>
      </w:r>
    </w:p>
    <w:p w14:paraId="3B5AD29F" w14:textId="77777777" w:rsidR="001C42D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 Final: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restante_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percentual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}%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– R$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restante_valor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(Na entrega dos arquivos digitais e físicos).</w:t>
      </w:r>
    </w:p>
    <w:p w14:paraId="264EE7B8" w14:textId="77777777" w:rsidR="001C42D0" w:rsidRPr="00E7295E" w:rsidRDefault="00000000" w:rsidP="00E7295E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 w:rsidRPr="00E7295E">
        <w:rPr>
          <w:rFonts w:ascii="Google Sans" w:eastAsia="Google Sans" w:hAnsi="Google Sans" w:cs="Google Sans"/>
          <w:color w:val="1F1F1F"/>
        </w:rPr>
        <w:t>Dados Bancários:</w:t>
      </w:r>
    </w:p>
    <w:p w14:paraId="3C1C3C09" w14:textId="77777777" w:rsidR="001C42D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Banco:</w:t>
      </w:r>
      <w:r>
        <w:rPr>
          <w:rFonts w:ascii="Google Sans Text" w:eastAsia="Google Sans Text" w:hAnsi="Google Sans Text" w:cs="Google Sans Text"/>
          <w:color w:val="1F1F1F"/>
        </w:rPr>
        <w:t xml:space="preserve"> ${Banco}</w:t>
      </w:r>
    </w:p>
    <w:p w14:paraId="7071B3E0" w14:textId="718E3847" w:rsidR="00E7295E" w:rsidRPr="00E7295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Agência:</w:t>
      </w:r>
      <w:r>
        <w:rPr>
          <w:rFonts w:ascii="Google Sans Text" w:eastAsia="Google Sans Text" w:hAnsi="Google Sans Text" w:cs="Google Sans Text"/>
          <w:color w:val="1F1F1F"/>
        </w:rPr>
        <w:t xml:space="preserve"> ${Agencia}</w:t>
      </w:r>
    </w:p>
    <w:p w14:paraId="2237F5F8" w14:textId="03084CA9" w:rsidR="001C42D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Conta:</w:t>
      </w:r>
      <w:r>
        <w:rPr>
          <w:rFonts w:ascii="Google Sans Text" w:eastAsia="Google Sans Text" w:hAnsi="Google Sans Text" w:cs="Google Sans Text"/>
          <w:color w:val="1F1F1F"/>
        </w:rPr>
        <w:t xml:space="preserve"> ${Conta}</w:t>
      </w:r>
    </w:p>
    <w:p w14:paraId="57E3F69F" w14:textId="77777777" w:rsidR="001C42D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Titular:</w:t>
      </w:r>
      <w:r>
        <w:rPr>
          <w:rFonts w:ascii="Google Sans Text" w:eastAsia="Google Sans Text" w:hAnsi="Google Sans Text" w:cs="Google Sans Text"/>
          <w:color w:val="1F1F1F"/>
        </w:rPr>
        <w:t xml:space="preserve"> ${Empresa} |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CNPJ:</w:t>
      </w:r>
      <w:r>
        <w:rPr>
          <w:rFonts w:ascii="Google Sans Text" w:eastAsia="Google Sans Text" w:hAnsi="Google Sans Text" w:cs="Google Sans Text"/>
          <w:color w:val="1F1F1F"/>
        </w:rPr>
        <w:t xml:space="preserve"> ${CNPJ}</w:t>
      </w:r>
    </w:p>
    <w:p w14:paraId="5F790F32" w14:textId="77777777" w:rsidR="001C42D0" w:rsidRPr="004F4D8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PIX:</w:t>
      </w:r>
      <w:r>
        <w:rPr>
          <w:rFonts w:ascii="Google Sans Text" w:eastAsia="Google Sans Text" w:hAnsi="Google Sans Text" w:cs="Google Sans Text"/>
          <w:color w:val="1F1F1F"/>
        </w:rPr>
        <w:t xml:space="preserve"> ${PIX}</w:t>
      </w:r>
    </w:p>
    <w:p w14:paraId="2C4A0416" w14:textId="77777777" w:rsidR="004F4D87" w:rsidRDefault="004F4D87" w:rsidP="004F4D8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3CB8F0A1" w14:textId="77777777" w:rsidR="004F4D87" w:rsidRDefault="004F4D87" w:rsidP="004F4D8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329B9191" w14:textId="610C7CC0" w:rsidR="001C42D0" w:rsidRDefault="00EE130E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 Considerações Finais</w:t>
      </w:r>
    </w:p>
    <w:p w14:paraId="15974D22" w14:textId="26C60892" w:rsidR="00EE130E" w:rsidRDefault="004C3692" w:rsidP="004C369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4C3692">
        <w:rPr>
          <w:rFonts w:ascii="Google Sans Text" w:eastAsia="Google Sans Text" w:hAnsi="Google Sans Text" w:cs="Google Sans Text"/>
          <w:color w:val="1F1F1F"/>
        </w:rPr>
        <w:t>Esta proposta tem validade de 15 dias. A ${Empresa} traz em seu DNA uma sólida vivência prática em obras complexas, aplicando o rigor da topografia clássica às inovações do mapeamento aéreo. Entendemos a responsabilidade que um levantamento planialtimétrico carrega em projetos de engenharia e infraestrutura. Por isso, nossa equipe coloca-se à disposição para alinhar as melhores soluções técnicas para a sua demanda, assegurando a entrega de um produto final de altíssima confiabilidade e precisão.</w:t>
      </w:r>
    </w:p>
    <w:p w14:paraId="5AE1E8D5" w14:textId="371AAE23" w:rsidR="001C42D0" w:rsidRDefault="00000000" w:rsidP="00EE13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Atenciosamente,</w:t>
      </w:r>
    </w:p>
    <w:p w14:paraId="31583472" w14:textId="77777777" w:rsidR="00EE130E" w:rsidRDefault="00EE130E" w:rsidP="00EE13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0C46969F" w14:textId="77777777" w:rsidR="00EE130E" w:rsidRDefault="00EE130E" w:rsidP="00EE13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0CA8D12E" w14:textId="77777777" w:rsidR="00EE130E" w:rsidRDefault="00EE130E" w:rsidP="00EE13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5EF3ED92" w14:textId="3731B12A" w:rsidR="00EE130E" w:rsidRDefault="00EE130E" w:rsidP="00EE13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_________________________________________________</w:t>
      </w:r>
    </w:p>
    <w:p w14:paraId="3124D24D" w14:textId="28D5A3AE" w:rsidR="001C42D0" w:rsidRDefault="00000000" w:rsidP="00EE13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${Empresa}</w:t>
      </w:r>
      <w:r w:rsidR="00EE130E">
        <w:rPr>
          <w:rFonts w:ascii="Google Sans Text" w:eastAsia="Google Sans Text" w:hAnsi="Google Sans Text" w:cs="Google Sans Text"/>
        </w:rPr>
        <w:t xml:space="preserve"> - </w:t>
      </w:r>
      <w:r>
        <w:rPr>
          <w:rFonts w:ascii="Google Sans Text" w:eastAsia="Google Sans Text" w:hAnsi="Google Sans Text" w:cs="Google Sans Text"/>
        </w:rPr>
        <w:t>${</w:t>
      </w:r>
      <w:proofErr w:type="spellStart"/>
      <w:r>
        <w:rPr>
          <w:rFonts w:ascii="Google Sans Text" w:eastAsia="Google Sans Text" w:hAnsi="Google Sans Text" w:cs="Google Sans Text"/>
        </w:rPr>
        <w:t>whatsapp</w:t>
      </w:r>
      <w:proofErr w:type="spellEnd"/>
      <w:r>
        <w:rPr>
          <w:rFonts w:ascii="Google Sans Text" w:eastAsia="Google Sans Text" w:hAnsi="Google Sans Text" w:cs="Google Sans Text"/>
        </w:rPr>
        <w:t>}</w:t>
      </w:r>
    </w:p>
    <w:sectPr w:rsidR="001C42D0" w:rsidSect="002B2434">
      <w:headerReference w:type="default" r:id="rId7"/>
      <w:footerReference w:type="default" r:id="rId8"/>
      <w:pgSz w:w="12240" w:h="15840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82A91" w14:textId="77777777" w:rsidR="00286BED" w:rsidRDefault="00286BED" w:rsidP="002B2434">
      <w:r>
        <w:separator/>
      </w:r>
    </w:p>
  </w:endnote>
  <w:endnote w:type="continuationSeparator" w:id="0">
    <w:p w14:paraId="7C941637" w14:textId="77777777" w:rsidR="00286BED" w:rsidRDefault="00286BED" w:rsidP="002B2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4B54F6-A437-4F27-8E43-022EDDC6A03F}"/>
  </w:font>
  <w:font w:name="Google Sans">
    <w:altName w:val="Calibri"/>
    <w:charset w:val="00"/>
    <w:family w:val="auto"/>
    <w:pitch w:val="default"/>
    <w:embedBold r:id="rId2" w:fontKey="{37FF11CF-A1D2-4BF7-8102-5020DB23CDEC}"/>
  </w:font>
  <w:font w:name="Google Sans Text">
    <w:altName w:val="Calibri"/>
    <w:charset w:val="00"/>
    <w:family w:val="auto"/>
    <w:pitch w:val="default"/>
    <w:embedRegular r:id="rId3" w:fontKey="{6A2D033B-51E1-49D4-B93E-6208D985C280}"/>
    <w:embedBold r:id="rId4" w:fontKey="{7C39A84A-5B2D-4733-B620-B412A94860DF}"/>
    <w:embedItalic r:id="rId5" w:fontKey="{1A1888A8-4F85-4884-A516-2620EC2F36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E106684-493E-4227-BBCE-4E842441A1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6F5876D-516B-4F86-81BA-192D7D5E64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EC440" w14:textId="53C781EA" w:rsidR="002B2434" w:rsidRDefault="002B2434" w:rsidP="002B2434">
    <w:pPr>
      <w:pStyle w:val="Rodap"/>
      <w:tabs>
        <w:tab w:val="clear" w:pos="4252"/>
        <w:tab w:val="clear" w:pos="8504"/>
        <w:tab w:val="left" w:pos="3984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CFD380" wp14:editId="425A9FB6">
              <wp:simplePos x="0" y="0"/>
              <wp:positionH relativeFrom="column">
                <wp:posOffset>-7620</wp:posOffset>
              </wp:positionH>
              <wp:positionV relativeFrom="paragraph">
                <wp:posOffset>71120</wp:posOffset>
              </wp:positionV>
              <wp:extent cx="5730240" cy="0"/>
              <wp:effectExtent l="38100" t="38100" r="60960" b="9525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3024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3925FF" id="Conector re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5.6pt" to="450.6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pc3nQEAAJQDAAAOAAAAZHJzL2Uyb0RvYy54bWysU8uO2zAMvBfoPwi6b+xk+4IRZw+7aC9F&#10;u+jjA7QyFQuQRIFSY+fvSymJU7QFFih6kfXgDDlDens3eycOQMli6OV61UoBQeNgw76X37+9v3kn&#10;RcoqDMphgF4eIcm73csX2yl2sMER3QAkmCSkboq9HHOOXdMkPYJXaYURAj8aJK8yH2nfDKQmZveu&#10;2bTtm2ZCGiKhhpT49uH0KHeV3xjQ+bMxCbJwveTacl2prk9lbXZb1e1JxdHqcxnqH6rwygZOulA9&#10;qKzED7J/UHmrCROavNLoGzTGaqgaWM26/U3N11FFqFrYnBQXm9L/o9WfDvfhkdiGKaYuxUcqKmZD&#10;vny5PjFXs46LWTBnofny9dvbdvOKPdWXt+YKjJTyB0AvyqaXzoaiQ3Xq8DFlTsahlxA+XFPXXT46&#10;KMEufAEj7MDJNhVdpwLuHYmD4n4qrSHkdekh89XoAjPWuQXYPg88xxco1IlZwOvnwQuiZsaQF7C3&#10;AelvBHm+lGxO8RcHTrqLBU84HGtTqjXc+qrwPKZltn49V/j1Z9r9BAAA//8DAFBLAwQUAAYACAAA&#10;ACEA3dFctNgAAAAIAQAADwAAAGRycy9kb3ducmV2LnhtbExPy07DMBC8I/EP1iJxa53mUNEQp0JI&#10;SBxp4MDRiZc8iNeW7Tbp37MRBzjt7sxoZrY8LnYSFwxxcKRgt81AILXODNQp+Hh/2TyAiEmT0ZMj&#10;VHDFCMfq9qbUhXEznfBSp06wCcVCK+hT8oWUse3R6rh1Hom5LxesTnyGTpqgZza3k8yzbC+tHogT&#10;eu3xucf2uz5bBZ+hGfPX6+xzN+7rw+gxfzuhUvd3y9MjiIRL+hPDWp+rQ8WdGncmE8WkYLPLWcn4&#10;Opk/ZOvS/AKyKuX/B6ofAAAA//8DAFBLAQItABQABgAIAAAAIQC2gziS/gAAAOEBAAATAAAAAAAA&#10;AAAAAAAAAAAAAABbQ29udGVudF9UeXBlc10ueG1sUEsBAi0AFAAGAAgAAAAhADj9If/WAAAAlAEA&#10;AAsAAAAAAAAAAAAAAAAALwEAAF9yZWxzLy5yZWxzUEsBAi0AFAAGAAgAAAAhAGD+lzedAQAAlAMA&#10;AA4AAAAAAAAAAAAAAAAALgIAAGRycy9lMm9Eb2MueG1sUEsBAi0AFAAGAAgAAAAhAN3RXLTYAAAA&#10;CAEAAA8AAAAAAAAAAAAAAAAA9wMAAGRycy9kb3ducmV2LnhtbFBLBQYAAAAABAAEAPMAAAD8BAAA&#10;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rPr>
        <w:b/>
        <w:bCs/>
      </w:rPr>
      <w:tab/>
    </w:r>
  </w:p>
  <w:p w14:paraId="66387E8A" w14:textId="7616CA60" w:rsidR="002B2434" w:rsidRPr="00A3654C" w:rsidRDefault="002B2434" w:rsidP="002B2434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7F9E8965" w14:textId="77777777" w:rsidR="002B2434" w:rsidRDefault="002B2434" w:rsidP="002B2434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0E394" w14:textId="77777777" w:rsidR="00286BED" w:rsidRDefault="00286BED" w:rsidP="002B2434">
      <w:r>
        <w:separator/>
      </w:r>
    </w:p>
  </w:footnote>
  <w:footnote w:type="continuationSeparator" w:id="0">
    <w:p w14:paraId="5DBDE7B5" w14:textId="77777777" w:rsidR="00286BED" w:rsidRDefault="00286BED" w:rsidP="002B2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F4D9F" w14:textId="77777777" w:rsidR="00A646B9" w:rsidRDefault="00A646B9">
    <w:pPr>
      <w:pStyle w:val="Cabealho"/>
      <w:rPr>
        <w:noProof/>
      </w:rPr>
    </w:pPr>
  </w:p>
  <w:p w14:paraId="7F0C1BC3" w14:textId="77777777" w:rsidR="00A646B9" w:rsidRDefault="00A646B9">
    <w:pPr>
      <w:pStyle w:val="Cabealho"/>
      <w:rPr>
        <w:noProof/>
      </w:rPr>
    </w:pPr>
  </w:p>
  <w:p w14:paraId="11E40FFD" w14:textId="77777777" w:rsidR="00A646B9" w:rsidRDefault="00A646B9">
    <w:pPr>
      <w:pStyle w:val="Cabealho"/>
      <w:rPr>
        <w:noProof/>
      </w:rPr>
    </w:pPr>
  </w:p>
  <w:p w14:paraId="15006EC4" w14:textId="754607EB" w:rsidR="002B2434" w:rsidRDefault="00A646B9" w:rsidP="00A646B9">
    <w:pPr>
      <w:pStyle w:val="Cabealho"/>
      <w:jc w:val="center"/>
    </w:pPr>
    <w:r w:rsidRPr="00A646B9">
      <w:rPr>
        <w:noProof/>
      </w:rPr>
      <w:t>${logo_empresa}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534C"/>
    <w:multiLevelType w:val="multilevel"/>
    <w:tmpl w:val="C65EA5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88423B"/>
    <w:multiLevelType w:val="multilevel"/>
    <w:tmpl w:val="481005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F531CA"/>
    <w:multiLevelType w:val="multilevel"/>
    <w:tmpl w:val="B472F5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77357DA"/>
    <w:multiLevelType w:val="multilevel"/>
    <w:tmpl w:val="1AA0F2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90561B"/>
    <w:multiLevelType w:val="multilevel"/>
    <w:tmpl w:val="45E831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B06E65"/>
    <w:multiLevelType w:val="multilevel"/>
    <w:tmpl w:val="CB38DE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C17F69"/>
    <w:multiLevelType w:val="multilevel"/>
    <w:tmpl w:val="588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A7169"/>
    <w:multiLevelType w:val="multilevel"/>
    <w:tmpl w:val="52D050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1E66623"/>
    <w:multiLevelType w:val="multilevel"/>
    <w:tmpl w:val="58C843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80946A7"/>
    <w:multiLevelType w:val="multilevel"/>
    <w:tmpl w:val="7B40C4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44B1286"/>
    <w:multiLevelType w:val="multilevel"/>
    <w:tmpl w:val="A5A2DE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B5B004E"/>
    <w:multiLevelType w:val="multilevel"/>
    <w:tmpl w:val="AF3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B46FC"/>
    <w:multiLevelType w:val="multilevel"/>
    <w:tmpl w:val="EDE85E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20F08D9"/>
    <w:multiLevelType w:val="multilevel"/>
    <w:tmpl w:val="52D050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BCF01AA"/>
    <w:multiLevelType w:val="multilevel"/>
    <w:tmpl w:val="0FDE0E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15205219">
    <w:abstractNumId w:val="5"/>
  </w:num>
  <w:num w:numId="2" w16cid:durableId="625934922">
    <w:abstractNumId w:val="1"/>
  </w:num>
  <w:num w:numId="3" w16cid:durableId="13193556">
    <w:abstractNumId w:val="8"/>
  </w:num>
  <w:num w:numId="4" w16cid:durableId="1955940915">
    <w:abstractNumId w:val="4"/>
  </w:num>
  <w:num w:numId="5" w16cid:durableId="1348747236">
    <w:abstractNumId w:val="12"/>
  </w:num>
  <w:num w:numId="6" w16cid:durableId="975334870">
    <w:abstractNumId w:val="0"/>
  </w:num>
  <w:num w:numId="7" w16cid:durableId="368997728">
    <w:abstractNumId w:val="14"/>
  </w:num>
  <w:num w:numId="8" w16cid:durableId="242376396">
    <w:abstractNumId w:val="2"/>
  </w:num>
  <w:num w:numId="9" w16cid:durableId="1600871604">
    <w:abstractNumId w:val="7"/>
  </w:num>
  <w:num w:numId="10" w16cid:durableId="315689957">
    <w:abstractNumId w:val="9"/>
  </w:num>
  <w:num w:numId="11" w16cid:durableId="645284345">
    <w:abstractNumId w:val="3"/>
  </w:num>
  <w:num w:numId="12" w16cid:durableId="872501170">
    <w:abstractNumId w:val="10"/>
  </w:num>
  <w:num w:numId="13" w16cid:durableId="710230807">
    <w:abstractNumId w:val="13"/>
  </w:num>
  <w:num w:numId="14" w16cid:durableId="900597050">
    <w:abstractNumId w:val="11"/>
  </w:num>
  <w:num w:numId="15" w16cid:durableId="1075088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2D0"/>
    <w:rsid w:val="00062A58"/>
    <w:rsid w:val="000D70A7"/>
    <w:rsid w:val="000E3600"/>
    <w:rsid w:val="00127D82"/>
    <w:rsid w:val="00190167"/>
    <w:rsid w:val="001C42D0"/>
    <w:rsid w:val="00286BED"/>
    <w:rsid w:val="002B2434"/>
    <w:rsid w:val="00311608"/>
    <w:rsid w:val="00351903"/>
    <w:rsid w:val="0039149F"/>
    <w:rsid w:val="003F3301"/>
    <w:rsid w:val="00497F60"/>
    <w:rsid w:val="004C3692"/>
    <w:rsid w:val="004F4D87"/>
    <w:rsid w:val="00513AD5"/>
    <w:rsid w:val="005C3C39"/>
    <w:rsid w:val="00756E00"/>
    <w:rsid w:val="00836DF6"/>
    <w:rsid w:val="008420B5"/>
    <w:rsid w:val="00984EF6"/>
    <w:rsid w:val="00A026C4"/>
    <w:rsid w:val="00A646B9"/>
    <w:rsid w:val="00A90153"/>
    <w:rsid w:val="00A977AB"/>
    <w:rsid w:val="00AE5FCE"/>
    <w:rsid w:val="00AF2606"/>
    <w:rsid w:val="00B40C19"/>
    <w:rsid w:val="00B52AEF"/>
    <w:rsid w:val="00B8454E"/>
    <w:rsid w:val="00C1439C"/>
    <w:rsid w:val="00C432D6"/>
    <w:rsid w:val="00C6124D"/>
    <w:rsid w:val="00C81A80"/>
    <w:rsid w:val="00CC20F0"/>
    <w:rsid w:val="00CC628D"/>
    <w:rsid w:val="00DD5C64"/>
    <w:rsid w:val="00E201DF"/>
    <w:rsid w:val="00E351F3"/>
    <w:rsid w:val="00E35FBF"/>
    <w:rsid w:val="00E44C9F"/>
    <w:rsid w:val="00E53D95"/>
    <w:rsid w:val="00E7295E"/>
    <w:rsid w:val="00EB5D2F"/>
    <w:rsid w:val="00ED244B"/>
    <w:rsid w:val="00EE130E"/>
    <w:rsid w:val="00EF5302"/>
    <w:rsid w:val="00F16DB9"/>
    <w:rsid w:val="00F329AA"/>
    <w:rsid w:val="00FD2C14"/>
    <w:rsid w:val="00FF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678AD5"/>
  <w15:docId w15:val="{6C29AE95-E318-4705-828D-17119CDA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2B243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2434"/>
  </w:style>
  <w:style w:type="paragraph" w:styleId="Rodap">
    <w:name w:val="footer"/>
    <w:basedOn w:val="Normal"/>
    <w:link w:val="RodapChar"/>
    <w:uiPriority w:val="99"/>
    <w:unhideWhenUsed/>
    <w:rsid w:val="002B243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2434"/>
  </w:style>
  <w:style w:type="character" w:customStyle="1" w:styleId="Ttulo2Char">
    <w:name w:val="Título 2 Char"/>
    <w:basedOn w:val="Fontepargpadro"/>
    <w:link w:val="Ttulo2"/>
    <w:uiPriority w:val="9"/>
    <w:rsid w:val="00062A58"/>
    <w:rPr>
      <w:b/>
      <w:bCs/>
      <w:sz w:val="36"/>
      <w:szCs w:val="36"/>
    </w:rPr>
  </w:style>
  <w:style w:type="character" w:styleId="CdigoHTML">
    <w:name w:val="HTML Code"/>
    <w:basedOn w:val="Fontepargpadro"/>
    <w:uiPriority w:val="99"/>
    <w:semiHidden/>
    <w:unhideWhenUsed/>
    <w:rsid w:val="00C612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1212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Fatima Serelli Macedo</dc:creator>
  <cp:lastModifiedBy>Fatima Serelli Macedo</cp:lastModifiedBy>
  <cp:revision>16</cp:revision>
  <dcterms:created xsi:type="dcterms:W3CDTF">2025-11-24T02:35:00Z</dcterms:created>
  <dcterms:modified xsi:type="dcterms:W3CDTF">2026-02-21T12:54:00Z</dcterms:modified>
</cp:coreProperties>
</file>