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5720E" w14:textId="170B3B93" w:rsidR="00B2577F" w:rsidRPr="00B2577F" w:rsidRDefault="00A20366" w:rsidP="00B2577F">
      <w:r>
        <w:t xml:space="preserve"> </w:t>
      </w:r>
      <w:r w:rsidR="00000000">
        <w:pict w14:anchorId="60A9600D">
          <v:rect id="_x0000_i1025" style="width:0;height:1.5pt" o:hralign="center" o:hrstd="t" o:hr="t" fillcolor="#a0a0a0" stroked="f"/>
        </w:pict>
      </w:r>
    </w:p>
    <w:p w14:paraId="12F55762" w14:textId="77777777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numero_proposta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DExrenso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nome_cliente_salvo</w:t>
      </w:r>
      <w:proofErr w:type="spellEnd"/>
      <w:r w:rsidRPr="00B2577F">
        <w:t>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</w:t>
      </w:r>
      <w:proofErr w:type="spellStart"/>
      <w:r w:rsidRPr="00B2577F">
        <w:t>email_salvo</w:t>
      </w:r>
      <w:proofErr w:type="spellEnd"/>
      <w:r w:rsidRPr="00B2577F">
        <w:t>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telefone_salvo</w:t>
      </w:r>
      <w:proofErr w:type="spellEnd"/>
      <w:r w:rsidRPr="00B2577F">
        <w:t>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celular_salvo</w:t>
      </w:r>
      <w:proofErr w:type="spellEnd"/>
      <w:r w:rsidRPr="00B2577F">
        <w:t>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whatsapp_salvo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endereco_obra</w:t>
      </w:r>
      <w:proofErr w:type="spellEnd"/>
      <w:r w:rsidRPr="00B2577F">
        <w:t>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bairro_obra</w:t>
      </w:r>
      <w:proofErr w:type="spellEnd"/>
      <w:r w:rsidRPr="00B2577F">
        <w:t>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cidade_obra</w:t>
      </w:r>
      <w:proofErr w:type="spellEnd"/>
      <w:r w:rsidRPr="00B2577F">
        <w:t>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estado_obra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48CD0B4A" w:rsidR="00B2577F" w:rsidRPr="00B2577F" w:rsidRDefault="00B2577F" w:rsidP="00583099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</w:t>
      </w:r>
      <w:r w:rsidR="00583099" w:rsidRPr="00583099">
        <w:t>é especialista em engenharia de agrimensura com foco em locação e controle dimensional de obras civis. Compreendemos que a precisão na fase de implantação e estrutura é vital para o sucesso do empreendimento.</w:t>
      </w:r>
      <w:r w:rsidR="00583099" w:rsidRPr="00583099">
        <w:br/>
        <w:t>Nosso compromisso é garantir a fidelidade milimétrica entre os projetos (arquitetônico e estrutural) e a execução em canteiro. Atuamos para eliminar erros de esquadro, prumo e nível, assegurando que fundações, pilares e alvenarias sejam executados exatamente conforme o planejado, evitando retrabalhos onerosos e patologias futuras na edificação.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lastRenderedPageBreak/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5F67A15E" w:rsidR="00B2577F" w:rsidRPr="00B2577F" w:rsidRDefault="00583099" w:rsidP="00B2577F">
      <w:r w:rsidRPr="00583099">
        <w:rPr>
          <w:b/>
          <w:bCs/>
        </w:rPr>
        <w:t xml:space="preserve">Locação Topográfica de Obra Civil e Controle Geométrico de </w:t>
      </w:r>
      <w:proofErr w:type="spellStart"/>
      <w:r w:rsidRPr="00583099">
        <w:rPr>
          <w:b/>
          <w:bCs/>
        </w:rPr>
        <w:t>Estrutura</w:t>
      </w:r>
      <w:r w:rsidR="00B2577F" w:rsidRPr="00B2577F">
        <w:t>Inclui</w:t>
      </w:r>
      <w:proofErr w:type="spellEnd"/>
      <w:r w:rsidR="00B2577F" w:rsidRPr="00B2577F">
        <w:t>:</w:t>
      </w:r>
    </w:p>
    <w:p w14:paraId="4CA9A330" w14:textId="77777777" w:rsidR="00583099" w:rsidRPr="00583099" w:rsidRDefault="00583099" w:rsidP="00583099">
      <w:pPr>
        <w:numPr>
          <w:ilvl w:val="0"/>
          <w:numId w:val="11"/>
        </w:numPr>
      </w:pPr>
      <w:r w:rsidRPr="00583099">
        <w:t>Transferência de Eixos Principais e Secundários para o gabarito ou lajes.</w:t>
      </w:r>
    </w:p>
    <w:p w14:paraId="22E64773" w14:textId="77777777" w:rsidR="00583099" w:rsidRPr="00583099" w:rsidRDefault="00583099" w:rsidP="00583099">
      <w:pPr>
        <w:numPr>
          <w:ilvl w:val="0"/>
          <w:numId w:val="11"/>
        </w:numPr>
      </w:pPr>
      <w:r w:rsidRPr="00583099">
        <w:t>Locação de fundações (estacas, sapatas, blocos) e arranques de pilares.</w:t>
      </w:r>
    </w:p>
    <w:p w14:paraId="774FC68A" w14:textId="77777777" w:rsidR="00583099" w:rsidRPr="00583099" w:rsidRDefault="00583099" w:rsidP="00583099">
      <w:pPr>
        <w:numPr>
          <w:ilvl w:val="0"/>
          <w:numId w:val="11"/>
        </w:numPr>
      </w:pPr>
      <w:r w:rsidRPr="00583099">
        <w:t>Transporte de Nível (RN) e marcação de cotas de piso (Cota 1,00m).</w:t>
      </w:r>
    </w:p>
    <w:p w14:paraId="4A808C13" w14:textId="77777777" w:rsidR="00583099" w:rsidRPr="00583099" w:rsidRDefault="00583099" w:rsidP="00583099">
      <w:pPr>
        <w:numPr>
          <w:ilvl w:val="0"/>
          <w:numId w:val="11"/>
        </w:numPr>
      </w:pPr>
      <w:r w:rsidRPr="00583099">
        <w:t>Verificação de prumo e alinhamento de estruturas verticais.</w:t>
      </w:r>
    </w:p>
    <w:p w14:paraId="408A9D21" w14:textId="77777777" w:rsidR="00583099" w:rsidRPr="00583099" w:rsidRDefault="00583099" w:rsidP="00583099">
      <w:pPr>
        <w:numPr>
          <w:ilvl w:val="0"/>
          <w:numId w:val="11"/>
        </w:numPr>
      </w:pPr>
      <w:r w:rsidRPr="00583099">
        <w:t>As-</w:t>
      </w:r>
      <w:proofErr w:type="spellStart"/>
      <w:r w:rsidRPr="00583099">
        <w:t>Built</w:t>
      </w:r>
      <w:proofErr w:type="spellEnd"/>
      <w:r w:rsidRPr="00583099">
        <w:t xml:space="preserve"> da estrutura para conferência de recuos e áreas construídas.</w:t>
      </w:r>
    </w:p>
    <w:p w14:paraId="20BAC7DE" w14:textId="77777777" w:rsidR="00583099" w:rsidRPr="00583099" w:rsidRDefault="00583099" w:rsidP="00583099">
      <w:pPr>
        <w:numPr>
          <w:ilvl w:val="0"/>
          <w:numId w:val="11"/>
        </w:numPr>
      </w:pPr>
      <w:r w:rsidRPr="00583099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A6CEE88" w14:textId="77777777" w:rsidR="00583099" w:rsidRPr="00583099" w:rsidRDefault="00B2577F" w:rsidP="00583099">
      <w:pPr>
        <w:numPr>
          <w:ilvl w:val="0"/>
          <w:numId w:val="12"/>
        </w:numPr>
        <w:rPr>
          <w:b/>
          <w:bCs/>
        </w:rPr>
      </w:pPr>
      <w:r w:rsidRPr="00B2577F">
        <w:rPr>
          <w:b/>
          <w:bCs/>
        </w:rPr>
        <w:t xml:space="preserve">1. </w:t>
      </w:r>
      <w:r w:rsidR="00583099" w:rsidRPr="00583099">
        <w:rPr>
          <w:b/>
          <w:bCs/>
        </w:rPr>
        <w:t>Levantamento e Locação de Campo</w:t>
      </w:r>
    </w:p>
    <w:p w14:paraId="0FFA10A5" w14:textId="77777777" w:rsidR="00583099" w:rsidRDefault="00583099" w:rsidP="00583099">
      <w:pPr>
        <w:numPr>
          <w:ilvl w:val="0"/>
          <w:numId w:val="4"/>
        </w:numPr>
      </w:pPr>
      <w:r>
        <w:t>Definição e transporte de pontos de apoio (Poligonal de Precisão) externos à projeção da obra.</w:t>
      </w:r>
    </w:p>
    <w:p w14:paraId="075D5147" w14:textId="77777777" w:rsidR="00583099" w:rsidRDefault="00583099" w:rsidP="00583099">
      <w:pPr>
        <w:numPr>
          <w:ilvl w:val="0"/>
          <w:numId w:val="4"/>
        </w:numPr>
      </w:pPr>
      <w:r>
        <w:t>Materialização de eixos no gabarito utilizando Estação Total de alta precisão.</w:t>
      </w:r>
    </w:p>
    <w:p w14:paraId="2203C146" w14:textId="77777777" w:rsidR="00583099" w:rsidRDefault="00583099" w:rsidP="00583099">
      <w:pPr>
        <w:numPr>
          <w:ilvl w:val="0"/>
          <w:numId w:val="4"/>
        </w:numPr>
      </w:pPr>
      <w:r>
        <w:t>Marcação de pontos de furação e verificação de esquadro em cada pavimento.</w:t>
      </w:r>
    </w:p>
    <w:p w14:paraId="7F3E389A" w14:textId="77777777" w:rsidR="00583099" w:rsidRDefault="00583099" w:rsidP="00B2577F">
      <w:pPr>
        <w:rPr>
          <w:b/>
          <w:bCs/>
        </w:rPr>
      </w:pPr>
    </w:p>
    <w:p w14:paraId="76301618" w14:textId="3272F56E" w:rsidR="00B2577F" w:rsidRPr="00B2577F" w:rsidRDefault="00B2577F" w:rsidP="00B2577F">
      <w:r w:rsidRPr="00B2577F">
        <w:rPr>
          <w:b/>
          <w:bCs/>
        </w:rPr>
        <w:lastRenderedPageBreak/>
        <w:t>2. Processamento e Análise</w:t>
      </w:r>
    </w:p>
    <w:p w14:paraId="68E958D7" w14:textId="77777777" w:rsidR="00583099" w:rsidRPr="00583099" w:rsidRDefault="00583099" w:rsidP="00583099">
      <w:pPr>
        <w:numPr>
          <w:ilvl w:val="0"/>
          <w:numId w:val="14"/>
        </w:numPr>
      </w:pPr>
      <w:r w:rsidRPr="00583099">
        <w:t>Sobreposição do Projeto de Formas/Arquitetura com os dados locados em campo.</w:t>
      </w:r>
    </w:p>
    <w:p w14:paraId="5B022524" w14:textId="77777777" w:rsidR="00583099" w:rsidRPr="00583099" w:rsidRDefault="00583099" w:rsidP="00583099">
      <w:pPr>
        <w:numPr>
          <w:ilvl w:val="0"/>
          <w:numId w:val="14"/>
        </w:numPr>
      </w:pPr>
      <w:r w:rsidRPr="00583099">
        <w:t>Análise de interferências e conferência de recuos obrigatórios antes da concretagem.</w:t>
      </w:r>
    </w:p>
    <w:p w14:paraId="7C57CBA3" w14:textId="77777777" w:rsidR="00583099" w:rsidRPr="00583099" w:rsidRDefault="00583099" w:rsidP="00583099">
      <w:pPr>
        <w:numPr>
          <w:ilvl w:val="0"/>
          <w:numId w:val="14"/>
        </w:numPr>
      </w:pPr>
      <w:r w:rsidRPr="00583099">
        <w:t>Monitoramento de recalque ou desvios geométricos da estrutura.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7A9C5276" w14:textId="77777777" w:rsidR="00583099" w:rsidRPr="00583099" w:rsidRDefault="00583099" w:rsidP="00583099">
      <w:pPr>
        <w:numPr>
          <w:ilvl w:val="0"/>
          <w:numId w:val="15"/>
        </w:numPr>
      </w:pPr>
      <w:r w:rsidRPr="00583099">
        <w:t>Plantas de Locação de Eixos e Pilares.</w:t>
      </w:r>
    </w:p>
    <w:p w14:paraId="5A146BF5" w14:textId="77777777" w:rsidR="00583099" w:rsidRPr="00583099" w:rsidRDefault="00583099" w:rsidP="00583099">
      <w:pPr>
        <w:numPr>
          <w:ilvl w:val="0"/>
          <w:numId w:val="15"/>
        </w:numPr>
      </w:pPr>
      <w:r w:rsidRPr="00583099">
        <w:t>Croquis de nivelamento e transporte de cotas.</w:t>
      </w:r>
    </w:p>
    <w:p w14:paraId="5C7E6FD7" w14:textId="77777777" w:rsidR="00583099" w:rsidRPr="00583099" w:rsidRDefault="00583099" w:rsidP="00583099">
      <w:pPr>
        <w:numPr>
          <w:ilvl w:val="0"/>
          <w:numId w:val="15"/>
        </w:numPr>
      </w:pPr>
      <w:r w:rsidRPr="00583099">
        <w:t>Relatórios de conferência (As-</w:t>
      </w:r>
      <w:proofErr w:type="spellStart"/>
      <w:r w:rsidRPr="00583099">
        <w:t>Built</w:t>
      </w:r>
      <w:proofErr w:type="spellEnd"/>
      <w:r w:rsidRPr="00583099">
        <w:t>) pós-concretagem.</w:t>
      </w:r>
    </w:p>
    <w:p w14:paraId="79958323" w14:textId="77777777" w:rsidR="00583099" w:rsidRPr="00583099" w:rsidRDefault="00583099" w:rsidP="00583099">
      <w:pPr>
        <w:numPr>
          <w:ilvl w:val="0"/>
          <w:numId w:val="15"/>
        </w:numPr>
      </w:pPr>
      <w:r w:rsidRPr="00583099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ValorProposta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ValorExtenso</w:t>
      </w:r>
      <w:proofErr w:type="spellEnd"/>
      <w:r w:rsidRPr="00B2577F">
        <w:rPr>
          <w:b/>
          <w:bCs/>
        </w:rPr>
        <w:t>})</w:t>
      </w:r>
    </w:p>
    <w:p w14:paraId="71B12100" w14:textId="16AEE6EF" w:rsidR="00B2577F" w:rsidRPr="00B2577F" w:rsidRDefault="00583099" w:rsidP="00B2577F">
      <w:r w:rsidRPr="00583099">
        <w:t>Este investimento representa a segurança estrutural e geométrica do seu projeto. Ao contratar uma locação profissional, o Cliente evita demolições por erros de posicionamento, garante o encaixe perfeito de elementos pré-fabricados/esquadrias e assegura a verticalidade da obra. É a garantia de que o construído reflete exatamente o projetado.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20E6EC0D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mobilizacao_valor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55FA7D1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restante_valor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09303239" w:rsidR="00F65D1D" w:rsidRDefault="004129EB" w:rsidP="004129EB">
      <w:pPr>
        <w:jc w:val="both"/>
      </w:pPr>
      <w:r w:rsidRPr="004129EB">
        <w:t>Agradecemos a oportunidade de apresentar nossa proposta e estamos à disposição para esclarecimentos adicionais. Temos a certeza de que nossa solução técnica em </w:t>
      </w:r>
      <w:r w:rsidRPr="004129EB">
        <w:rPr>
          <w:b/>
          <w:bCs/>
        </w:rPr>
        <w:t>Locação Topográfica e Controle Geométrico de Obras</w:t>
      </w:r>
      <w:r w:rsidRPr="004129EB">
        <w:t xml:space="preserve"> atenderá plenamente às suas </w:t>
      </w:r>
      <w:proofErr w:type="spellStart"/>
      <w:proofErr w:type="gramStart"/>
      <w:r w:rsidRPr="004129EB">
        <w:t>expectativas.</w:t>
      </w:r>
      <w:r w:rsidR="00B2577F" w:rsidRPr="00B2577F">
        <w:t>Atenciosamente</w:t>
      </w:r>
      <w:proofErr w:type="spellEnd"/>
      <w:proofErr w:type="gramEnd"/>
      <w:r w:rsidR="00B2577F" w:rsidRPr="00B2577F">
        <w:t>,</w:t>
      </w:r>
    </w:p>
    <w:p w14:paraId="1D5F8A63" w14:textId="77777777" w:rsidR="004129EB" w:rsidRDefault="004129EB" w:rsidP="004129EB">
      <w:pPr>
        <w:jc w:val="both"/>
      </w:pPr>
    </w:p>
    <w:p w14:paraId="1A6AF370" w14:textId="77777777" w:rsidR="004129EB" w:rsidRDefault="004129EB" w:rsidP="004129EB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whatsapp</w:t>
      </w:r>
      <w:proofErr w:type="spellEnd"/>
      <w:r w:rsidRPr="00B2577F">
        <w:t>} (WhatsApp)</w:t>
      </w:r>
    </w:p>
    <w:p w14:paraId="5C4ACCEE" w14:textId="16D98B48" w:rsidR="004129EB" w:rsidRPr="004129EB" w:rsidRDefault="004129EB" w:rsidP="004129EB">
      <w:pPr>
        <w:tabs>
          <w:tab w:val="left" w:pos="3300"/>
        </w:tabs>
      </w:pPr>
    </w:p>
    <w:sectPr w:rsidR="004129EB" w:rsidRPr="004129E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CF527" w14:textId="77777777" w:rsidR="00322194" w:rsidRDefault="00322194" w:rsidP="000C3F48">
      <w:pPr>
        <w:spacing w:after="0" w:line="240" w:lineRule="auto"/>
      </w:pPr>
      <w:r>
        <w:separator/>
      </w:r>
    </w:p>
  </w:endnote>
  <w:endnote w:type="continuationSeparator" w:id="0">
    <w:p w14:paraId="166AED9B" w14:textId="77777777" w:rsidR="00322194" w:rsidRDefault="00322194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86D00" w14:textId="77777777" w:rsidR="00322194" w:rsidRDefault="00322194" w:rsidP="000C3F48">
      <w:pPr>
        <w:spacing w:after="0" w:line="240" w:lineRule="auto"/>
      </w:pPr>
      <w:r>
        <w:separator/>
      </w:r>
    </w:p>
  </w:footnote>
  <w:footnote w:type="continuationSeparator" w:id="0">
    <w:p w14:paraId="6DF89D46" w14:textId="77777777" w:rsidR="00322194" w:rsidRDefault="00322194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35FBFCB6" w:rsidR="000C3F48" w:rsidRDefault="000C3F48">
    <w:pPr>
      <w:pStyle w:val="Cabealho"/>
    </w:pPr>
    <w:r>
      <w:rPr>
        <w:noProof/>
      </w:rPr>
      <w:drawing>
        <wp:inline distT="0" distB="0" distL="0" distR="0" wp14:anchorId="1F1A9E9F" wp14:editId="7DC08D79">
          <wp:extent cx="5400000" cy="771429"/>
          <wp:effectExtent l="0" t="0" r="0" b="0"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Text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6254"/>
    <w:multiLevelType w:val="hybridMultilevel"/>
    <w:tmpl w:val="1B6AFD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D5ACE"/>
    <w:multiLevelType w:val="multilevel"/>
    <w:tmpl w:val="AD5C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D3EC8"/>
    <w:multiLevelType w:val="multilevel"/>
    <w:tmpl w:val="61D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81706"/>
    <w:multiLevelType w:val="multilevel"/>
    <w:tmpl w:val="D7A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44D73"/>
    <w:multiLevelType w:val="multilevel"/>
    <w:tmpl w:val="D4C6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25265">
    <w:abstractNumId w:val="10"/>
  </w:num>
  <w:num w:numId="2" w16cid:durableId="846334384">
    <w:abstractNumId w:val="2"/>
  </w:num>
  <w:num w:numId="3" w16cid:durableId="859733256">
    <w:abstractNumId w:val="8"/>
  </w:num>
  <w:num w:numId="4" w16cid:durableId="1021784429">
    <w:abstractNumId w:val="13"/>
  </w:num>
  <w:num w:numId="5" w16cid:durableId="416093399">
    <w:abstractNumId w:val="11"/>
  </w:num>
  <w:num w:numId="6" w16cid:durableId="287008993">
    <w:abstractNumId w:val="4"/>
  </w:num>
  <w:num w:numId="7" w16cid:durableId="1512883">
    <w:abstractNumId w:val="6"/>
  </w:num>
  <w:num w:numId="8" w16cid:durableId="234316043">
    <w:abstractNumId w:val="5"/>
  </w:num>
  <w:num w:numId="9" w16cid:durableId="674040438">
    <w:abstractNumId w:val="7"/>
  </w:num>
  <w:num w:numId="10" w16cid:durableId="1656913910">
    <w:abstractNumId w:val="1"/>
  </w:num>
  <w:num w:numId="11" w16cid:durableId="215361863">
    <w:abstractNumId w:val="9"/>
  </w:num>
  <w:num w:numId="12" w16cid:durableId="1252812815">
    <w:abstractNumId w:val="14"/>
  </w:num>
  <w:num w:numId="13" w16cid:durableId="817112212">
    <w:abstractNumId w:val="0"/>
  </w:num>
  <w:num w:numId="14" w16cid:durableId="1524127281">
    <w:abstractNumId w:val="12"/>
  </w:num>
  <w:num w:numId="15" w16cid:durableId="1636334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127534"/>
    <w:rsid w:val="00227206"/>
    <w:rsid w:val="002C71EA"/>
    <w:rsid w:val="002D3655"/>
    <w:rsid w:val="00322194"/>
    <w:rsid w:val="004129EB"/>
    <w:rsid w:val="00503D97"/>
    <w:rsid w:val="00524FF8"/>
    <w:rsid w:val="00583099"/>
    <w:rsid w:val="005F4681"/>
    <w:rsid w:val="00612D20"/>
    <w:rsid w:val="00636426"/>
    <w:rsid w:val="00643CC4"/>
    <w:rsid w:val="00663399"/>
    <w:rsid w:val="006718E3"/>
    <w:rsid w:val="007105E0"/>
    <w:rsid w:val="00874324"/>
    <w:rsid w:val="0088470B"/>
    <w:rsid w:val="009613DF"/>
    <w:rsid w:val="00A20366"/>
    <w:rsid w:val="00A3654C"/>
    <w:rsid w:val="00AC4892"/>
    <w:rsid w:val="00B03B04"/>
    <w:rsid w:val="00B2577F"/>
    <w:rsid w:val="00B802B2"/>
    <w:rsid w:val="00B91E8A"/>
    <w:rsid w:val="00BA3619"/>
    <w:rsid w:val="00C16C36"/>
    <w:rsid w:val="00C357C2"/>
    <w:rsid w:val="00C94798"/>
    <w:rsid w:val="00CB1F59"/>
    <w:rsid w:val="00CD0405"/>
    <w:rsid w:val="00CD1056"/>
    <w:rsid w:val="00DD7DF0"/>
    <w:rsid w:val="00E66F7D"/>
    <w:rsid w:val="00E77B2A"/>
    <w:rsid w:val="00EE0D83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591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5</cp:revision>
  <dcterms:created xsi:type="dcterms:W3CDTF">2025-11-19T09:54:00Z</dcterms:created>
  <dcterms:modified xsi:type="dcterms:W3CDTF">2025-11-20T13:07:00Z</dcterms:modified>
</cp:coreProperties>
</file>