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0D20C3">
        <w:rPr>
          <w:b/>
          <w:sz w:val="28"/>
        </w:rPr>
        <w:t>11</w:t>
      </w:r>
      <w:r w:rsidR="00834C29">
        <w:rPr>
          <w:b/>
          <w:sz w:val="28"/>
        </w:rPr>
        <w:t>rep2-n</w:t>
      </w:r>
      <w:r w:rsidR="00B52DC3">
        <w:rPr>
          <w:b/>
        </w:rPr>
        <w:t>:</w:t>
      </w:r>
      <w:r w:rsidR="000D1DA2">
        <w:rPr>
          <w:b/>
        </w:rPr>
        <w:t xml:space="preserve"> </w:t>
      </w:r>
      <w:r w:rsidR="00C2717A">
        <w:rPr>
          <w:b/>
        </w:rPr>
        <w:t xml:space="preserve">A549 3d </w:t>
      </w:r>
      <w:proofErr w:type="spellStart"/>
      <w:r w:rsidR="00C2717A">
        <w:rPr>
          <w:b/>
        </w:rPr>
        <w:t>bleo</w:t>
      </w:r>
      <w:proofErr w:type="spellEnd"/>
      <w:r w:rsidR="00C2717A">
        <w:rPr>
          <w:b/>
        </w:rPr>
        <w:t xml:space="preserve"> </w:t>
      </w:r>
      <w:r>
        <w:rPr>
          <w:b/>
        </w:rPr>
        <w:t xml:space="preserve">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0D20C3">
      <w:pPr>
        <w:rPr>
          <w:b/>
        </w:rPr>
      </w:pPr>
      <w:r>
        <w:rPr>
          <w:b/>
        </w:rPr>
        <w:t xml:space="preserve">3d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</w:t>
      </w:r>
      <w:r w:rsidR="00834C29">
        <w:rPr>
          <w:b/>
        </w:rPr>
        <w:t xml:space="preserve">induced senescence which Alda-1 reversed in LM044-11. Now I need to repeat the experiment to build statistical significance. I’ll repeat this experiment 2x/week (plate Monday, </w:t>
      </w:r>
      <w:proofErr w:type="spellStart"/>
      <w:r w:rsidR="00834C29">
        <w:rPr>
          <w:b/>
        </w:rPr>
        <w:t>tx</w:t>
      </w:r>
      <w:proofErr w:type="spellEnd"/>
      <w:r w:rsidR="00834C29">
        <w:rPr>
          <w:b/>
        </w:rPr>
        <w:t xml:space="preserve"> Tuesday, collect and plate new rep Thursday, treat Friday, repeat ad infinitum) until statistical significance is achieved.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 xml:space="preserve">Day </w:t>
      </w:r>
      <w:r w:rsidR="002A4E80">
        <w:rPr>
          <w:b/>
          <w:sz w:val="28"/>
        </w:rPr>
        <w:t>0-3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C2717A" w:rsidRDefault="00C2717A" w:rsidP="00C2717A">
      <w:pPr>
        <w:pStyle w:val="ListParagraph"/>
        <w:numPr>
          <w:ilvl w:val="0"/>
          <w:numId w:val="7"/>
        </w:numPr>
      </w:pPr>
      <w:r>
        <w:t xml:space="preserve">A549 cells were </w:t>
      </w:r>
      <w:proofErr w:type="spellStart"/>
      <w:r>
        <w:t>trypsinized</w:t>
      </w:r>
      <w:proofErr w:type="spellEnd"/>
      <w:r>
        <w:t xml:space="preserve">, </w:t>
      </w:r>
      <w:proofErr w:type="spellStart"/>
      <w:r>
        <w:t>resuspended</w:t>
      </w:r>
      <w:proofErr w:type="spellEnd"/>
      <w:r>
        <w:t xml:space="preserve"> in 10% FBS DMEM, and plated 30k cells/well in 18 wells of a 24-well plate.</w:t>
      </w:r>
    </w:p>
    <w:p w:rsidR="00C2717A" w:rsidRDefault="00C2717A" w:rsidP="00C2717A">
      <w:pPr>
        <w:pStyle w:val="ListParagraph"/>
        <w:numPr>
          <w:ilvl w:val="0"/>
          <w:numId w:val="7"/>
        </w:numPr>
      </w:pPr>
      <w:r>
        <w:t>Cells were incubated overnight to adhere.</w:t>
      </w:r>
    </w:p>
    <w:p w:rsidR="00C2717A" w:rsidRPr="00317BCA" w:rsidRDefault="00C2717A" w:rsidP="00C2717A">
      <w:pPr>
        <w:pStyle w:val="ListParagraph"/>
        <w:numPr>
          <w:ilvl w:val="0"/>
          <w:numId w:val="7"/>
        </w:numPr>
      </w:pPr>
      <w:r w:rsidRPr="00317BCA">
        <w:t>Prepare 3x 7mL aliquots of media</w:t>
      </w:r>
      <w:r w:rsidR="001F4B21">
        <w:t>,</w:t>
      </w:r>
      <w:r w:rsidRPr="00317BCA">
        <w:t xml:space="preserve"> add compounds</w:t>
      </w:r>
      <w:r w:rsidR="001F4B21">
        <w:t>, and vortex to mix</w:t>
      </w:r>
      <w:r w:rsidRPr="00317BCA">
        <w:t>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080"/>
        <w:gridCol w:w="1260"/>
        <w:gridCol w:w="1350"/>
      </w:tblGrid>
      <w:tr w:rsidR="00C2717A" w:rsidRPr="00317BCA" w:rsidTr="000E608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Alda-1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17A" w:rsidRPr="00317BCA" w:rsidTr="000E608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C2717A" w:rsidRPr="00317BCA" w:rsidTr="000E608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C2717A" w:rsidRPr="00317BCA" w:rsidTr="000E608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C2717A" w:rsidRPr="00317BCA" w:rsidTr="000E608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C2717A" w:rsidRPr="00317BCA" w:rsidTr="000E608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4B21" w:rsidRDefault="001F4B21" w:rsidP="00C2717A">
      <w:pPr>
        <w:pStyle w:val="ListParagraph"/>
        <w:numPr>
          <w:ilvl w:val="0"/>
          <w:numId w:val="7"/>
        </w:numPr>
      </w:pPr>
      <w:r>
        <w:t>Divide each 7mL aliquot into a 3.25mL aliquot (total 6 aliquots).</w:t>
      </w:r>
    </w:p>
    <w:p w:rsidR="001F4B21" w:rsidRDefault="001F4B21" w:rsidP="00C2717A">
      <w:pPr>
        <w:pStyle w:val="ListParagraph"/>
        <w:numPr>
          <w:ilvl w:val="0"/>
          <w:numId w:val="7"/>
        </w:numPr>
      </w:pPr>
      <w:r>
        <w:t xml:space="preserve">Pipet 54.16uL of ultrapure water OR </w:t>
      </w:r>
      <w:proofErr w:type="spellStart"/>
      <w:r>
        <w:t>bleomycin</w:t>
      </w:r>
      <w:proofErr w:type="spellEnd"/>
      <w:r>
        <w:t xml:space="preserve"> (3U/mL stock, final </w:t>
      </w:r>
      <w:proofErr w:type="spellStart"/>
      <w:r>
        <w:t>conc</w:t>
      </w:r>
      <w:proofErr w:type="spellEnd"/>
      <w:r>
        <w:t xml:space="preserve"> = 50ug/mL) into each aliquot. Should end with three –</w:t>
      </w:r>
      <w:proofErr w:type="spellStart"/>
      <w:r>
        <w:t>bleo</w:t>
      </w:r>
      <w:proofErr w:type="spellEnd"/>
      <w:r>
        <w:t xml:space="preserve"> aliquots with 0, 5, and 40uM Alda-1 and three +</w:t>
      </w:r>
      <w:proofErr w:type="spellStart"/>
      <w:r>
        <w:t>bleo</w:t>
      </w:r>
      <w:proofErr w:type="spellEnd"/>
      <w:r>
        <w:t xml:space="preserve"> aliquots with 0, 5, and 40uM Alda-1. Vortex to mix.</w:t>
      </w:r>
    </w:p>
    <w:p w:rsidR="00C2717A" w:rsidRPr="00317BCA" w:rsidRDefault="00C2717A" w:rsidP="00C2717A">
      <w:pPr>
        <w:pStyle w:val="ListParagraph"/>
        <w:numPr>
          <w:ilvl w:val="0"/>
          <w:numId w:val="7"/>
        </w:numPr>
      </w:pPr>
      <w:proofErr w:type="spellStart"/>
      <w:r w:rsidRPr="00317BCA">
        <w:t>Pipet</w:t>
      </w:r>
      <w:proofErr w:type="spellEnd"/>
      <w:r w:rsidRPr="00317BCA">
        <w:t xml:space="preserve"> 1mL media onto respective wells: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2717A" w:rsidRPr="00317BCA" w:rsidTr="000E608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317BCA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C2717A" w:rsidRPr="00317BCA" w:rsidTr="000E6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317BCA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C2717A" w:rsidRPr="00317BCA" w:rsidTr="000E6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317BCA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C2717A" w:rsidRPr="00317BCA" w:rsidTr="000E6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C2717A" w:rsidRPr="00317BCA" w:rsidTr="000E60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CA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17BCA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317BCA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717A" w:rsidRPr="00317BCA" w:rsidRDefault="001F4B21" w:rsidP="001F4B21">
      <w:pPr>
        <w:pStyle w:val="ListParagraph"/>
        <w:numPr>
          <w:ilvl w:val="0"/>
          <w:numId w:val="7"/>
        </w:numPr>
      </w:pPr>
      <w:r>
        <w:t>Incubate 72h.</w:t>
      </w:r>
      <w:bookmarkStart w:id="0" w:name="_GoBack"/>
      <w:bookmarkEnd w:id="0"/>
    </w:p>
    <w:p w:rsidR="00D12C34" w:rsidRPr="002A4E80" w:rsidRDefault="004A0EE1" w:rsidP="002A4E80">
      <w:r w:rsidRPr="002A4E80">
        <w:rPr>
          <w:b/>
        </w:rPr>
        <w:t xml:space="preserve">Day </w:t>
      </w:r>
      <w:r w:rsidR="002A4E80">
        <w:rPr>
          <w:b/>
        </w:rPr>
        <w:t>3</w:t>
      </w:r>
      <w:r w:rsidR="00D12C34" w:rsidRPr="002A4E80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4C261D" w:rsidP="00D12C34">
      <w:pPr>
        <w:pStyle w:val="ListParagraph"/>
        <w:numPr>
          <w:ilvl w:val="1"/>
          <w:numId w:val="3"/>
        </w:numPr>
      </w:pPr>
      <w:r>
        <w:t>Make 1</w:t>
      </w:r>
      <w:r w:rsidR="00D47A7F">
        <w:t xml:space="preserve">5mL: </w:t>
      </w:r>
      <w:r>
        <w:t>1</w:t>
      </w:r>
      <w:r w:rsidR="00D47A7F">
        <w:t xml:space="preserve">.5mL 10x + </w:t>
      </w:r>
      <w:r>
        <w:t>13</w:t>
      </w:r>
      <w:r w:rsidR="00D47A7F">
        <w:t>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745EA3" w:rsidRPr="002A4E80" w:rsidRDefault="00D12C34" w:rsidP="002A4E80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 xml:space="preserve">ution to 1x with H2O. 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lastRenderedPageBreak/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037EE6" w:rsidRDefault="006520F1" w:rsidP="00327CF0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 xml:space="preserve">Make a </w:t>
      </w:r>
      <w:r>
        <w:tab/>
        <w:t xml:space="preserve">1:600 </w:t>
      </w:r>
      <w:proofErr w:type="gramStart"/>
      <w:r>
        <w:t>dilution</w:t>
      </w:r>
      <w:proofErr w:type="gramEnd"/>
      <w:r>
        <w:t xml:space="preserve"> of DAPI.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Incubate cells in DAPI 5min RT in a dark drawer.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Wash 2x 5min in PBS.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Cover with 500uL PBS.</w:t>
      </w:r>
    </w:p>
    <w:p w:rsidR="00327CF0" w:rsidRDefault="00327CF0" w:rsidP="00327CF0">
      <w:pPr>
        <w:rPr>
          <w:b/>
        </w:rPr>
      </w:pPr>
      <w:r>
        <w:rPr>
          <w:b/>
        </w:rPr>
        <w:t>Quantitation</w:t>
      </w:r>
    </w:p>
    <w:p w:rsidR="00327CF0" w:rsidRDefault="00327CF0" w:rsidP="00327CF0">
      <w:pPr>
        <w:pStyle w:val="ListParagraph"/>
        <w:numPr>
          <w:ilvl w:val="0"/>
          <w:numId w:val="8"/>
        </w:numPr>
      </w:pPr>
      <w:r>
        <w:t xml:space="preserve">Measure DAPI intensity on a </w:t>
      </w:r>
      <w:proofErr w:type="spellStart"/>
      <w:r>
        <w:t>fluorometric</w:t>
      </w:r>
      <w:proofErr w:type="spellEnd"/>
      <w:r>
        <w:t xml:space="preserve"> plate reader in a 7x7 grid </w:t>
      </w:r>
      <w:r w:rsidR="00DB1EBC">
        <w:t xml:space="preserve">(ex 354 nm </w:t>
      </w:r>
      <w:proofErr w:type="spellStart"/>
      <w:r w:rsidR="00DB1EBC">
        <w:t>em</w:t>
      </w:r>
      <w:proofErr w:type="spellEnd"/>
      <w:r w:rsidR="00DB1EBC">
        <w:t xml:space="preserve"> 456 nm).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Measure SA-B-Gal stain absorbance on absorbance plate reader in the same 7x7 grid (max abs = 615nm)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Average readings for each well.</w:t>
      </w:r>
    </w:p>
    <w:p w:rsidR="00DB1EBC" w:rsidRPr="00327CF0" w:rsidRDefault="00DB1EBC" w:rsidP="00327CF0">
      <w:pPr>
        <w:pStyle w:val="ListParagraph"/>
        <w:numPr>
          <w:ilvl w:val="0"/>
          <w:numId w:val="8"/>
        </w:numPr>
      </w:pPr>
      <w:r>
        <w:t>Divide each well’s SA-B-Gal signal by its DAPI signal to get well signal.</w:t>
      </w:r>
    </w:p>
    <w:sectPr w:rsidR="00DB1EBC" w:rsidRPr="0032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652F4"/>
    <w:multiLevelType w:val="hybridMultilevel"/>
    <w:tmpl w:val="DB06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0D1DA2"/>
    <w:rsid w:val="000D20C3"/>
    <w:rsid w:val="00152B2E"/>
    <w:rsid w:val="001F4B21"/>
    <w:rsid w:val="002A4E80"/>
    <w:rsid w:val="00317BCA"/>
    <w:rsid w:val="00327CF0"/>
    <w:rsid w:val="00332D73"/>
    <w:rsid w:val="003F564A"/>
    <w:rsid w:val="004A0EE1"/>
    <w:rsid w:val="004C261D"/>
    <w:rsid w:val="004D7B13"/>
    <w:rsid w:val="006520F1"/>
    <w:rsid w:val="00727142"/>
    <w:rsid w:val="00745EA3"/>
    <w:rsid w:val="00834C29"/>
    <w:rsid w:val="0086547A"/>
    <w:rsid w:val="008E2D62"/>
    <w:rsid w:val="009753E9"/>
    <w:rsid w:val="009D0FCF"/>
    <w:rsid w:val="00B52DC3"/>
    <w:rsid w:val="00B62ABD"/>
    <w:rsid w:val="00BC37C8"/>
    <w:rsid w:val="00C16553"/>
    <w:rsid w:val="00C174D3"/>
    <w:rsid w:val="00C2717A"/>
    <w:rsid w:val="00CA1A5C"/>
    <w:rsid w:val="00D12C34"/>
    <w:rsid w:val="00D47A7F"/>
    <w:rsid w:val="00D63BD5"/>
    <w:rsid w:val="00D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01EB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1469-A388-40F5-8568-F548A9C1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2024-09-13T19:20:00Z</cp:lastPrinted>
  <dcterms:created xsi:type="dcterms:W3CDTF">2024-09-18T15:23:00Z</dcterms:created>
  <dcterms:modified xsi:type="dcterms:W3CDTF">2024-09-18T15:23:00Z</dcterms:modified>
</cp:coreProperties>
</file>