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</w:t>
      </w:r>
      <w:r w:rsidR="00973F9B">
        <w:rPr>
          <w:b/>
          <w:sz w:val="24"/>
        </w:rPr>
        <w:t>LM044-1</w:t>
      </w:r>
      <w:r w:rsidR="00FB20ED">
        <w:rPr>
          <w:b/>
          <w:sz w:val="24"/>
        </w:rPr>
        <w:t xml:space="preserve"> </w:t>
      </w:r>
      <w:r w:rsidR="00973F9B">
        <w:rPr>
          <w:b/>
          <w:sz w:val="24"/>
        </w:rPr>
        <w:t>testing Alda-1 on various sample types</w:t>
      </w:r>
    </w:p>
    <w:p w:rsidR="00E73E52" w:rsidRPr="00E73E52" w:rsidRDefault="00E73E52" w:rsidP="002507C7">
      <w:pPr>
        <w:ind w:left="720"/>
      </w:pPr>
      <w:r w:rsidRPr="00E73E52">
        <w:t>Kit lot number:</w:t>
      </w:r>
    </w:p>
    <w:p w:rsidR="00E73E52" w:rsidRPr="00E73E52" w:rsidRDefault="00E73E52" w:rsidP="002507C7">
      <w:pPr>
        <w:ind w:left="720"/>
      </w:pPr>
      <w:r w:rsidRPr="00E73E52">
        <w:t xml:space="preserve">Kit expiration: </w:t>
      </w:r>
    </w:p>
    <w:p w:rsidR="00E73E52" w:rsidRDefault="00E73E52" w:rsidP="002507C7">
      <w:pPr>
        <w:ind w:left="720"/>
      </w:pPr>
      <w:r w:rsidRPr="00E73E52">
        <w:t xml:space="preserve">Date of experiment: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Wash buffer</w:t>
      </w:r>
      <w:r>
        <w:t xml:space="preserve">: add 10mL 20x Buffer to 190mL </w:t>
      </w:r>
      <w:proofErr w:type="spellStart"/>
      <w:r>
        <w:t>Mq</w:t>
      </w:r>
      <w:proofErr w:type="spellEnd"/>
      <w:r>
        <w:t xml:space="preserve"> H2O.</w:t>
      </w:r>
      <w:r w:rsidR="00C633E9">
        <w:t xml:space="preserve"> </w:t>
      </w:r>
      <w:r w:rsidR="00C633E9">
        <w:rPr>
          <w:b/>
        </w:rPr>
        <w:t>Make 10mL</w:t>
      </w:r>
    </w:p>
    <w:p w:rsidR="00973D0F" w:rsidRDefault="00973D0F" w:rsidP="007502B7">
      <w:pPr>
        <w:pStyle w:val="ListParagraph"/>
        <w:numPr>
          <w:ilvl w:val="0"/>
          <w:numId w:val="3"/>
        </w:numPr>
      </w:pPr>
      <w:r w:rsidRPr="00973D0F">
        <w:rPr>
          <w:b/>
        </w:rPr>
        <w:t>Extraction buffer</w:t>
      </w:r>
      <w:r>
        <w:t xml:space="preserve">: add 20uL PICIII, 2uL </w:t>
      </w:r>
      <w:proofErr w:type="spellStart"/>
      <w:r>
        <w:t>NaF</w:t>
      </w:r>
      <w:proofErr w:type="spellEnd"/>
      <w:r>
        <w:t xml:space="preserve">, and 10uL </w:t>
      </w:r>
      <w:proofErr w:type="spellStart"/>
      <w:r>
        <w:t>NaOrt</w:t>
      </w:r>
      <w:proofErr w:type="spellEnd"/>
      <w:r>
        <w:t xml:space="preserve"> to 2mL Extraction Buffer.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1mL 10x Blocking Solution to 9mL 1x wash buffer.</w:t>
      </w:r>
      <w:r w:rsidR="008E5D4E">
        <w:t xml:space="preserve"> </w:t>
      </w:r>
      <w:r w:rsidR="00F55415">
        <w:rPr>
          <w:b/>
        </w:rPr>
        <w:t>Make 1</w:t>
      </w:r>
      <w:r w:rsidR="008E5D4E">
        <w:rPr>
          <w:b/>
        </w:rPr>
        <w:t>mL</w:t>
      </w:r>
    </w:p>
    <w:p w:rsidR="007502B7" w:rsidRPr="00E969B2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 xml:space="preserve">: </w:t>
      </w:r>
      <w:r w:rsidR="00C633E9">
        <w:t>Place 20</w:t>
      </w:r>
      <w:r w:rsidR="005842EF">
        <w:t>uL of coupler, acetaldehyde,</w:t>
      </w:r>
      <w:r w:rsidR="00C633E9">
        <w:t xml:space="preserve"> NAD+, and reagent dye into 1920</w:t>
      </w:r>
      <w:bookmarkStart w:id="0" w:name="_GoBack"/>
      <w:bookmarkEnd w:id="0"/>
      <w:r w:rsidR="005842EF">
        <w:t>uL</w:t>
      </w:r>
      <w:r>
        <w:t xml:space="preserve"> 1x Base Buffer.</w:t>
      </w:r>
      <w:r w:rsidR="008E5D4E">
        <w:t xml:space="preserve"> </w:t>
      </w:r>
      <w:r w:rsidR="00F55415">
        <w:rPr>
          <w:b/>
        </w:rPr>
        <w:t>Make 2</w:t>
      </w:r>
      <w:r w:rsidR="008E5D4E">
        <w:rPr>
          <w:b/>
        </w:rPr>
        <w:t>mL</w:t>
      </w:r>
    </w:p>
    <w:p w:rsidR="00E969B2" w:rsidRPr="00E969B2" w:rsidRDefault="00E969B2" w:rsidP="00E969B2">
      <w:pPr>
        <w:rPr>
          <w:b/>
        </w:rPr>
      </w:pPr>
      <w:r w:rsidRPr="00E969B2">
        <w:rPr>
          <w:b/>
        </w:rPr>
        <w:t>Prepare lysates</w:t>
      </w:r>
    </w:p>
    <w:p w:rsidR="00E969B2" w:rsidRDefault="00E969B2" w:rsidP="00E969B2">
      <w:r>
        <w:t>Prepare a PCR tube strip as follows using the directions below:</w:t>
      </w:r>
    </w:p>
    <w:tbl>
      <w:tblPr>
        <w:tblW w:w="1615" w:type="dxa"/>
        <w:tblLook w:val="04A0" w:firstRow="1" w:lastRow="0" w:firstColumn="1" w:lastColumn="0" w:noHBand="0" w:noVBand="1"/>
      </w:tblPr>
      <w:tblGrid>
        <w:gridCol w:w="1615"/>
      </w:tblGrid>
      <w:tr w:rsidR="00E969B2" w:rsidRPr="00E969B2" w:rsidTr="00E969B2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Purified ALDH2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Mito extract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Cell lysate</w:t>
            </w:r>
          </w:p>
        </w:tc>
      </w:tr>
      <w:tr w:rsidR="00E969B2" w:rsidRPr="00E969B2" w:rsidTr="00E969B2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9B2" w:rsidRPr="00E969B2" w:rsidRDefault="00E969B2" w:rsidP="00E96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9B2">
              <w:rPr>
                <w:rFonts w:ascii="Calibri" w:eastAsia="Times New Roman" w:hAnsi="Calibri" w:cs="Calibri"/>
                <w:color w:val="000000"/>
              </w:rPr>
              <w:t>IB blank</w:t>
            </w:r>
          </w:p>
        </w:tc>
      </w:tr>
    </w:tbl>
    <w:p w:rsidR="00E969B2" w:rsidRPr="00E969B2" w:rsidRDefault="00E969B2" w:rsidP="00E969B2"/>
    <w:p w:rsidR="00BF043A" w:rsidRDefault="00BF043A" w:rsidP="00E969B2">
      <w:pPr>
        <w:ind w:left="720"/>
        <w:rPr>
          <w:u w:val="single"/>
        </w:rPr>
      </w:pPr>
      <w:proofErr w:type="spellStart"/>
      <w:r>
        <w:rPr>
          <w:u w:val="single"/>
        </w:rPr>
        <w:t>Rno</w:t>
      </w:r>
      <w:proofErr w:type="spellEnd"/>
      <w:r>
        <w:rPr>
          <w:u w:val="single"/>
        </w:rPr>
        <w:t xml:space="preserve"> liver </w:t>
      </w:r>
      <w:proofErr w:type="spellStart"/>
      <w:r>
        <w:rPr>
          <w:u w:val="single"/>
        </w:rPr>
        <w:t>mito</w:t>
      </w:r>
      <w:proofErr w:type="spellEnd"/>
      <w:r>
        <w:rPr>
          <w:u w:val="single"/>
        </w:rPr>
        <w:t xml:space="preserve"> </w:t>
      </w:r>
    </w:p>
    <w:p w:rsidR="00BF043A" w:rsidRDefault="00BF043A" w:rsidP="00E969B2">
      <w:pPr>
        <w:pStyle w:val="ListParagraph"/>
        <w:numPr>
          <w:ilvl w:val="0"/>
          <w:numId w:val="8"/>
        </w:numPr>
        <w:ind w:left="1440"/>
      </w:pPr>
      <w:r>
        <w:t xml:space="preserve">Prepare dilution of </w:t>
      </w:r>
      <w:proofErr w:type="spellStart"/>
      <w:r>
        <w:t>mito</w:t>
      </w:r>
      <w:proofErr w:type="spellEnd"/>
      <w:r>
        <w:t xml:space="preserve"> suspension in incubation buffer.</w:t>
      </w:r>
    </w:p>
    <w:p w:rsidR="00BF043A" w:rsidRDefault="00973F9B" w:rsidP="00E969B2">
      <w:pPr>
        <w:pStyle w:val="ListParagraph"/>
        <w:numPr>
          <w:ilvl w:val="1"/>
          <w:numId w:val="8"/>
        </w:numPr>
        <w:ind w:left="2160"/>
      </w:pPr>
      <w:r>
        <w:t>2.5 m</w:t>
      </w:r>
      <w:r w:rsidR="001B66EF">
        <w:t>g/mL: 24uL extract + 216</w:t>
      </w:r>
      <w:r w:rsidR="00BF043A">
        <w:t>uL IB</w:t>
      </w:r>
    </w:p>
    <w:p w:rsidR="001B66EF" w:rsidRPr="00BF043A" w:rsidRDefault="001B66EF" w:rsidP="00E969B2">
      <w:pPr>
        <w:pStyle w:val="ListParagraph"/>
        <w:numPr>
          <w:ilvl w:val="0"/>
          <w:numId w:val="8"/>
        </w:numPr>
        <w:ind w:left="1440"/>
      </w:pPr>
      <w:r>
        <w:t>Place 120uL dilution into each of two PCR strip tubes.</w:t>
      </w:r>
    </w:p>
    <w:p w:rsidR="00135978" w:rsidRPr="00135978" w:rsidRDefault="00E969B2" w:rsidP="00E969B2">
      <w:pPr>
        <w:ind w:left="720"/>
        <w:rPr>
          <w:u w:val="single"/>
        </w:rPr>
      </w:pPr>
      <w:r>
        <w:rPr>
          <w:u w:val="single"/>
        </w:rPr>
        <w:t>C</w:t>
      </w:r>
      <w:r w:rsidR="00135978">
        <w:rPr>
          <w:u w:val="single"/>
        </w:rPr>
        <w:t>ell lysates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proofErr w:type="spellStart"/>
      <w:r>
        <w:t>Try</w:t>
      </w:r>
      <w:r w:rsidR="00C81666">
        <w:t>psinize</w:t>
      </w:r>
      <w:proofErr w:type="spellEnd"/>
      <w:r w:rsidR="00C81666">
        <w:t xml:space="preserve"> confluent cells from T75</w:t>
      </w:r>
      <w:r>
        <w:t xml:space="preserve"> flask and </w:t>
      </w:r>
      <w:proofErr w:type="spellStart"/>
      <w:r>
        <w:t>resuspend</w:t>
      </w:r>
      <w:proofErr w:type="spellEnd"/>
      <w:r>
        <w:t xml:space="preserve"> in 25mL media.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Count cells.</w:t>
      </w:r>
    </w:p>
    <w:p w:rsidR="00135978" w:rsidRDefault="00135978" w:rsidP="00E969B2">
      <w:pPr>
        <w:pStyle w:val="ListParagraph"/>
        <w:numPr>
          <w:ilvl w:val="1"/>
          <w:numId w:val="6"/>
        </w:numPr>
        <w:ind w:left="2160"/>
      </w:pPr>
      <w:r>
        <w:t>Total number of A549 cells: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Equate cell number to approximate mass total protein:</w:t>
      </w:r>
    </w:p>
    <w:p w:rsidR="00135978" w:rsidRDefault="00135978" w:rsidP="00E969B2">
      <w:pPr>
        <w:pStyle w:val="ListParagraph"/>
        <w:numPr>
          <w:ilvl w:val="1"/>
          <w:numId w:val="6"/>
        </w:numPr>
        <w:ind w:left="2160"/>
      </w:pPr>
      <w:r>
        <w:t>Approximate total protein A549: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>Spin cells 6min 1250RPM RT (big TC centrifuge) to pellet.</w:t>
      </w:r>
    </w:p>
    <w:p w:rsidR="00135978" w:rsidRDefault="00135978" w:rsidP="00E969B2">
      <w:pPr>
        <w:pStyle w:val="ListParagraph"/>
        <w:numPr>
          <w:ilvl w:val="0"/>
          <w:numId w:val="6"/>
        </w:numPr>
        <w:ind w:left="1440"/>
      </w:pPr>
      <w:r>
        <w:t xml:space="preserve">Wash cells 2x with </w:t>
      </w:r>
      <w:r w:rsidR="00973D0F">
        <w:t>ice-cold PBS.</w:t>
      </w:r>
    </w:p>
    <w:p w:rsidR="00135978" w:rsidRDefault="00973D0F" w:rsidP="00E969B2">
      <w:pPr>
        <w:pStyle w:val="ListParagraph"/>
        <w:numPr>
          <w:ilvl w:val="0"/>
          <w:numId w:val="6"/>
        </w:numPr>
        <w:ind w:left="1440"/>
      </w:pPr>
      <w:proofErr w:type="spellStart"/>
      <w:r>
        <w:t>Resuspend</w:t>
      </w:r>
      <w:proofErr w:type="spellEnd"/>
      <w:r>
        <w:t xml:space="preserve"> cells at 20E6/mL in extraction buffer +PI.</w:t>
      </w:r>
    </w:p>
    <w:p w:rsidR="00973D0F" w:rsidRDefault="00973D0F" w:rsidP="00E969B2">
      <w:pPr>
        <w:pStyle w:val="ListParagraph"/>
        <w:numPr>
          <w:ilvl w:val="1"/>
          <w:numId w:val="6"/>
        </w:numPr>
        <w:ind w:left="2160"/>
      </w:pPr>
      <w:r>
        <w:lastRenderedPageBreak/>
        <w:t>Volume EB A549: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 xml:space="preserve">Incubate on ice 20min. 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>Centrifuge 16000 x g 4C 20min.</w:t>
      </w:r>
    </w:p>
    <w:p w:rsidR="00973D0F" w:rsidRDefault="00973D0F" w:rsidP="00E969B2">
      <w:pPr>
        <w:pStyle w:val="ListParagraph"/>
        <w:numPr>
          <w:ilvl w:val="0"/>
          <w:numId w:val="6"/>
        </w:numPr>
        <w:ind w:left="1440"/>
      </w:pPr>
      <w:r>
        <w:t>Transfer supernatants to a new tube.</w:t>
      </w:r>
    </w:p>
    <w:p w:rsidR="00031D11" w:rsidRDefault="001B66EF" w:rsidP="00E969B2">
      <w:pPr>
        <w:pStyle w:val="ListParagraph"/>
        <w:numPr>
          <w:ilvl w:val="0"/>
          <w:numId w:val="6"/>
        </w:numPr>
        <w:ind w:left="1440"/>
      </w:pPr>
      <w:r>
        <w:t xml:space="preserve">Place 120uL </w:t>
      </w:r>
      <w:r w:rsidR="00031D11">
        <w:t xml:space="preserve">of lung lysate in </w:t>
      </w:r>
      <w:r>
        <w:t>each of three PCR strip tubes</w:t>
      </w:r>
      <w:r w:rsidR="00031D11">
        <w:t>.</w:t>
      </w:r>
    </w:p>
    <w:p w:rsidR="00973F9B" w:rsidRDefault="00973F9B" w:rsidP="00E969B2">
      <w:pPr>
        <w:ind w:left="720"/>
        <w:rPr>
          <w:u w:val="single"/>
        </w:rPr>
      </w:pPr>
      <w:r>
        <w:rPr>
          <w:u w:val="single"/>
        </w:rPr>
        <w:t>Recombinant ALDH2</w:t>
      </w:r>
    </w:p>
    <w:p w:rsidR="00973F9B" w:rsidRDefault="00973F9B" w:rsidP="00E969B2">
      <w:pPr>
        <w:pStyle w:val="ListParagraph"/>
        <w:numPr>
          <w:ilvl w:val="0"/>
          <w:numId w:val="5"/>
        </w:numPr>
        <w:ind w:left="1440"/>
      </w:pPr>
      <w:r>
        <w:t>Prepare 3 PCR strip tubes. The first will be used to make the master mix. One of the remaining tubes will be for 10uM Alda-1 and the other will be for 40uM.</w:t>
      </w:r>
    </w:p>
    <w:p w:rsidR="00973F9B" w:rsidRDefault="00C633E9" w:rsidP="00E969B2">
      <w:pPr>
        <w:pStyle w:val="ListParagraph"/>
        <w:numPr>
          <w:ilvl w:val="0"/>
          <w:numId w:val="5"/>
        </w:numPr>
        <w:ind w:left="1440"/>
      </w:pPr>
      <w:r>
        <w:t>Place 299</w:t>
      </w:r>
      <w:r w:rsidR="00973F9B">
        <w:t>uL incubation buffer in the MM tube.</w:t>
      </w:r>
    </w:p>
    <w:p w:rsidR="00973F9B" w:rsidRDefault="00C633E9" w:rsidP="00E969B2">
      <w:pPr>
        <w:pStyle w:val="ListParagraph"/>
        <w:numPr>
          <w:ilvl w:val="0"/>
          <w:numId w:val="5"/>
        </w:numPr>
        <w:ind w:left="1440"/>
      </w:pPr>
      <w:r>
        <w:t>Place 0.9</w:t>
      </w:r>
      <w:r w:rsidR="00973F9B">
        <w:t>uL recombinant ALDH2 (</w:t>
      </w:r>
      <w:proofErr w:type="spellStart"/>
      <w:r w:rsidR="00973F9B">
        <w:t>MyBioSource</w:t>
      </w:r>
      <w:proofErr w:type="spellEnd"/>
      <w:r w:rsidR="00973F9B">
        <w:t xml:space="preserve"> cat# MBS143867, activity = 0.14U/mL) in the MM tube and </w:t>
      </w:r>
      <w:r>
        <w:t>mix thoroughly (do not vortex).</w:t>
      </w:r>
    </w:p>
    <w:p w:rsidR="00E0605A" w:rsidRDefault="00973F9B" w:rsidP="00E969B2">
      <w:pPr>
        <w:pStyle w:val="ListParagraph"/>
        <w:numPr>
          <w:ilvl w:val="0"/>
          <w:numId w:val="5"/>
        </w:numPr>
        <w:ind w:left="1440"/>
      </w:pPr>
      <w:r>
        <w:t>Aliquot 120uL MM into each of the two remaining tubes.</w:t>
      </w:r>
      <w:r w:rsidR="00C633E9">
        <w:t xml:space="preserve"> </w:t>
      </w:r>
    </w:p>
    <w:p w:rsidR="00E27EB1" w:rsidRDefault="00E27EB1" w:rsidP="00E27EB1">
      <w:pPr>
        <w:rPr>
          <w:b/>
        </w:rPr>
      </w:pPr>
      <w:r>
        <w:rPr>
          <w:b/>
        </w:rPr>
        <w:t>Assay procedure</w:t>
      </w:r>
    </w:p>
    <w:p w:rsidR="005842EF" w:rsidRPr="005842EF" w:rsidRDefault="000E2D55" w:rsidP="005842EF">
      <w:pPr>
        <w:rPr>
          <w:u w:val="single"/>
        </w:rPr>
      </w:pPr>
      <w:r>
        <w:rPr>
          <w:u w:val="single"/>
        </w:rPr>
        <w:t>Assay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Add 100uL of each sample per well. </w:t>
      </w:r>
    </w:p>
    <w:p w:rsidR="000E2D55" w:rsidRDefault="000E2D55" w:rsidP="000E2D55">
      <w:pPr>
        <w:pStyle w:val="ListParagraph"/>
        <w:numPr>
          <w:ilvl w:val="0"/>
          <w:numId w:val="4"/>
        </w:numPr>
      </w:pPr>
      <w:r>
        <w:t xml:space="preserve">Seal </w:t>
      </w:r>
      <w:r w:rsidR="00C633E9">
        <w:t>plate and incubate 3h RT on a 25</w:t>
      </w:r>
      <w:r>
        <w:t>0RPM shaker</w:t>
      </w:r>
      <w:r w:rsidR="00C633E9">
        <w:t xml:space="preserve"> (max speed that our WB shaker can go)</w:t>
      </w:r>
      <w:r>
        <w:t>.</w:t>
      </w:r>
      <w:r w:rsidR="0098467F">
        <w:t xml:space="preserve"> </w:t>
      </w:r>
    </w:p>
    <w:p w:rsidR="00C633E9" w:rsidRDefault="00C633E9" w:rsidP="00C633E9">
      <w:pPr>
        <w:ind w:left="360"/>
      </w:pPr>
      <w:r>
        <w:t>In the last 30min of the binding incubation, do the following steps:</w:t>
      </w:r>
    </w:p>
    <w:p w:rsidR="005842EF" w:rsidRDefault="005842EF" w:rsidP="000E2D55">
      <w:pPr>
        <w:pStyle w:val="ListParagraph"/>
        <w:numPr>
          <w:ilvl w:val="0"/>
          <w:numId w:val="4"/>
        </w:numPr>
      </w:pPr>
      <w:r>
        <w:t>Place 220uL activity solution into PCR strip tubes in the same layout as the assay plate.</w:t>
      </w:r>
    </w:p>
    <w:p w:rsidR="009E4E91" w:rsidRDefault="009E4E91" w:rsidP="009E4E91">
      <w:pPr>
        <w:pStyle w:val="ListParagraph"/>
        <w:numPr>
          <w:ilvl w:val="0"/>
          <w:numId w:val="4"/>
        </w:numPr>
      </w:pPr>
      <w:proofErr w:type="spellStart"/>
      <w:r>
        <w:t>Pipet</w:t>
      </w:r>
      <w:proofErr w:type="spellEnd"/>
      <w:r>
        <w:t xml:space="preserve"> Alda-1 or DMSO carrier into tubes 1-8 as follows:</w:t>
      </w:r>
    </w:p>
    <w:tbl>
      <w:tblPr>
        <w:tblW w:w="2425" w:type="dxa"/>
        <w:tblLook w:val="04A0" w:firstRow="1" w:lastRow="0" w:firstColumn="1" w:lastColumn="0" w:noHBand="0" w:noVBand="1"/>
      </w:tblPr>
      <w:tblGrid>
        <w:gridCol w:w="2425"/>
      </w:tblGrid>
      <w:tr w:rsidR="009E4E91" w:rsidRPr="009E4E91" w:rsidTr="009E4E91">
        <w:trPr>
          <w:trHeight w:val="30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DMSO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C81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</w:t>
            </w:r>
            <w:r w:rsidR="00C81666">
              <w:rPr>
                <w:rFonts w:ascii="Calibri" w:eastAsia="Times New Roman" w:hAnsi="Calibri" w:cs="Calibri"/>
                <w:color w:val="000000"/>
              </w:rPr>
              <w:t>44uL</w:t>
            </w:r>
            <w:r w:rsidRPr="009E4E91">
              <w:rPr>
                <w:rFonts w:ascii="Calibri" w:eastAsia="Times New Roman" w:hAnsi="Calibri" w:cs="Calibri"/>
                <w:color w:val="000000"/>
              </w:rPr>
              <w:t xml:space="preserve"> Alda-1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0.88uL 10mM Alda-1</w:t>
            </w:r>
          </w:p>
        </w:tc>
      </w:tr>
      <w:tr w:rsidR="009E4E91" w:rsidRPr="009E4E91" w:rsidTr="009E4E91">
        <w:trPr>
          <w:trHeight w:val="30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E91" w:rsidRPr="009E4E91" w:rsidRDefault="009E4E91" w:rsidP="009E4E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E91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C633E9" w:rsidRDefault="00C633E9" w:rsidP="00C633E9"/>
    <w:p w:rsidR="00C633E9" w:rsidRDefault="00C633E9" w:rsidP="00C633E9">
      <w:pPr>
        <w:pStyle w:val="ListParagraph"/>
        <w:numPr>
          <w:ilvl w:val="0"/>
          <w:numId w:val="4"/>
        </w:numPr>
      </w:pPr>
      <w:r>
        <w:t>When binding incubation finishes, a</w:t>
      </w:r>
      <w:r>
        <w:t xml:space="preserve">spirate each well and wash. Repeat for a total of two washes. </w:t>
      </w:r>
    </w:p>
    <w:p w:rsidR="00C633E9" w:rsidRDefault="00C633E9" w:rsidP="00C633E9">
      <w:pPr>
        <w:pStyle w:val="ListParagraph"/>
        <w:numPr>
          <w:ilvl w:val="0"/>
          <w:numId w:val="4"/>
        </w:numPr>
      </w:pPr>
      <w:r>
        <w:t>Blot plate on paper towel.</w:t>
      </w:r>
    </w:p>
    <w:p w:rsidR="00C633E9" w:rsidRDefault="00C633E9" w:rsidP="00C633E9">
      <w:pPr>
        <w:pStyle w:val="ListParagraph"/>
        <w:numPr>
          <w:ilvl w:val="0"/>
          <w:numId w:val="4"/>
        </w:numPr>
      </w:pPr>
      <w:r>
        <w:t>Bring multichannel with tips, activity solution strip, and plate to plate reader. Put plate on plate reader tray.</w:t>
      </w:r>
    </w:p>
    <w:p w:rsidR="000E2D55" w:rsidRDefault="005842EF" w:rsidP="00C633E9">
      <w:pPr>
        <w:pStyle w:val="ListParagraph"/>
        <w:numPr>
          <w:ilvl w:val="0"/>
          <w:numId w:val="4"/>
        </w:numPr>
      </w:pPr>
      <w:r>
        <w:t>Multichannel</w:t>
      </w:r>
      <w:r w:rsidR="000E2D55">
        <w:t xml:space="preserve"> 200uL Activity Solution to each well.</w:t>
      </w:r>
      <w:r>
        <w:t xml:space="preserve"> (</w:t>
      </w:r>
      <w:proofErr w:type="spellStart"/>
      <w:r>
        <w:t>multichanneling</w:t>
      </w:r>
      <w:proofErr w:type="spellEnd"/>
      <w:r>
        <w:t xml:space="preserve"> ensures the wells start as close to each other as possible.)</w:t>
      </w:r>
      <w:r w:rsidR="00C633E9">
        <w:t xml:space="preserve"> Don’t get bubbles in the wells.</w:t>
      </w:r>
    </w:p>
    <w:p w:rsidR="000E2D55" w:rsidRDefault="000E2D55" w:rsidP="00C633E9">
      <w:pPr>
        <w:pStyle w:val="ListParagraph"/>
        <w:numPr>
          <w:ilvl w:val="0"/>
          <w:numId w:val="4"/>
        </w:numPr>
      </w:pPr>
      <w:r>
        <w:t>Pop</w:t>
      </w:r>
      <w:r w:rsidR="00C633E9">
        <w:t xml:space="preserve"> any</w:t>
      </w:r>
      <w:r>
        <w:t xml:space="preserve"> bubbles and immediately read plate as follows: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F25488" w:rsidP="00C633E9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F25488" w:rsidP="00C633E9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C633E9">
      <w:pPr>
        <w:pStyle w:val="ListParagraph"/>
        <w:numPr>
          <w:ilvl w:val="1"/>
          <w:numId w:val="4"/>
        </w:numPr>
      </w:pPr>
      <w:r>
        <w:t>Shaking: shake between readings</w:t>
      </w:r>
    </w:p>
    <w:p w:rsidR="000E2D55" w:rsidRDefault="000E2D55" w:rsidP="000E2D55"/>
    <w:p w:rsidR="0098467F" w:rsidRDefault="000F1AD4" w:rsidP="000E2D55">
      <w:pPr>
        <w:rPr>
          <w:u w:val="single"/>
        </w:rPr>
      </w:pPr>
      <w:r w:rsidRPr="000F1AD4">
        <w:rPr>
          <w:u w:val="single"/>
        </w:rPr>
        <w:t>Draw plate layout below:</w:t>
      </w:r>
    </w:p>
    <w:tbl>
      <w:tblPr>
        <w:tblW w:w="2970" w:type="dxa"/>
        <w:tblInd w:w="-5" w:type="dxa"/>
        <w:tblLook w:val="04A0" w:firstRow="1" w:lastRow="0" w:firstColumn="1" w:lastColumn="0" w:noHBand="0" w:noVBand="1"/>
      </w:tblPr>
      <w:tblGrid>
        <w:gridCol w:w="2970"/>
      </w:tblGrid>
      <w:tr w:rsidR="00BF043A" w:rsidRPr="00BF043A" w:rsidTr="00C41F41">
        <w:trPr>
          <w:trHeight w:val="30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981AAB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Purified ALDH2 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981AAB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Purified ALDH2 +Alda-1</w:t>
            </w:r>
            <w:r w:rsidR="00C41F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41F41" w:rsidRPr="00C41F41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981AAB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Mito extract 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981AAB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Mito extract +Alda-1</w:t>
            </w:r>
            <w:r w:rsidR="00C41F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41F41" w:rsidRPr="00C41F41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6B7" w:rsidRPr="00BF043A" w:rsidRDefault="00814DDD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Cell lysate +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814DDD" w:rsidP="00C41F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Cell lysate +Alda-1 </w:t>
            </w:r>
            <w:r w:rsidR="00C81666">
              <w:rPr>
                <w:rFonts w:ascii="Calibri" w:eastAsia="Times New Roman" w:hAnsi="Calibri" w:cs="Calibri"/>
                <w:b/>
                <w:color w:val="000000"/>
              </w:rPr>
              <w:t>2</w:t>
            </w:r>
            <w:r w:rsidR="00C41F41" w:rsidRPr="00C41F41">
              <w:rPr>
                <w:rFonts w:ascii="Calibri" w:eastAsia="Times New Roman" w:hAnsi="Calibri" w:cs="Calibri"/>
                <w:b/>
                <w:color w:val="000000"/>
              </w:rPr>
              <w:t>0uM</w:t>
            </w:r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C41F41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Cell lysate +Alda-1 </w:t>
            </w:r>
            <w:r w:rsidRPr="00C41F41">
              <w:rPr>
                <w:rFonts w:ascii="Calibri" w:eastAsia="Times New Roman" w:hAnsi="Calibri" w:cs="Calibri"/>
                <w:b/>
                <w:color w:val="000000"/>
              </w:rPr>
              <w:t>40uM</w:t>
            </w:r>
          </w:p>
        </w:tc>
      </w:tr>
      <w:tr w:rsidR="00BF043A" w:rsidRPr="00BF043A" w:rsidTr="00C41F41">
        <w:trPr>
          <w:trHeight w:val="30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043A" w:rsidRPr="00BF043A" w:rsidRDefault="00BF043A" w:rsidP="00BF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F043A">
              <w:rPr>
                <w:rFonts w:ascii="Calibri" w:eastAsia="Times New Roman" w:hAnsi="Calibri" w:cs="Calibri"/>
                <w:color w:val="000000"/>
              </w:rPr>
              <w:t>IB blank</w:t>
            </w:r>
          </w:p>
        </w:tc>
      </w:tr>
    </w:tbl>
    <w:p w:rsidR="00172FD0" w:rsidRPr="000F1AD4" w:rsidRDefault="00172FD0" w:rsidP="000E2D55">
      <w:pPr>
        <w:rPr>
          <w:u w:val="single"/>
        </w:rPr>
      </w:pPr>
    </w:p>
    <w:sectPr w:rsidR="00172FD0" w:rsidRPr="000F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2C50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796A"/>
    <w:multiLevelType w:val="hybridMultilevel"/>
    <w:tmpl w:val="1BB0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E0134"/>
    <w:multiLevelType w:val="hybridMultilevel"/>
    <w:tmpl w:val="E422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4715"/>
    <w:multiLevelType w:val="hybridMultilevel"/>
    <w:tmpl w:val="CB3C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E488B"/>
    <w:multiLevelType w:val="hybridMultilevel"/>
    <w:tmpl w:val="5690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55CA1"/>
    <w:multiLevelType w:val="hybridMultilevel"/>
    <w:tmpl w:val="E0FC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31D11"/>
    <w:rsid w:val="000A3A89"/>
    <w:rsid w:val="000C00AF"/>
    <w:rsid w:val="000C33DB"/>
    <w:rsid w:val="000E2D55"/>
    <w:rsid w:val="000F1AD4"/>
    <w:rsid w:val="00135978"/>
    <w:rsid w:val="00172FD0"/>
    <w:rsid w:val="001B66EF"/>
    <w:rsid w:val="001F463E"/>
    <w:rsid w:val="002507C7"/>
    <w:rsid w:val="0050428F"/>
    <w:rsid w:val="005842EF"/>
    <w:rsid w:val="007263F2"/>
    <w:rsid w:val="007502B7"/>
    <w:rsid w:val="00787B1E"/>
    <w:rsid w:val="007F5D13"/>
    <w:rsid w:val="00814DDD"/>
    <w:rsid w:val="00820478"/>
    <w:rsid w:val="00895A80"/>
    <w:rsid w:val="008E5D4E"/>
    <w:rsid w:val="00954429"/>
    <w:rsid w:val="00973D0F"/>
    <w:rsid w:val="00973F9B"/>
    <w:rsid w:val="00981AAB"/>
    <w:rsid w:val="0098467F"/>
    <w:rsid w:val="009866B7"/>
    <w:rsid w:val="009A6C16"/>
    <w:rsid w:val="009E4E91"/>
    <w:rsid w:val="00B52B33"/>
    <w:rsid w:val="00B90CB1"/>
    <w:rsid w:val="00BF043A"/>
    <w:rsid w:val="00C05A0E"/>
    <w:rsid w:val="00C41F41"/>
    <w:rsid w:val="00C633E9"/>
    <w:rsid w:val="00C81666"/>
    <w:rsid w:val="00D43B67"/>
    <w:rsid w:val="00D63CFC"/>
    <w:rsid w:val="00E0605A"/>
    <w:rsid w:val="00E27EB1"/>
    <w:rsid w:val="00E3591B"/>
    <w:rsid w:val="00E7313D"/>
    <w:rsid w:val="00E73E52"/>
    <w:rsid w:val="00E969B2"/>
    <w:rsid w:val="00F25488"/>
    <w:rsid w:val="00F27817"/>
    <w:rsid w:val="00F31BF1"/>
    <w:rsid w:val="00F521D9"/>
    <w:rsid w:val="00F55415"/>
    <w:rsid w:val="00FB20ED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6C4A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5</cp:revision>
  <cp:lastPrinted>2024-04-22T20:01:00Z</cp:lastPrinted>
  <dcterms:created xsi:type="dcterms:W3CDTF">2024-04-19T20:50:00Z</dcterms:created>
  <dcterms:modified xsi:type="dcterms:W3CDTF">2024-04-22T20:15:00Z</dcterms:modified>
</cp:coreProperties>
</file>