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ind w:left="0" w:firstLine="720"/>
        <w:jc w:val="left"/>
        <w:rPr>
          <w:rFonts w:ascii="Times New Roman" w:cs="Times New Roman" w:eastAsia="Times New Roman" w:hAnsi="Times New Roman"/>
          <w:b w:val="1"/>
          <w:sz w:val="66"/>
          <w:szCs w:val="66"/>
        </w:rPr>
      </w:pPr>
      <w:bookmarkStart w:colFirst="0" w:colLast="0" w:name="_uan187lrka6k" w:id="0"/>
      <w:bookmarkEnd w:id="0"/>
      <w:r w:rsidDel="00000000" w:rsidR="00000000" w:rsidRPr="00000000">
        <w:rPr>
          <w:rFonts w:ascii="Times New Roman" w:cs="Times New Roman" w:eastAsia="Times New Roman" w:hAnsi="Times New Roman"/>
          <w:b w:val="1"/>
          <w:sz w:val="66"/>
          <w:szCs w:val="66"/>
          <w:rtl w:val="0"/>
        </w:rPr>
        <w:t xml:space="preserve">Software </w:t>
      </w:r>
    </w:p>
    <w:p w:rsidR="00000000" w:rsidDel="00000000" w:rsidP="00000000" w:rsidRDefault="00000000" w:rsidRPr="00000000" w14:paraId="00000008">
      <w:pPr>
        <w:pStyle w:val="Title"/>
        <w:jc w:val="center"/>
        <w:rPr>
          <w:rFonts w:ascii="Times New Roman" w:cs="Times New Roman" w:eastAsia="Times New Roman" w:hAnsi="Times New Roman"/>
          <w:b w:val="1"/>
          <w:sz w:val="66"/>
          <w:szCs w:val="66"/>
        </w:rPr>
      </w:pPr>
      <w:bookmarkStart w:colFirst="0" w:colLast="0" w:name="_uv9sdrsudelr" w:id="1"/>
      <w:bookmarkEnd w:id="1"/>
      <w:r w:rsidDel="00000000" w:rsidR="00000000" w:rsidRPr="00000000">
        <w:rPr>
          <w:rtl w:val="0"/>
        </w:rPr>
      </w:r>
    </w:p>
    <w:p w:rsidR="00000000" w:rsidDel="00000000" w:rsidP="00000000" w:rsidRDefault="00000000" w:rsidRPr="00000000" w14:paraId="00000009">
      <w:pPr>
        <w:pStyle w:val="Title"/>
        <w:jc w:val="center"/>
        <w:rPr>
          <w:rFonts w:ascii="Times New Roman" w:cs="Times New Roman" w:eastAsia="Times New Roman" w:hAnsi="Times New Roman"/>
          <w:b w:val="1"/>
          <w:sz w:val="66"/>
          <w:szCs w:val="66"/>
        </w:rPr>
      </w:pPr>
      <w:bookmarkStart w:colFirst="0" w:colLast="0" w:name="_44og6pkg0eg1" w:id="2"/>
      <w:bookmarkEnd w:id="2"/>
      <w:r w:rsidDel="00000000" w:rsidR="00000000" w:rsidRPr="00000000">
        <w:rPr>
          <w:rFonts w:ascii="Times New Roman" w:cs="Times New Roman" w:eastAsia="Times New Roman" w:hAnsi="Times New Roman"/>
          <w:b w:val="1"/>
          <w:sz w:val="66"/>
          <w:szCs w:val="66"/>
          <w:rtl w:val="0"/>
        </w:rPr>
        <w:t xml:space="preserve">Requirements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Title"/>
        <w:ind w:left="2880" w:firstLine="720"/>
        <w:jc w:val="center"/>
        <w:rPr>
          <w:rFonts w:ascii="Times New Roman" w:cs="Times New Roman" w:eastAsia="Times New Roman" w:hAnsi="Times New Roman"/>
          <w:b w:val="1"/>
          <w:sz w:val="66"/>
          <w:szCs w:val="66"/>
        </w:rPr>
      </w:pPr>
      <w:bookmarkStart w:colFirst="0" w:colLast="0" w:name="_n4ad6xk0m2q0" w:id="3"/>
      <w:bookmarkEnd w:id="3"/>
      <w:r w:rsidDel="00000000" w:rsidR="00000000" w:rsidRPr="00000000">
        <w:rPr>
          <w:rFonts w:ascii="Times New Roman" w:cs="Times New Roman" w:eastAsia="Times New Roman" w:hAnsi="Times New Roman"/>
          <w:b w:val="1"/>
          <w:sz w:val="66"/>
          <w:szCs w:val="66"/>
          <w:rtl w:val="0"/>
        </w:rPr>
        <w:t xml:space="preserve">Specification</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b w:val="1"/>
        </w:rPr>
      </w:pPr>
      <w:r w:rsidDel="00000000" w:rsidR="00000000" w:rsidRPr="00000000">
        <w:rPr>
          <w:b w:val="1"/>
          <w:rtl w:val="0"/>
        </w:rPr>
        <w:t xml:space="preserve"> </w:t>
      </w:r>
    </w:p>
    <w:p w:rsidR="00000000" w:rsidDel="00000000" w:rsidP="00000000" w:rsidRDefault="00000000" w:rsidRPr="00000000" w14:paraId="00000013">
      <w:pPr>
        <w:jc w:val="left"/>
        <w:rPr>
          <w:b w:val="1"/>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rtl w:val="0"/>
        </w:rPr>
      </w:r>
    </w:p>
    <w:p w:rsidR="00000000" w:rsidDel="00000000" w:rsidP="00000000" w:rsidRDefault="00000000" w:rsidRPr="00000000" w14:paraId="00000015">
      <w:pPr>
        <w:jc w:val="right"/>
        <w:rPr>
          <w:b w:val="1"/>
        </w:rPr>
      </w:pPr>
      <w:r w:rsidDel="00000000" w:rsidR="00000000" w:rsidRPr="00000000">
        <w:rPr>
          <w:b w:val="1"/>
          <w:rtl w:val="0"/>
        </w:rPr>
        <w:t xml:space="preserve">for</w:t>
      </w:r>
    </w:p>
    <w:p w:rsidR="00000000" w:rsidDel="00000000" w:rsidP="00000000" w:rsidRDefault="00000000" w:rsidRPr="00000000" w14:paraId="00000016">
      <w:pPr>
        <w:pStyle w:val="Title"/>
        <w:jc w:val="center"/>
        <w:rPr>
          <w:b w:val="1"/>
        </w:rPr>
      </w:pPr>
      <w:bookmarkStart w:colFirst="0" w:colLast="0" w:name="_luqp7zkf3yla" w:id="4"/>
      <w:bookmarkEnd w:id="4"/>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Title"/>
        <w:ind w:left="0" w:firstLine="0"/>
        <w:jc w:val="center"/>
        <w:rPr>
          <w:b w:val="1"/>
        </w:rPr>
      </w:pPr>
      <w:bookmarkStart w:colFirst="0" w:colLast="0" w:name="_bojrqssfm9wa" w:id="5"/>
      <w:bookmarkEnd w:id="5"/>
      <w:r w:rsidDel="00000000" w:rsidR="00000000" w:rsidRPr="00000000">
        <w:rPr>
          <w:b w:val="1"/>
          <w:rtl w:val="0"/>
        </w:rPr>
        <w:t xml:space="preserve">Chess</w:t>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sz w:val="28"/>
          <w:szCs w:val="28"/>
        </w:rPr>
      </w:pPr>
      <w:r w:rsidDel="00000000" w:rsidR="00000000" w:rsidRPr="00000000">
        <w:rPr>
          <w:rtl w:val="0"/>
        </w:rPr>
      </w:r>
    </w:p>
    <w:p w:rsidR="00000000" w:rsidDel="00000000" w:rsidP="00000000" w:rsidRDefault="00000000" w:rsidRPr="00000000" w14:paraId="0000001C">
      <w:pPr>
        <w:jc w:val="left"/>
        <w:rPr>
          <w:b w:val="1"/>
          <w:sz w:val="28"/>
          <w:szCs w:val="28"/>
        </w:rPr>
      </w:pPr>
      <w:r w:rsidDel="00000000" w:rsidR="00000000" w:rsidRPr="00000000">
        <w:rPr>
          <w:b w:val="1"/>
          <w:sz w:val="28"/>
          <w:szCs w:val="28"/>
          <w:rtl w:val="0"/>
        </w:rPr>
        <w:t xml:space="preserve">Prepared by:</w:t>
      </w:r>
    </w:p>
    <w:p w:rsidR="00000000" w:rsidDel="00000000" w:rsidP="00000000" w:rsidRDefault="00000000" w:rsidRPr="00000000" w14:paraId="0000001D">
      <w:pPr>
        <w:jc w:val="left"/>
        <w:rPr>
          <w:sz w:val="26"/>
          <w:szCs w:val="26"/>
        </w:rPr>
      </w:pPr>
      <w:r w:rsidDel="00000000" w:rsidR="00000000" w:rsidRPr="00000000">
        <w:rPr>
          <w:sz w:val="26"/>
          <w:szCs w:val="26"/>
          <w:rtl w:val="0"/>
        </w:rPr>
        <w:t xml:space="preserve">Algert Mucaj, Christian Baleotto, Alessio Pasca, Simone Vaiasinni, Laszlo Norbert Kapdebo, Raoul Scalise</w:t>
      </w:r>
    </w:p>
    <w:p w:rsidR="00000000" w:rsidDel="00000000" w:rsidP="00000000" w:rsidRDefault="00000000" w:rsidRPr="00000000" w14:paraId="0000001E">
      <w:pPr>
        <w:jc w:val="left"/>
        <w:rPr>
          <w:sz w:val="28"/>
          <w:szCs w:val="28"/>
        </w:rPr>
      </w:pPr>
      <w:r w:rsidDel="00000000" w:rsidR="00000000" w:rsidRPr="00000000">
        <w:rPr>
          <w:rtl w:val="0"/>
        </w:rPr>
      </w:r>
    </w:p>
    <w:p w:rsidR="00000000" w:rsidDel="00000000" w:rsidP="00000000" w:rsidRDefault="00000000" w:rsidRPr="00000000" w14:paraId="0000001F">
      <w:pPr>
        <w:jc w:val="left"/>
        <w:rPr>
          <w:sz w:val="28"/>
          <w:szCs w:val="28"/>
        </w:rPr>
      </w:pPr>
      <w:r w:rsidDel="00000000" w:rsidR="00000000" w:rsidRPr="00000000">
        <w:rPr>
          <w:rtl w:val="0"/>
        </w:rPr>
      </w:r>
    </w:p>
    <w:p w:rsidR="00000000" w:rsidDel="00000000" w:rsidP="00000000" w:rsidRDefault="00000000" w:rsidRPr="00000000" w14:paraId="00000020">
      <w:pPr>
        <w:jc w:val="left"/>
        <w:rPr>
          <w:sz w:val="28"/>
          <w:szCs w:val="28"/>
        </w:rPr>
      </w:pPr>
      <w:r w:rsidDel="00000000" w:rsidR="00000000" w:rsidRPr="00000000">
        <w:rPr>
          <w:rtl w:val="0"/>
        </w:rPr>
      </w:r>
    </w:p>
    <w:p w:rsidR="00000000" w:rsidDel="00000000" w:rsidP="00000000" w:rsidRDefault="00000000" w:rsidRPr="00000000" w14:paraId="00000021">
      <w:pPr>
        <w:jc w:val="left"/>
        <w:rPr>
          <w:sz w:val="28"/>
          <w:szCs w:val="28"/>
        </w:rPr>
      </w:pPr>
      <w:r w:rsidDel="00000000" w:rsidR="00000000" w:rsidRPr="00000000">
        <w:rPr>
          <w:rtl w:val="0"/>
        </w:rPr>
      </w:r>
    </w:p>
    <w:p w:rsidR="00000000" w:rsidDel="00000000" w:rsidP="00000000" w:rsidRDefault="00000000" w:rsidRPr="00000000" w14:paraId="00000022">
      <w:pPr>
        <w:jc w:val="left"/>
        <w:rPr>
          <w:sz w:val="28"/>
          <w:szCs w:val="28"/>
        </w:rPr>
      </w:pPr>
      <w:r w:rsidDel="00000000" w:rsidR="00000000" w:rsidRPr="00000000">
        <w:rPr>
          <w:rtl w:val="0"/>
        </w:rPr>
      </w:r>
    </w:p>
    <w:p w:rsidR="00000000" w:rsidDel="00000000" w:rsidP="00000000" w:rsidRDefault="00000000" w:rsidRPr="00000000" w14:paraId="00000023">
      <w:pPr>
        <w:jc w:val="left"/>
        <w:rPr>
          <w:sz w:val="28"/>
          <w:szCs w:val="28"/>
        </w:rPr>
      </w:pPr>
      <w:r w:rsidDel="00000000" w:rsidR="00000000" w:rsidRPr="00000000">
        <w:rPr>
          <w:rtl w:val="0"/>
        </w:rPr>
      </w:r>
    </w:p>
    <w:p w:rsidR="00000000" w:rsidDel="00000000" w:rsidP="00000000" w:rsidRDefault="00000000" w:rsidRPr="00000000" w14:paraId="00000024">
      <w:pPr>
        <w:jc w:val="left"/>
        <w:rPr>
          <w:sz w:val="28"/>
          <w:szCs w:val="28"/>
        </w:rPr>
      </w:pPr>
      <w:r w:rsidDel="00000000" w:rsidR="00000000" w:rsidRPr="00000000">
        <w:rPr>
          <w:rtl w:val="0"/>
        </w:rPr>
      </w:r>
    </w:p>
    <w:p w:rsidR="00000000" w:rsidDel="00000000" w:rsidP="00000000" w:rsidRDefault="00000000" w:rsidRPr="00000000" w14:paraId="00000025">
      <w:pPr>
        <w:jc w:val="left"/>
        <w:rPr>
          <w:sz w:val="28"/>
          <w:szCs w:val="28"/>
        </w:rPr>
      </w:pPr>
      <w:r w:rsidDel="00000000" w:rsidR="00000000" w:rsidRPr="00000000">
        <w:rPr>
          <w:rtl w:val="0"/>
        </w:rPr>
      </w:r>
    </w:p>
    <w:p w:rsidR="00000000" w:rsidDel="00000000" w:rsidP="00000000" w:rsidRDefault="00000000" w:rsidRPr="00000000" w14:paraId="00000026">
      <w:pPr>
        <w:jc w:val="left"/>
        <w:rPr>
          <w:sz w:val="28"/>
          <w:szCs w:val="28"/>
        </w:rPr>
      </w:pPr>
      <w:r w:rsidDel="00000000" w:rsidR="00000000" w:rsidRPr="00000000">
        <w:rPr>
          <w:rtl w:val="0"/>
        </w:rPr>
      </w:r>
    </w:p>
    <w:p w:rsidR="00000000" w:rsidDel="00000000" w:rsidP="00000000" w:rsidRDefault="00000000" w:rsidRPr="00000000" w14:paraId="00000027">
      <w:pPr>
        <w:jc w:val="left"/>
        <w:rPr>
          <w:sz w:val="28"/>
          <w:szCs w:val="28"/>
        </w:rPr>
      </w:pPr>
      <w:r w:rsidDel="00000000" w:rsidR="00000000" w:rsidRPr="00000000">
        <w:rPr>
          <w:rtl w:val="0"/>
        </w:rPr>
      </w:r>
    </w:p>
    <w:p w:rsidR="00000000" w:rsidDel="00000000" w:rsidP="00000000" w:rsidRDefault="00000000" w:rsidRPr="00000000" w14:paraId="00000028">
      <w:pPr>
        <w:jc w:val="left"/>
        <w:rPr>
          <w:sz w:val="28"/>
          <w:szCs w:val="28"/>
        </w:rPr>
      </w:pPr>
      <w:r w:rsidDel="00000000" w:rsidR="00000000" w:rsidRPr="00000000">
        <w:rPr>
          <w:rtl w:val="0"/>
        </w:rPr>
      </w:r>
    </w:p>
    <w:p w:rsidR="00000000" w:rsidDel="00000000" w:rsidP="00000000" w:rsidRDefault="00000000" w:rsidRPr="00000000" w14:paraId="00000029">
      <w:pPr>
        <w:jc w:val="left"/>
        <w:rPr>
          <w:sz w:val="28"/>
          <w:szCs w:val="28"/>
        </w:rPr>
      </w:pPr>
      <w:r w:rsidDel="00000000" w:rsidR="00000000" w:rsidRPr="00000000">
        <w:rPr>
          <w:rtl w:val="0"/>
        </w:rPr>
      </w:r>
    </w:p>
    <w:p w:rsidR="00000000" w:rsidDel="00000000" w:rsidP="00000000" w:rsidRDefault="00000000" w:rsidRPr="00000000" w14:paraId="0000002A">
      <w:pPr>
        <w:pStyle w:val="Heading1"/>
        <w:jc w:val="center"/>
        <w:rPr>
          <w:b w:val="1"/>
          <w:sz w:val="58"/>
          <w:szCs w:val="58"/>
        </w:rPr>
      </w:pPr>
      <w:bookmarkStart w:colFirst="0" w:colLast="0" w:name="_agaokrowk8bp" w:id="6"/>
      <w:bookmarkEnd w:id="6"/>
      <w:r w:rsidDel="00000000" w:rsidR="00000000" w:rsidRPr="00000000">
        <w:rPr>
          <w:b w:val="1"/>
          <w:sz w:val="58"/>
          <w:szCs w:val="58"/>
          <w:rtl w:val="0"/>
        </w:rPr>
        <w:t xml:space="preserve">Table of Contents</w:t>
      </w:r>
    </w:p>
    <w:p w:rsidR="00000000" w:rsidDel="00000000" w:rsidP="00000000" w:rsidRDefault="00000000" w:rsidRPr="00000000" w14:paraId="0000002B">
      <w:pPr>
        <w:pStyle w:val="Heading3"/>
        <w:rPr>
          <w:b w:val="1"/>
        </w:rPr>
      </w:pPr>
      <w:bookmarkStart w:colFirst="0" w:colLast="0" w:name="_fbh7m7iiroag" w:id="7"/>
      <w:bookmarkEnd w:id="7"/>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C">
          <w:pPr>
            <w:widowControl w:val="0"/>
            <w:tabs>
              <w:tab w:val="right" w:leader="dot"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agaokrowk8b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ind w:left="720" w:firstLine="0"/>
            <w:rPr>
              <w:color w:val="000000"/>
              <w:u w:val="none"/>
            </w:rPr>
          </w:pPr>
          <w:hyperlink w:anchor="_j690eglnve9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1080" w:firstLine="0"/>
            <w:rPr>
              <w:color w:val="000000"/>
              <w:u w:val="none"/>
            </w:rPr>
          </w:pPr>
          <w:hyperlink w:anchor="_ea25nilwxzq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before="60" w:line="240" w:lineRule="auto"/>
            <w:ind w:left="1080" w:firstLine="0"/>
            <w:rPr>
              <w:color w:val="000000"/>
              <w:u w:val="none"/>
            </w:rPr>
          </w:pPr>
          <w:hyperlink w:anchor="_fxoarjpqeo5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Document Conventions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before="60" w:line="240" w:lineRule="auto"/>
            <w:ind w:left="1080" w:firstLine="0"/>
            <w:rPr>
              <w:color w:val="000000"/>
              <w:u w:val="none"/>
            </w:rPr>
          </w:pPr>
          <w:hyperlink w:anchor="_4l3n64q5ud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Intended audience and reading suggestions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before="60" w:line="240" w:lineRule="auto"/>
            <w:ind w:left="1080" w:firstLine="0"/>
            <w:rPr>
              <w:color w:val="000000"/>
              <w:u w:val="none"/>
            </w:rPr>
          </w:pPr>
          <w:hyperlink w:anchor="_ogpxn7z54aw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Product Scope</w:t>
              <w:tab/>
              <w:t xml:space="preserve">5</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before="60" w:line="240" w:lineRule="auto"/>
            <w:ind w:left="1080" w:firstLine="0"/>
            <w:rPr>
              <w:color w:val="000000"/>
              <w:u w:val="none"/>
            </w:rPr>
          </w:pPr>
          <w:hyperlink w:anchor="_kq2puuajsgy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References</w:t>
              <w:tab/>
              <w:t xml:space="preserve">5</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before="60" w:line="240" w:lineRule="auto"/>
            <w:ind w:left="720" w:firstLine="0"/>
            <w:rPr>
              <w:color w:val="000000"/>
              <w:u w:val="none"/>
            </w:rPr>
          </w:pPr>
          <w:hyperlink w:anchor="_8muy0ecsgon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Overall Description</w:t>
              <w:tab/>
              <w:t xml:space="preserve">5</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before="60" w:line="240" w:lineRule="auto"/>
            <w:ind w:left="1080" w:firstLine="0"/>
            <w:rPr>
              <w:color w:val="000000"/>
              <w:u w:val="none"/>
            </w:rPr>
          </w:pPr>
          <w:hyperlink w:anchor="_8hcokaek8v0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Product perspective</w:t>
              <w:tab/>
              <w:t xml:space="preserve">5</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before="60" w:line="240" w:lineRule="auto"/>
            <w:ind w:left="1080" w:firstLine="0"/>
            <w:rPr>
              <w:color w:val="000000"/>
              <w:u w:val="none"/>
            </w:rPr>
          </w:pPr>
          <w:hyperlink w:anchor="_iyirtv4piq0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System Interfaces</w:t>
              <w:tab/>
              <w:t xml:space="preserve">5</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before="60" w:line="240" w:lineRule="auto"/>
            <w:ind w:left="1080" w:firstLine="0"/>
            <w:rPr>
              <w:color w:val="000000"/>
              <w:u w:val="none"/>
            </w:rPr>
          </w:pPr>
          <w:hyperlink w:anchor="_tox762q0mo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User Interfaces</w:t>
              <w:tab/>
              <w:t xml:space="preserve">5</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before="60" w:line="240" w:lineRule="auto"/>
            <w:ind w:left="1080" w:firstLine="0"/>
            <w:rPr>
              <w:color w:val="000000"/>
              <w:u w:val="none"/>
            </w:rPr>
          </w:pPr>
          <w:hyperlink w:anchor="_r5vtkbbh0kt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Hardware Interfaces</w:t>
              <w:tab/>
              <w:t xml:space="preserve">5</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before="60" w:line="240" w:lineRule="auto"/>
            <w:ind w:left="1080" w:firstLine="0"/>
            <w:rPr>
              <w:color w:val="000000"/>
              <w:u w:val="none"/>
            </w:rPr>
          </w:pPr>
          <w:hyperlink w:anchor="_yr3lclfg0js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 Software Interfaces</w:t>
              <w:tab/>
              <w:t xml:space="preserve">5</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before="60" w:line="240" w:lineRule="auto"/>
            <w:ind w:left="1080" w:firstLine="0"/>
            <w:rPr>
              <w:color w:val="000000"/>
              <w:u w:val="none"/>
            </w:rPr>
          </w:pPr>
          <w:hyperlink w:anchor="_1p9wo52idgjb">
            <w:r w:rsidDel="00000000" w:rsidR="00000000" w:rsidRPr="00000000">
              <w:rPr>
                <w:color w:val="000000"/>
                <w:u w:val="none"/>
                <w:rtl w:val="0"/>
              </w:rPr>
              <w:t xml:space="preserve">2.6. Software </w:t>
            </w:r>
          </w:hyperlink>
          <w:hyperlink w:anchor="_1p9wo52idgjb">
            <w:r w:rsidDel="00000000" w:rsidR="00000000" w:rsidRPr="00000000">
              <w:rPr>
                <w:rtl w:val="0"/>
              </w:rPr>
              <w:t xml:space="preserve">Apportioning</w:t>
            </w:r>
          </w:hyperlink>
          <w:hyperlink w:anchor="_1p9wo52idgjb">
            <w:r w:rsidDel="00000000" w:rsidR="00000000" w:rsidRPr="00000000">
              <w:rPr>
                <w:color w:val="000000"/>
                <w:u w:val="none"/>
                <w:rtl w:val="0"/>
              </w:rPr>
              <w:tab/>
              <w:t xml:space="preserve">5</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before="60" w:line="240" w:lineRule="auto"/>
            <w:ind w:left="720" w:firstLine="0"/>
            <w:rPr>
              <w:color w:val="000000"/>
              <w:u w:val="none"/>
            </w:rPr>
          </w:pPr>
          <w:hyperlink w:anchor="_8zicwv1m1y7i">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Specific Requirements</w:t>
              <w:tab/>
              <w:t xml:space="preserve">5</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before="60" w:line="240" w:lineRule="auto"/>
            <w:ind w:left="1080" w:firstLine="0"/>
            <w:rPr>
              <w:color w:val="000000"/>
              <w:u w:val="none"/>
            </w:rPr>
          </w:pPr>
          <w:hyperlink w:anchor="_rbvr0kn5zsxq">
            <w:r w:rsidDel="00000000" w:rsidR="00000000" w:rsidRPr="00000000">
              <w:rPr>
                <w:color w:val="000000"/>
                <w:u w:val="none"/>
                <w:rtl w:val="0"/>
              </w:rPr>
              <w:t xml:space="preserve">3.1. User Interfaces</w:t>
              <w:tab/>
              <w:t xml:space="preserve">5</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before="60" w:line="240" w:lineRule="auto"/>
            <w:ind w:left="1080" w:firstLine="0"/>
            <w:rPr>
              <w:color w:val="000000"/>
              <w:u w:val="none"/>
            </w:rPr>
          </w:pPr>
          <w:hyperlink w:anchor="_oxsfayhjcuw1">
            <w:r w:rsidDel="00000000" w:rsidR="00000000" w:rsidRPr="00000000">
              <w:rPr>
                <w:color w:val="000000"/>
                <w:u w:val="none"/>
                <w:rtl w:val="0"/>
              </w:rPr>
              <w:t xml:space="preserve">3.2. Hardware Interfaces</w:t>
              <w:tab/>
              <w:t xml:space="preserve">5</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before="60" w:line="240" w:lineRule="auto"/>
            <w:ind w:left="1080" w:firstLine="0"/>
            <w:rPr>
              <w:color w:val="000000"/>
              <w:u w:val="none"/>
            </w:rPr>
          </w:pPr>
          <w:hyperlink w:anchor="_3of0znfzyho">
            <w:r w:rsidDel="00000000" w:rsidR="00000000" w:rsidRPr="00000000">
              <w:rPr>
                <w:color w:val="000000"/>
                <w:u w:val="none"/>
                <w:rtl w:val="0"/>
              </w:rPr>
              <w:t xml:space="preserve">3.3. Communications Interfaces</w:t>
              <w:tab/>
              <w:t xml:space="preserve">5</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before="60" w:line="240" w:lineRule="auto"/>
            <w:ind w:left="720" w:firstLine="0"/>
            <w:rPr>
              <w:color w:val="000000"/>
              <w:u w:val="none"/>
            </w:rPr>
          </w:pPr>
          <w:hyperlink w:anchor="_r055sovoti90">
            <w:r w:rsidDel="00000000" w:rsidR="00000000" w:rsidRPr="00000000">
              <w:rPr>
                <w:color w:val="000000"/>
                <w:u w:val="none"/>
                <w:rtl w:val="0"/>
              </w:rPr>
              <w:t xml:space="preserve">4. System Features</w:t>
              <w:tab/>
              <w:t xml:space="preserve">5</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before="60" w:line="240" w:lineRule="auto"/>
            <w:ind w:left="1080" w:firstLine="0"/>
            <w:rPr>
              <w:color w:val="000000"/>
              <w:u w:val="none"/>
            </w:rPr>
          </w:pPr>
          <w:hyperlink w:anchor="_nc436ocdin5n">
            <w:r w:rsidDel="00000000" w:rsidR="00000000" w:rsidRPr="00000000">
              <w:rPr>
                <w:color w:val="000000"/>
                <w:u w:val="none"/>
                <w:rtl w:val="0"/>
              </w:rPr>
              <w:t xml:space="preserve">4.1. System Feature 1</w:t>
              <w:tab/>
              <w:t xml:space="preserve">5</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before="60" w:line="240" w:lineRule="auto"/>
            <w:ind w:left="1080" w:firstLine="0"/>
            <w:rPr>
              <w:color w:val="000000"/>
              <w:u w:val="none"/>
            </w:rPr>
          </w:pPr>
          <w:hyperlink w:anchor="_aiqghwugftib">
            <w:r w:rsidDel="00000000" w:rsidR="00000000" w:rsidRPr="00000000">
              <w:rPr>
                <w:color w:val="000000"/>
                <w:u w:val="none"/>
                <w:rtl w:val="0"/>
              </w:rPr>
              <w:t xml:space="preserve">4.2. System Feature 2</w:t>
              <w:tab/>
              <w:t xml:space="preserve">5</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before="60" w:line="240" w:lineRule="auto"/>
            <w:ind w:left="720" w:firstLine="0"/>
            <w:rPr>
              <w:color w:val="000000"/>
              <w:u w:val="none"/>
            </w:rPr>
          </w:pPr>
          <w:hyperlink w:anchor="_7a2wv868fta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MoSCoW requirements</w:t>
              <w:tab/>
              <w:t xml:space="preserve">5</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Heading3"/>
        <w:rPr>
          <w:b w:val="1"/>
        </w:rPr>
      </w:pPr>
      <w:bookmarkStart w:colFirst="0" w:colLast="0" w:name="_6aqz67ure9ur" w:id="8"/>
      <w:bookmarkEnd w:id="8"/>
      <w:r w:rsidDel="00000000" w:rsidR="00000000" w:rsidRPr="00000000">
        <w:rPr>
          <w:rtl w:val="0"/>
        </w:rPr>
      </w:r>
    </w:p>
    <w:p w:rsidR="00000000" w:rsidDel="00000000" w:rsidP="00000000" w:rsidRDefault="00000000" w:rsidRPr="00000000" w14:paraId="00000043">
      <w:pPr>
        <w:pStyle w:val="Heading3"/>
        <w:rPr>
          <w:b w:val="1"/>
        </w:rPr>
      </w:pPr>
      <w:bookmarkStart w:colFirst="0" w:colLast="0" w:name="_7pputd2w3h5o" w:id="9"/>
      <w:bookmarkEnd w:id="9"/>
      <w:r w:rsidDel="00000000" w:rsidR="00000000" w:rsidRPr="00000000">
        <w:rPr>
          <w:rtl w:val="0"/>
        </w:rPr>
      </w:r>
    </w:p>
    <w:p w:rsidR="00000000" w:rsidDel="00000000" w:rsidP="00000000" w:rsidRDefault="00000000" w:rsidRPr="00000000" w14:paraId="00000044">
      <w:pPr>
        <w:pStyle w:val="Heading3"/>
        <w:rPr>
          <w:b w:val="1"/>
        </w:rPr>
      </w:pPr>
      <w:bookmarkStart w:colFirst="0" w:colLast="0" w:name="_1pmdn4tx3kjn" w:id="10"/>
      <w:bookmarkEnd w:id="10"/>
      <w:r w:rsidDel="00000000" w:rsidR="00000000" w:rsidRPr="00000000">
        <w:rPr>
          <w:rtl w:val="0"/>
        </w:rPr>
      </w:r>
    </w:p>
    <w:p w:rsidR="00000000" w:rsidDel="00000000" w:rsidP="00000000" w:rsidRDefault="00000000" w:rsidRPr="00000000" w14:paraId="00000045">
      <w:pPr>
        <w:pStyle w:val="Heading3"/>
        <w:rPr>
          <w:b w:val="1"/>
        </w:rPr>
      </w:pPr>
      <w:bookmarkStart w:colFirst="0" w:colLast="0" w:name="_e4bzlttsclu7" w:id="11"/>
      <w:bookmarkEnd w:id="11"/>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pStyle w:val="Heading3"/>
        <w:numPr>
          <w:ilvl w:val="0"/>
          <w:numId w:val="6"/>
        </w:numPr>
        <w:spacing w:after="0" w:afterAutospacing="0"/>
        <w:ind w:left="720" w:hanging="360"/>
        <w:rPr>
          <w:b w:val="1"/>
          <w:u w:val="none"/>
        </w:rPr>
      </w:pPr>
      <w:bookmarkStart w:colFirst="0" w:colLast="0" w:name="_j690eglnve9e" w:id="12"/>
      <w:bookmarkEnd w:id="12"/>
      <w:r w:rsidDel="00000000" w:rsidR="00000000" w:rsidRPr="00000000">
        <w:rPr>
          <w:b w:val="1"/>
          <w:rtl w:val="0"/>
        </w:rPr>
        <w:t xml:space="preserve">Introduction</w:t>
        <w:br w:type="textWrapping"/>
      </w:r>
    </w:p>
    <w:p w:rsidR="00000000" w:rsidDel="00000000" w:rsidP="00000000" w:rsidRDefault="00000000" w:rsidRPr="00000000" w14:paraId="00000048">
      <w:pPr>
        <w:pStyle w:val="Heading4"/>
        <w:numPr>
          <w:ilvl w:val="1"/>
          <w:numId w:val="6"/>
        </w:numPr>
        <w:spacing w:before="0" w:beforeAutospacing="0"/>
        <w:ind w:left="1440" w:hanging="360"/>
        <w:rPr>
          <w:b w:val="1"/>
        </w:rPr>
      </w:pPr>
      <w:bookmarkStart w:colFirst="0" w:colLast="0" w:name="_ea25nilwxzqh" w:id="13"/>
      <w:bookmarkEnd w:id="13"/>
      <w:r w:rsidDel="00000000" w:rsidR="00000000" w:rsidRPr="00000000">
        <w:rPr>
          <w:b w:val="1"/>
          <w:rtl w:val="0"/>
        </w:rPr>
        <w:t xml:space="preserve">Purpose</w:t>
      </w:r>
    </w:p>
    <w:p w:rsidR="00000000" w:rsidDel="00000000" w:rsidP="00000000" w:rsidRDefault="00000000" w:rsidRPr="00000000" w14:paraId="00000049">
      <w:pPr>
        <w:rPr/>
      </w:pPr>
      <w:r w:rsidDel="00000000" w:rsidR="00000000" w:rsidRPr="00000000">
        <w:rPr>
          <w:rtl w:val="0"/>
        </w:rPr>
        <w:t xml:space="preserve">Il sistema descritto in questo documento è una libreria JavaScript chiamata "Chessboard.js" che può essere utilizzata per implementare una scacchiera interattiva su una pagina web. Lo scopo di questa libreria è fornire un'esperienza di gioco coinvolgente e intuitiva per gli utenti che desiderano giocare a scacchi online. Inoltre verrà usata per creare un’intero sistema di gioco.</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Questo SRS descrive i requisiti software dell'applicazione in dettaglio, comprese le funzionalità della scacchiera, i movimenti dei pezzi, il supporto per il tempo di gioco, la possibilità di salvare e ripristinare una partita e altre funzionalità aggiuntive. Il presente documento copre l'intera applicazione, dalla visualizzazione della scacchiera alla gestione delle partite.</w:t>
      </w:r>
    </w:p>
    <w:p w:rsidR="00000000" w:rsidDel="00000000" w:rsidP="00000000" w:rsidRDefault="00000000" w:rsidRPr="00000000" w14:paraId="0000004C">
      <w:pPr>
        <w:pStyle w:val="Heading4"/>
        <w:numPr>
          <w:ilvl w:val="1"/>
          <w:numId w:val="6"/>
        </w:numPr>
        <w:ind w:left="1440" w:hanging="360"/>
        <w:rPr>
          <w:b w:val="1"/>
        </w:rPr>
      </w:pPr>
      <w:bookmarkStart w:colFirst="0" w:colLast="0" w:name="_fxoarjpqeo5d" w:id="14"/>
      <w:bookmarkEnd w:id="14"/>
      <w:r w:rsidDel="00000000" w:rsidR="00000000" w:rsidRPr="00000000">
        <w:rPr>
          <w:b w:val="1"/>
          <w:rtl w:val="0"/>
        </w:rPr>
        <w:t xml:space="preserve">Document Conventions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Per rendere la lettura del documento il più agevole possibile, sono state adottate alcune convenzioni di scrittura, tra cui:</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numPr>
          <w:ilvl w:val="0"/>
          <w:numId w:val="3"/>
        </w:numPr>
        <w:ind w:left="720" w:hanging="360"/>
        <w:rPr>
          <w:u w:val="none"/>
        </w:rPr>
      </w:pPr>
      <w:r w:rsidDel="00000000" w:rsidR="00000000" w:rsidRPr="00000000">
        <w:rPr>
          <w:rtl w:val="0"/>
        </w:rPr>
        <w:t xml:space="preserve">L'utilizzo del corsivo per evidenziare termini tecnici o che richiedono una spiegazione dettagliata;</w:t>
      </w:r>
    </w:p>
    <w:p w:rsidR="00000000" w:rsidDel="00000000" w:rsidP="00000000" w:rsidRDefault="00000000" w:rsidRPr="00000000" w14:paraId="00000051">
      <w:pPr>
        <w:numPr>
          <w:ilvl w:val="0"/>
          <w:numId w:val="3"/>
        </w:numPr>
        <w:ind w:left="720" w:hanging="360"/>
        <w:rPr>
          <w:u w:val="none"/>
        </w:rPr>
      </w:pPr>
      <w:r w:rsidDel="00000000" w:rsidR="00000000" w:rsidRPr="00000000">
        <w:rPr>
          <w:rtl w:val="0"/>
        </w:rPr>
        <w:t xml:space="preserve">L'utilizzo del grassetto per evidenziare titoli e sottotitoli di sezioni importanti del documento;</w:t>
      </w:r>
    </w:p>
    <w:p w:rsidR="00000000" w:rsidDel="00000000" w:rsidP="00000000" w:rsidRDefault="00000000" w:rsidRPr="00000000" w14:paraId="00000052">
      <w:pPr>
        <w:numPr>
          <w:ilvl w:val="0"/>
          <w:numId w:val="3"/>
        </w:numPr>
        <w:ind w:left="720" w:hanging="360"/>
        <w:rPr>
          <w:u w:val="none"/>
        </w:rPr>
      </w:pPr>
      <w:r w:rsidDel="00000000" w:rsidR="00000000" w:rsidRPr="00000000">
        <w:rPr>
          <w:rtl w:val="0"/>
        </w:rPr>
        <w:t xml:space="preserve">L'utilizzo di elenchi puntati per presentare informazioni di tipo descrittivo o per specificare una sequenza di operazioni.</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pStyle w:val="Heading4"/>
        <w:numPr>
          <w:ilvl w:val="1"/>
          <w:numId w:val="6"/>
        </w:numPr>
        <w:ind w:left="1440" w:hanging="360"/>
        <w:rPr>
          <w:b w:val="1"/>
        </w:rPr>
      </w:pPr>
      <w:bookmarkStart w:colFirst="0" w:colLast="0" w:name="_4l3n64q5ud4d" w:id="15"/>
      <w:bookmarkEnd w:id="15"/>
      <w:r w:rsidDel="00000000" w:rsidR="00000000" w:rsidRPr="00000000">
        <w:rPr>
          <w:b w:val="1"/>
          <w:rtl w:val="0"/>
        </w:rPr>
        <w:t xml:space="preserve">Intended audience and reading suggestions</w:t>
      </w:r>
    </w:p>
    <w:p w:rsidR="00000000" w:rsidDel="00000000" w:rsidP="00000000" w:rsidRDefault="00000000" w:rsidRPr="00000000" w14:paraId="00000056">
      <w:pPr>
        <w:rPr/>
      </w:pPr>
      <w:r w:rsidDel="00000000" w:rsidR="00000000" w:rsidRPr="00000000">
        <w:rPr>
          <w:rtl w:val="0"/>
        </w:rPr>
        <w:t xml:space="preserve">Il software si rivolge a un pubblico vasto e eterogeneo, che include appassionati di scacchi, giocatori occasionali e professionisti del gioco.  Il software non richiede una conoscenza avanzata di programmazione, ma è necessaria una conoscenza di base delle regole degli scacchi per poter utilizzare tutte le funzionalità offerte.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È utilizzabile da singoli utenti che desiderano giocare contro il computer, ma anche da gruppi di giocatori. Gli insegnanti di scacchi possono utilizzare il software come supporto didattico per insegnare ai loro studenti le basi del gioco e sviluppare le loro abilità tattiche e strategiche. Inoltre, il programma può essere utilizzato da sviluppatori di software che intendono integrare la funzionalità degli scacchi all'interno delle loro applicazioni. Infine, il software è accessibile a utenti di tutte le età e livelli di abilità, grazie alla sua interfaccia intuitiva e facile da usare.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pStyle w:val="Heading4"/>
        <w:numPr>
          <w:ilvl w:val="1"/>
          <w:numId w:val="6"/>
        </w:numPr>
        <w:ind w:left="1440" w:hanging="360"/>
        <w:rPr>
          <w:b w:val="1"/>
        </w:rPr>
      </w:pPr>
      <w:bookmarkStart w:colFirst="0" w:colLast="0" w:name="_ogpxn7z54awn" w:id="16"/>
      <w:bookmarkEnd w:id="16"/>
      <w:r w:rsidDel="00000000" w:rsidR="00000000" w:rsidRPr="00000000">
        <w:rPr>
          <w:b w:val="1"/>
          <w:rtl w:val="0"/>
        </w:rPr>
        <w:t xml:space="preserve">Product Scope</w:t>
      </w:r>
    </w:p>
    <w:p w:rsidR="00000000" w:rsidDel="00000000" w:rsidP="00000000" w:rsidRDefault="00000000" w:rsidRPr="00000000" w14:paraId="0000005E">
      <w:pPr>
        <w:rPr/>
      </w:pPr>
      <w:r w:rsidDel="00000000" w:rsidR="00000000" w:rsidRPr="00000000">
        <w:rPr>
          <w:rtl w:val="0"/>
        </w:rPr>
        <w:t xml:space="preserve">Il software in questione è un'applicazione web che offre ai giocatori di scacchi un'esperienza di gioco interattiva e coinvolgente.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L'obiettivo principale dell'applicazione è quello di fornire agli utenti un modo divertente e stimolante per migliorare le loro abilità negli scacchi, sfidare altri giocatori in tutto il mondo e godere di un'esperienza di gioco gratificante. L'applicazione si rivolge a un'ampia gamma di utenti, dai principianti ai giocatori esperti, offrendo diversi livelli di difficoltà e una serie di funzionalità avanzate, come la possibilità di salvare e ripristinare partite e la visualizzazione dello storico delle mosse. </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Grazie alla sua interfaccia utente intuitiva e facile da usare, l'applicazione è accessibile da qualsiasi dispositivo con una connessione Internet e un browser web, rendendo il gioco degli scacchi più accessibile e conveniente per tutti gli appassionati. Inoltre, l'applicazione supporta tutte le regole standard degli scacchi e offre molte opzioni personalizzabili per l'esperienza di gioco dell'utente.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pStyle w:val="Heading4"/>
        <w:numPr>
          <w:ilvl w:val="1"/>
          <w:numId w:val="6"/>
        </w:numPr>
        <w:spacing w:after="0" w:afterAutospacing="0"/>
        <w:ind w:left="1440" w:hanging="360"/>
        <w:rPr>
          <w:b w:val="1"/>
        </w:rPr>
      </w:pPr>
      <w:bookmarkStart w:colFirst="0" w:colLast="0" w:name="_kq2puuajsgys" w:id="17"/>
      <w:bookmarkEnd w:id="17"/>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66">
      <w:pPr>
        <w:numPr>
          <w:ilvl w:val="0"/>
          <w:numId w:val="5"/>
        </w:numPr>
        <w:ind w:left="720" w:hanging="360"/>
        <w:rPr>
          <w:u w:val="none"/>
        </w:rPr>
      </w:pPr>
      <w:r w:rsidDel="00000000" w:rsidR="00000000" w:rsidRPr="00000000">
        <w:rPr>
          <w:b w:val="1"/>
          <w:rtl w:val="0"/>
        </w:rPr>
        <w:t xml:space="preserve">Chessboard.js library: </w:t>
      </w:r>
      <w:hyperlink r:id="rId6">
        <w:r w:rsidDel="00000000" w:rsidR="00000000" w:rsidRPr="00000000">
          <w:rPr>
            <w:color w:val="1155cc"/>
            <w:u w:val="single"/>
            <w:rtl w:val="0"/>
          </w:rPr>
          <w:t xml:space="preserve">https://chessboardjs.com/</w:t>
        </w:r>
      </w:hyperlink>
      <w:r w:rsidDel="00000000" w:rsidR="00000000" w:rsidRPr="00000000">
        <w:rPr>
          <w:rtl w:val="0"/>
        </w:rPr>
        <w:br w:type="textWrapping"/>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4"/>
        <w:numPr>
          <w:ilvl w:val="1"/>
          <w:numId w:val="6"/>
        </w:numPr>
        <w:ind w:left="1440" w:hanging="360"/>
        <w:rPr>
          <w:b w:val="1"/>
          <w:u w:val="none"/>
        </w:rPr>
      </w:pPr>
      <w:bookmarkStart w:colFirst="0" w:colLast="0" w:name="_xsge02yjlpbj" w:id="18"/>
      <w:bookmarkEnd w:id="18"/>
      <w:r w:rsidDel="00000000" w:rsidR="00000000" w:rsidRPr="00000000">
        <w:rPr>
          <w:b w:val="1"/>
          <w:rtl w:val="0"/>
        </w:rPr>
        <w:t xml:space="preserve">Definitions</w:t>
      </w:r>
    </w:p>
    <w:p w:rsidR="00000000" w:rsidDel="00000000" w:rsidP="00000000" w:rsidRDefault="00000000" w:rsidRPr="00000000" w14:paraId="00000069">
      <w:pPr>
        <w:rPr/>
      </w:pPr>
      <w:r w:rsidDel="00000000" w:rsidR="00000000" w:rsidRPr="00000000">
        <w:rPr>
          <w:b w:val="1"/>
          <w:rtl w:val="0"/>
        </w:rPr>
        <w:t xml:space="preserve">Re</w:t>
      </w:r>
      <w:r w:rsidDel="00000000" w:rsidR="00000000" w:rsidRPr="00000000">
        <w:rPr>
          <w:rtl w:val="0"/>
        </w:rPr>
        <w:t xml:space="preserve">: il pezzo principale del gioco, il cui scacco matto è l'obiettivo del gioco. Può muoversi di una casella in qualsiasi direzione.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Regina</w:t>
      </w:r>
      <w:r w:rsidDel="00000000" w:rsidR="00000000" w:rsidRPr="00000000">
        <w:rPr>
          <w:rtl w:val="0"/>
        </w:rPr>
        <w:t xml:space="preserve">: questo pezzo può muoversi in qualsiasi direzione di un numero qualsiasi di caselle, a patto che nessun altro pezzo glielo impedisca.</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b w:val="1"/>
          <w:rtl w:val="0"/>
        </w:rPr>
        <w:t xml:space="preserve">Cavallo</w:t>
      </w:r>
      <w:r w:rsidDel="00000000" w:rsidR="00000000" w:rsidRPr="00000000">
        <w:rPr>
          <w:rtl w:val="0"/>
        </w:rPr>
        <w:t xml:space="preserve">: questo pezzo può muoversi di una casella verticalmente e due caselle orizzontalmente o due caselle verticalmente e una casella orizzontalmente. Questo pezzo sembra un cavallo. Può anche saltare sopra gli altri pezzi.</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b w:val="1"/>
          <w:rtl w:val="0"/>
        </w:rPr>
        <w:t xml:space="preserve">Alfiere</w:t>
      </w:r>
      <w:r w:rsidDel="00000000" w:rsidR="00000000" w:rsidRPr="00000000">
        <w:rPr>
          <w:rtl w:val="0"/>
        </w:rPr>
        <w:t xml:space="preserve">: uno dei due pezzi dello stesso colore che può essere mosso in qualsiasi direzione diagonale per un numero qualsiasi di caselle, a patto che nessun altro pezzo ne blocchi la strada. Un pezzo rimane sempre sulle caselle bianche e l'altro sempre sulle caselle nere.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b w:val="1"/>
        </w:rPr>
      </w:pPr>
      <w:r w:rsidDel="00000000" w:rsidR="00000000" w:rsidRPr="00000000">
        <w:rPr>
          <w:rtl w:val="0"/>
        </w:rPr>
      </w:r>
    </w:p>
    <w:p w:rsidR="00000000" w:rsidDel="00000000" w:rsidP="00000000" w:rsidRDefault="00000000" w:rsidRPr="00000000" w14:paraId="00000072">
      <w:pPr>
        <w:rPr/>
      </w:pPr>
      <w:r w:rsidDel="00000000" w:rsidR="00000000" w:rsidRPr="00000000">
        <w:rPr>
          <w:b w:val="1"/>
          <w:rtl w:val="0"/>
        </w:rPr>
        <w:t xml:space="preserve">Torre</w:t>
      </w:r>
      <w:r w:rsidDel="00000000" w:rsidR="00000000" w:rsidRPr="00000000">
        <w:rPr>
          <w:rtl w:val="0"/>
        </w:rPr>
        <w:t xml:space="preserve">: uno dei due pezzi dello stesso colore che può essere mosso di qualsiasi numero di caselle orizzontalmente o verticalmente, a patto che nessun altro pezzo glielo impedisca.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b w:val="1"/>
          <w:rtl w:val="0"/>
        </w:rPr>
        <w:t xml:space="preserve">Arrocco</w:t>
      </w:r>
      <w:r w:rsidDel="00000000" w:rsidR="00000000" w:rsidRPr="00000000">
        <w:rPr>
          <w:rtl w:val="0"/>
        </w:rPr>
        <w:t xml:space="preserve">: spostamento del re di due caselle orizzontalmente e posizionamento della torre corrispondente sulla casella attraversata dal re.</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b w:val="1"/>
          <w:rtl w:val="0"/>
        </w:rPr>
        <w:t xml:space="preserve">Scacco</w:t>
      </w:r>
      <w:r w:rsidDel="00000000" w:rsidR="00000000" w:rsidRPr="00000000">
        <w:rPr>
          <w:rtl w:val="0"/>
        </w:rPr>
        <w:t xml:space="preserve">: fare una mossa che mette il re avversario sotto attacco diretto.</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b w:val="1"/>
          <w:rtl w:val="0"/>
        </w:rPr>
        <w:t xml:space="preserve">Scacco</w:t>
      </w:r>
      <w:r w:rsidDel="00000000" w:rsidR="00000000" w:rsidRPr="00000000">
        <w:rPr>
          <w:rtl w:val="0"/>
        </w:rPr>
        <w:t xml:space="preserve"> </w:t>
      </w:r>
      <w:r w:rsidDel="00000000" w:rsidR="00000000" w:rsidRPr="00000000">
        <w:rPr>
          <w:b w:val="1"/>
          <w:rtl w:val="0"/>
        </w:rPr>
        <w:t xml:space="preserve">matto</w:t>
      </w:r>
      <w:r w:rsidDel="00000000" w:rsidR="00000000" w:rsidRPr="00000000">
        <w:rPr>
          <w:rtl w:val="0"/>
        </w:rPr>
        <w:t xml:space="preserve">: situazione in cui il re dell'avversario è sotto scacco e non può evitare di essere catturato, portando la partita a una vittoria.</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b w:val="1"/>
          <w:rtl w:val="0"/>
        </w:rPr>
        <w:t xml:space="preserve">Scacchiera</w:t>
      </w:r>
      <w:r w:rsidDel="00000000" w:rsidR="00000000" w:rsidRPr="00000000">
        <w:rPr>
          <w:rtl w:val="0"/>
        </w:rPr>
        <w:t xml:space="preserve">: una tavola necessaria per giocare a scacchi, composta da 64 caselle bianche e nere.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b w:val="1"/>
          <w:rtl w:val="0"/>
        </w:rPr>
        <w:t xml:space="preserve">Scacchi</w:t>
      </w:r>
      <w:r w:rsidDel="00000000" w:rsidR="00000000" w:rsidRPr="00000000">
        <w:rPr>
          <w:rtl w:val="0"/>
        </w:rPr>
        <w:t xml:space="preserve">: gioco giocato da due persone su una scacchiera con 16 pezzi ciascuno.</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b w:val="1"/>
          <w:rtl w:val="0"/>
        </w:rPr>
        <w:t xml:space="preserve">En</w:t>
      </w:r>
      <w:r w:rsidDel="00000000" w:rsidR="00000000" w:rsidRPr="00000000">
        <w:rPr>
          <w:rtl w:val="0"/>
        </w:rPr>
        <w:t xml:space="preserve"> </w:t>
      </w:r>
      <w:r w:rsidDel="00000000" w:rsidR="00000000" w:rsidRPr="00000000">
        <w:rPr>
          <w:b w:val="1"/>
          <w:rtl w:val="0"/>
        </w:rPr>
        <w:t xml:space="preserve">passant</w:t>
      </w:r>
      <w:r w:rsidDel="00000000" w:rsidR="00000000" w:rsidRPr="00000000">
        <w:rPr>
          <w:rtl w:val="0"/>
        </w:rPr>
        <w:t xml:space="preserve">: metodo con cui un pedone mosso di due caselle può essere catturato dal pedone avversario che controlla la casella attraversata.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b w:val="1"/>
          <w:rtl w:val="0"/>
        </w:rPr>
        <w:t xml:space="preserve">Pedone</w:t>
      </w:r>
      <w:r w:rsidDel="00000000" w:rsidR="00000000" w:rsidRPr="00000000">
        <w:rPr>
          <w:rtl w:val="0"/>
        </w:rPr>
        <w:t xml:space="preserve">: uno degli otto uomini dello stesso colore e di valore più basso, che di solito si muove di una casella alla volta in verticale e cattura in diagonale.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Giocatore</w:t>
      </w:r>
      <w:r w:rsidDel="00000000" w:rsidR="00000000" w:rsidRPr="00000000">
        <w:rPr>
          <w:rtl w:val="0"/>
        </w:rPr>
        <w:t xml:space="preserve"> o </w:t>
      </w:r>
      <w:r w:rsidDel="00000000" w:rsidR="00000000" w:rsidRPr="00000000">
        <w:rPr>
          <w:b w:val="1"/>
          <w:rtl w:val="0"/>
        </w:rPr>
        <w:t xml:space="preserve">utente</w:t>
      </w:r>
      <w:r w:rsidDel="00000000" w:rsidR="00000000" w:rsidRPr="00000000">
        <w:rPr>
          <w:rtl w:val="0"/>
        </w:rPr>
        <w:t xml:space="preserve">: una persona che gioca al gioco degli scacchi.</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b w:val="1"/>
          <w:rtl w:val="0"/>
        </w:rPr>
        <w:t xml:space="preserve">Stallo</w:t>
      </w:r>
      <w:r w:rsidDel="00000000" w:rsidR="00000000" w:rsidRPr="00000000">
        <w:rPr>
          <w:rtl w:val="0"/>
        </w:rPr>
        <w:t xml:space="preserve">: situazione in cui il re di un giocatore non è sotto scacco, ma quel giocatore non può fare nessuna mossa, portando a una patta.</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3"/>
        <w:numPr>
          <w:ilvl w:val="0"/>
          <w:numId w:val="6"/>
        </w:numPr>
        <w:spacing w:after="0" w:afterAutospacing="0"/>
        <w:ind w:left="720" w:hanging="360"/>
        <w:rPr>
          <w:b w:val="1"/>
          <w:u w:val="none"/>
        </w:rPr>
      </w:pPr>
      <w:bookmarkStart w:colFirst="0" w:colLast="0" w:name="_8muy0ecsgon8" w:id="19"/>
      <w:bookmarkEnd w:id="19"/>
      <w:r w:rsidDel="00000000" w:rsidR="00000000" w:rsidRPr="00000000">
        <w:rPr>
          <w:b w:val="1"/>
          <w:rtl w:val="0"/>
        </w:rPr>
        <w:t xml:space="preserve">Overall Description</w:t>
      </w:r>
    </w:p>
    <w:p w:rsidR="00000000" w:rsidDel="00000000" w:rsidP="00000000" w:rsidRDefault="00000000" w:rsidRPr="00000000" w14:paraId="00000088">
      <w:pPr>
        <w:pStyle w:val="Heading4"/>
        <w:numPr>
          <w:ilvl w:val="1"/>
          <w:numId w:val="6"/>
        </w:numPr>
        <w:spacing w:after="0" w:afterAutospacing="0" w:before="0" w:beforeAutospacing="0"/>
        <w:ind w:left="1440" w:hanging="360"/>
        <w:rPr>
          <w:b w:val="1"/>
        </w:rPr>
      </w:pPr>
      <w:bookmarkStart w:colFirst="0" w:colLast="0" w:name="_8hcokaek8v07" w:id="20"/>
      <w:bookmarkEnd w:id="20"/>
      <w:r w:rsidDel="00000000" w:rsidR="00000000" w:rsidRPr="00000000">
        <w:rPr>
          <w:b w:val="1"/>
          <w:rtl w:val="0"/>
        </w:rPr>
        <w:t xml:space="preserve">Product perspective </w:t>
      </w:r>
    </w:p>
    <w:p w:rsidR="00000000" w:rsidDel="00000000" w:rsidP="00000000" w:rsidRDefault="00000000" w:rsidRPr="00000000" w14:paraId="00000089">
      <w:pPr>
        <w:pStyle w:val="Heading4"/>
        <w:numPr>
          <w:ilvl w:val="1"/>
          <w:numId w:val="6"/>
        </w:numPr>
        <w:spacing w:after="0" w:afterAutospacing="0" w:before="0" w:beforeAutospacing="0"/>
        <w:ind w:left="1440" w:hanging="360"/>
        <w:rPr>
          <w:b w:val="1"/>
        </w:rPr>
      </w:pPr>
      <w:bookmarkStart w:colFirst="0" w:colLast="0" w:name="_iyirtv4piq0g" w:id="21"/>
      <w:bookmarkEnd w:id="21"/>
      <w:r w:rsidDel="00000000" w:rsidR="00000000" w:rsidRPr="00000000">
        <w:rPr>
          <w:b w:val="1"/>
          <w:rtl w:val="0"/>
        </w:rPr>
        <w:t xml:space="preserve">System Interfaces</w:t>
      </w:r>
    </w:p>
    <w:p w:rsidR="00000000" w:rsidDel="00000000" w:rsidP="00000000" w:rsidRDefault="00000000" w:rsidRPr="00000000" w14:paraId="0000008A">
      <w:pPr>
        <w:pStyle w:val="Heading4"/>
        <w:numPr>
          <w:ilvl w:val="1"/>
          <w:numId w:val="6"/>
        </w:numPr>
        <w:spacing w:after="0" w:afterAutospacing="0" w:before="0" w:beforeAutospacing="0"/>
        <w:ind w:left="1440" w:hanging="360"/>
        <w:rPr>
          <w:b w:val="1"/>
        </w:rPr>
      </w:pPr>
      <w:bookmarkStart w:colFirst="0" w:colLast="0" w:name="_tox762q0mos" w:id="22"/>
      <w:bookmarkEnd w:id="22"/>
      <w:r w:rsidDel="00000000" w:rsidR="00000000" w:rsidRPr="00000000">
        <w:rPr>
          <w:b w:val="1"/>
          <w:rtl w:val="0"/>
        </w:rPr>
        <w:t xml:space="preserve">User Interfaces</w:t>
      </w:r>
    </w:p>
    <w:p w:rsidR="00000000" w:rsidDel="00000000" w:rsidP="00000000" w:rsidRDefault="00000000" w:rsidRPr="00000000" w14:paraId="0000008B">
      <w:pPr>
        <w:pStyle w:val="Heading4"/>
        <w:numPr>
          <w:ilvl w:val="1"/>
          <w:numId w:val="6"/>
        </w:numPr>
        <w:spacing w:after="0" w:afterAutospacing="0" w:before="0" w:beforeAutospacing="0"/>
        <w:ind w:left="1440" w:hanging="360"/>
        <w:rPr>
          <w:b w:val="1"/>
        </w:rPr>
      </w:pPr>
      <w:bookmarkStart w:colFirst="0" w:colLast="0" w:name="_r5vtkbbh0ktm" w:id="23"/>
      <w:bookmarkEnd w:id="23"/>
      <w:r w:rsidDel="00000000" w:rsidR="00000000" w:rsidRPr="00000000">
        <w:rPr>
          <w:b w:val="1"/>
          <w:rtl w:val="0"/>
        </w:rPr>
        <w:t xml:space="preserve">Hardware Interfaces</w:t>
      </w:r>
    </w:p>
    <w:p w:rsidR="00000000" w:rsidDel="00000000" w:rsidP="00000000" w:rsidRDefault="00000000" w:rsidRPr="00000000" w14:paraId="0000008C">
      <w:pPr>
        <w:pStyle w:val="Heading4"/>
        <w:numPr>
          <w:ilvl w:val="1"/>
          <w:numId w:val="6"/>
        </w:numPr>
        <w:spacing w:after="0" w:afterAutospacing="0" w:before="0" w:beforeAutospacing="0"/>
        <w:ind w:left="1440" w:hanging="360"/>
        <w:rPr>
          <w:b w:val="1"/>
        </w:rPr>
      </w:pPr>
      <w:bookmarkStart w:colFirst="0" w:colLast="0" w:name="_yr3lclfg0jse" w:id="24"/>
      <w:bookmarkEnd w:id="24"/>
      <w:r w:rsidDel="00000000" w:rsidR="00000000" w:rsidRPr="00000000">
        <w:rPr>
          <w:b w:val="1"/>
          <w:rtl w:val="0"/>
        </w:rPr>
        <w:t xml:space="preserve">Software Interfaces</w:t>
      </w:r>
    </w:p>
    <w:p w:rsidR="00000000" w:rsidDel="00000000" w:rsidP="00000000" w:rsidRDefault="00000000" w:rsidRPr="00000000" w14:paraId="0000008D">
      <w:pPr>
        <w:pStyle w:val="Heading4"/>
        <w:numPr>
          <w:ilvl w:val="1"/>
          <w:numId w:val="6"/>
        </w:numPr>
        <w:spacing w:after="0" w:afterAutospacing="0" w:before="0" w:beforeAutospacing="0"/>
        <w:ind w:left="1440" w:hanging="360"/>
        <w:rPr>
          <w:b w:val="1"/>
        </w:rPr>
      </w:pPr>
      <w:bookmarkStart w:colFirst="0" w:colLast="0" w:name="_1p9wo52idgjb" w:id="25"/>
      <w:bookmarkEnd w:id="25"/>
      <w:r w:rsidDel="00000000" w:rsidR="00000000" w:rsidRPr="00000000">
        <w:rPr>
          <w:b w:val="1"/>
          <w:rtl w:val="0"/>
        </w:rPr>
        <w:t xml:space="preserve">Software Apportioning</w:t>
      </w:r>
    </w:p>
    <w:p w:rsidR="00000000" w:rsidDel="00000000" w:rsidP="00000000" w:rsidRDefault="00000000" w:rsidRPr="00000000" w14:paraId="0000008E">
      <w:pPr>
        <w:pStyle w:val="Heading3"/>
        <w:numPr>
          <w:ilvl w:val="0"/>
          <w:numId w:val="6"/>
        </w:numPr>
        <w:spacing w:after="0" w:afterAutospacing="0" w:before="0" w:beforeAutospacing="0"/>
        <w:ind w:left="720" w:hanging="360"/>
        <w:rPr>
          <w:b w:val="1"/>
          <w:u w:val="none"/>
        </w:rPr>
      </w:pPr>
      <w:bookmarkStart w:colFirst="0" w:colLast="0" w:name="_8zicwv1m1y7i" w:id="26"/>
      <w:bookmarkEnd w:id="26"/>
      <w:r w:rsidDel="00000000" w:rsidR="00000000" w:rsidRPr="00000000">
        <w:rPr>
          <w:b w:val="1"/>
          <w:rtl w:val="0"/>
        </w:rPr>
        <w:t xml:space="preserve">Specific Requirements</w:t>
      </w:r>
    </w:p>
    <w:p w:rsidR="00000000" w:rsidDel="00000000" w:rsidP="00000000" w:rsidRDefault="00000000" w:rsidRPr="00000000" w14:paraId="0000008F">
      <w:pPr>
        <w:pStyle w:val="Heading4"/>
        <w:numPr>
          <w:ilvl w:val="1"/>
          <w:numId w:val="6"/>
        </w:numPr>
        <w:spacing w:after="0" w:afterAutospacing="0" w:before="0" w:beforeAutospacing="0"/>
        <w:ind w:left="1440" w:hanging="360"/>
        <w:rPr>
          <w:b w:val="1"/>
        </w:rPr>
      </w:pPr>
      <w:bookmarkStart w:colFirst="0" w:colLast="0" w:name="_rbvr0kn5zsxq" w:id="27"/>
      <w:bookmarkEnd w:id="27"/>
      <w:r w:rsidDel="00000000" w:rsidR="00000000" w:rsidRPr="00000000">
        <w:rPr>
          <w:b w:val="1"/>
          <w:rtl w:val="0"/>
        </w:rPr>
        <w:t xml:space="preserve">User Interfaces</w:t>
      </w:r>
    </w:p>
    <w:p w:rsidR="00000000" w:rsidDel="00000000" w:rsidP="00000000" w:rsidRDefault="00000000" w:rsidRPr="00000000" w14:paraId="00000090">
      <w:pPr>
        <w:pStyle w:val="Heading4"/>
        <w:numPr>
          <w:ilvl w:val="1"/>
          <w:numId w:val="6"/>
        </w:numPr>
        <w:spacing w:after="0" w:afterAutospacing="0" w:before="0" w:beforeAutospacing="0"/>
        <w:ind w:left="1440" w:hanging="360"/>
        <w:rPr>
          <w:b w:val="1"/>
        </w:rPr>
      </w:pPr>
      <w:bookmarkStart w:colFirst="0" w:colLast="0" w:name="_oxsfayhjcuw1" w:id="28"/>
      <w:bookmarkEnd w:id="28"/>
      <w:r w:rsidDel="00000000" w:rsidR="00000000" w:rsidRPr="00000000">
        <w:rPr>
          <w:b w:val="1"/>
          <w:rtl w:val="0"/>
        </w:rPr>
        <w:t xml:space="preserve">Hardware Interfaces</w:t>
      </w:r>
    </w:p>
    <w:p w:rsidR="00000000" w:rsidDel="00000000" w:rsidP="00000000" w:rsidRDefault="00000000" w:rsidRPr="00000000" w14:paraId="00000091">
      <w:pPr>
        <w:pStyle w:val="Heading4"/>
        <w:numPr>
          <w:ilvl w:val="1"/>
          <w:numId w:val="6"/>
        </w:numPr>
        <w:spacing w:after="0" w:afterAutospacing="0" w:before="0" w:beforeAutospacing="0"/>
        <w:ind w:left="1440" w:hanging="360"/>
        <w:rPr>
          <w:b w:val="1"/>
        </w:rPr>
      </w:pPr>
      <w:bookmarkStart w:colFirst="0" w:colLast="0" w:name="_3of0znfzyho" w:id="29"/>
      <w:bookmarkEnd w:id="29"/>
      <w:r w:rsidDel="00000000" w:rsidR="00000000" w:rsidRPr="00000000">
        <w:rPr>
          <w:b w:val="1"/>
          <w:rtl w:val="0"/>
        </w:rPr>
        <w:t xml:space="preserve">Communications Interfaces</w:t>
      </w:r>
    </w:p>
    <w:p w:rsidR="00000000" w:rsidDel="00000000" w:rsidP="00000000" w:rsidRDefault="00000000" w:rsidRPr="00000000" w14:paraId="00000092">
      <w:pPr>
        <w:pStyle w:val="Heading3"/>
        <w:numPr>
          <w:ilvl w:val="0"/>
          <w:numId w:val="6"/>
        </w:numPr>
        <w:spacing w:after="0" w:afterAutospacing="0" w:before="0" w:beforeAutospacing="0"/>
        <w:ind w:left="720" w:hanging="360"/>
        <w:rPr>
          <w:b w:val="1"/>
          <w:u w:val="none"/>
        </w:rPr>
      </w:pPr>
      <w:bookmarkStart w:colFirst="0" w:colLast="0" w:name="_r055sovoti90" w:id="30"/>
      <w:bookmarkEnd w:id="30"/>
      <w:r w:rsidDel="00000000" w:rsidR="00000000" w:rsidRPr="00000000">
        <w:rPr>
          <w:b w:val="1"/>
          <w:rtl w:val="0"/>
        </w:rPr>
        <w:t xml:space="preserve">System Features</w:t>
      </w:r>
    </w:p>
    <w:p w:rsidR="00000000" w:rsidDel="00000000" w:rsidP="00000000" w:rsidRDefault="00000000" w:rsidRPr="00000000" w14:paraId="00000093">
      <w:pPr>
        <w:pStyle w:val="Heading4"/>
        <w:numPr>
          <w:ilvl w:val="1"/>
          <w:numId w:val="6"/>
        </w:numPr>
        <w:spacing w:after="0" w:afterAutospacing="0" w:before="0" w:beforeAutospacing="0"/>
        <w:ind w:left="1440" w:hanging="360"/>
        <w:rPr>
          <w:b w:val="1"/>
        </w:rPr>
      </w:pPr>
      <w:bookmarkStart w:colFirst="0" w:colLast="0" w:name="_nc436ocdin5n" w:id="31"/>
      <w:bookmarkEnd w:id="31"/>
      <w:r w:rsidDel="00000000" w:rsidR="00000000" w:rsidRPr="00000000">
        <w:rPr>
          <w:b w:val="1"/>
          <w:rtl w:val="0"/>
        </w:rPr>
        <w:t xml:space="preserve">System Feature 1</w:t>
      </w:r>
    </w:p>
    <w:p w:rsidR="00000000" w:rsidDel="00000000" w:rsidP="00000000" w:rsidRDefault="00000000" w:rsidRPr="00000000" w14:paraId="00000094">
      <w:pPr>
        <w:pStyle w:val="Heading4"/>
        <w:numPr>
          <w:ilvl w:val="1"/>
          <w:numId w:val="6"/>
        </w:numPr>
        <w:spacing w:before="0" w:beforeAutospacing="0"/>
        <w:ind w:left="1440" w:hanging="360"/>
        <w:rPr>
          <w:b w:val="1"/>
        </w:rPr>
      </w:pPr>
      <w:bookmarkStart w:colFirst="0" w:colLast="0" w:name="_aiqghwugftib" w:id="32"/>
      <w:bookmarkEnd w:id="32"/>
      <w:r w:rsidDel="00000000" w:rsidR="00000000" w:rsidRPr="00000000">
        <w:rPr>
          <w:b w:val="1"/>
          <w:rtl w:val="0"/>
        </w:rPr>
        <w:t xml:space="preserve">System Feature 2</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pStyle w:val="Heading3"/>
        <w:numPr>
          <w:ilvl w:val="0"/>
          <w:numId w:val="6"/>
        </w:numPr>
        <w:ind w:left="720" w:hanging="360"/>
        <w:rPr>
          <w:b w:val="1"/>
          <w:u w:val="none"/>
        </w:rPr>
      </w:pPr>
      <w:bookmarkStart w:colFirst="0" w:colLast="0" w:name="_7a2wv868ftau" w:id="33"/>
      <w:bookmarkEnd w:id="33"/>
      <w:r w:rsidDel="00000000" w:rsidR="00000000" w:rsidRPr="00000000">
        <w:rPr>
          <w:b w:val="1"/>
          <w:rtl w:val="0"/>
        </w:rPr>
        <w:t xml:space="preserve">MoSCoW requirements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Must have: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4"/>
        </w:numPr>
        <w:ind w:left="720" w:hanging="360"/>
        <w:rPr>
          <w:u w:val="none"/>
        </w:rPr>
      </w:pPr>
      <w:r w:rsidDel="00000000" w:rsidR="00000000" w:rsidRPr="00000000">
        <w:rPr>
          <w:rtl w:val="0"/>
        </w:rPr>
        <w:t xml:space="preserve">Visualizzazione della scacchiera</w:t>
      </w:r>
    </w:p>
    <w:p w:rsidR="00000000" w:rsidDel="00000000" w:rsidP="00000000" w:rsidRDefault="00000000" w:rsidRPr="00000000" w14:paraId="0000009C">
      <w:pPr>
        <w:numPr>
          <w:ilvl w:val="0"/>
          <w:numId w:val="4"/>
        </w:numPr>
        <w:ind w:left="720" w:hanging="360"/>
        <w:rPr>
          <w:u w:val="none"/>
        </w:rPr>
      </w:pPr>
      <w:r w:rsidDel="00000000" w:rsidR="00000000" w:rsidRPr="00000000">
        <w:rPr>
          <w:rtl w:val="0"/>
        </w:rPr>
        <w:t xml:space="preserve">Movimento dei pezzi</w:t>
      </w:r>
    </w:p>
    <w:p w:rsidR="00000000" w:rsidDel="00000000" w:rsidP="00000000" w:rsidRDefault="00000000" w:rsidRPr="00000000" w14:paraId="0000009D">
      <w:pPr>
        <w:numPr>
          <w:ilvl w:val="0"/>
          <w:numId w:val="4"/>
        </w:numPr>
        <w:ind w:left="720" w:hanging="360"/>
        <w:rPr>
          <w:u w:val="none"/>
        </w:rPr>
      </w:pPr>
      <w:r w:rsidDel="00000000" w:rsidR="00000000" w:rsidRPr="00000000">
        <w:rPr>
          <w:rtl w:val="0"/>
        </w:rPr>
        <w:t xml:space="preserve">Visualizzazione dello stato della partita</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b w:val="1"/>
          <w:rtl w:val="0"/>
        </w:rPr>
        <w:t xml:space="preserve">Should have:</w:t>
      </w:r>
      <w:r w:rsidDel="00000000" w:rsidR="00000000" w:rsidRPr="00000000">
        <w:rPr>
          <w:rtl w:val="0"/>
        </w:rPr>
      </w:r>
    </w:p>
    <w:p w:rsidR="00000000" w:rsidDel="00000000" w:rsidP="00000000" w:rsidRDefault="00000000" w:rsidRPr="00000000" w14:paraId="000000A2">
      <w:pPr>
        <w:numPr>
          <w:ilvl w:val="0"/>
          <w:numId w:val="1"/>
        </w:numPr>
        <w:ind w:left="720" w:hanging="360"/>
        <w:rPr>
          <w:u w:val="none"/>
        </w:rPr>
      </w:pPr>
      <w:r w:rsidDel="00000000" w:rsidR="00000000" w:rsidRPr="00000000">
        <w:rPr>
          <w:rtl w:val="0"/>
        </w:rPr>
        <w:t xml:space="preserve">Supporto per il tempo di gioco</w:t>
      </w:r>
    </w:p>
    <w:p w:rsidR="00000000" w:rsidDel="00000000" w:rsidP="00000000" w:rsidRDefault="00000000" w:rsidRPr="00000000" w14:paraId="000000A3">
      <w:pPr>
        <w:numPr>
          <w:ilvl w:val="0"/>
          <w:numId w:val="1"/>
        </w:numPr>
        <w:ind w:left="720" w:hanging="360"/>
        <w:rPr>
          <w:u w:val="none"/>
        </w:rPr>
      </w:pPr>
      <w:r w:rsidDel="00000000" w:rsidR="00000000" w:rsidRPr="00000000">
        <w:rPr>
          <w:rtl w:val="0"/>
        </w:rPr>
        <w:t xml:space="preserve">Possibilità di salvare e ripristinare una partita </w:t>
      </w:r>
    </w:p>
    <w:p w:rsidR="00000000" w:rsidDel="00000000" w:rsidP="00000000" w:rsidRDefault="00000000" w:rsidRPr="00000000" w14:paraId="000000A4">
      <w:pPr>
        <w:numPr>
          <w:ilvl w:val="0"/>
          <w:numId w:val="1"/>
        </w:numPr>
        <w:ind w:left="720" w:hanging="360"/>
        <w:rPr>
          <w:u w:val="none"/>
        </w:rPr>
      </w:pPr>
      <w:r w:rsidDel="00000000" w:rsidR="00000000" w:rsidRPr="00000000">
        <w:rPr>
          <w:rtl w:val="0"/>
        </w:rPr>
        <w:t xml:space="preserve">Possibilità di ripetere una partita</w:t>
      </w:r>
    </w:p>
    <w:p w:rsidR="00000000" w:rsidDel="00000000" w:rsidP="00000000" w:rsidRDefault="00000000" w:rsidRPr="00000000" w14:paraId="000000A5">
      <w:pPr>
        <w:ind w:left="0" w:firstLine="0"/>
        <w:rPr/>
      </w:pPr>
      <w:r w:rsidDel="00000000" w:rsidR="00000000" w:rsidRPr="00000000">
        <w:rPr>
          <w:rtl w:val="0"/>
        </w:rPr>
      </w:r>
    </w:p>
    <w:p w:rsidR="00000000" w:rsidDel="00000000" w:rsidP="00000000" w:rsidRDefault="00000000" w:rsidRPr="00000000" w14:paraId="000000A6">
      <w:pPr>
        <w:ind w:left="0" w:firstLine="0"/>
        <w:rPr/>
      </w:pPr>
      <w:r w:rsidDel="00000000" w:rsidR="00000000" w:rsidRPr="00000000">
        <w:rPr>
          <w:b w:val="1"/>
          <w:rtl w:val="0"/>
        </w:rPr>
        <w:t xml:space="preserve">Could have:</w:t>
      </w:r>
      <w:r w:rsidDel="00000000" w:rsidR="00000000" w:rsidRPr="00000000">
        <w:rPr>
          <w:rtl w:val="0"/>
        </w:rPr>
      </w:r>
    </w:p>
    <w:p w:rsidR="00000000" w:rsidDel="00000000" w:rsidP="00000000" w:rsidRDefault="00000000" w:rsidRPr="00000000" w14:paraId="000000A7">
      <w:pPr>
        <w:numPr>
          <w:ilvl w:val="0"/>
          <w:numId w:val="2"/>
        </w:numPr>
        <w:ind w:left="720" w:hanging="360"/>
        <w:rPr>
          <w:u w:val="none"/>
        </w:rPr>
      </w:pPr>
      <w:r w:rsidDel="00000000" w:rsidR="00000000" w:rsidRPr="00000000">
        <w:rPr>
          <w:rtl w:val="0"/>
        </w:rPr>
        <w:t xml:space="preserve">Supporto per diverse varianti di scacchi</w:t>
      </w:r>
    </w:p>
    <w:p w:rsidR="00000000" w:rsidDel="00000000" w:rsidP="00000000" w:rsidRDefault="00000000" w:rsidRPr="00000000" w14:paraId="000000A8">
      <w:pPr>
        <w:numPr>
          <w:ilvl w:val="0"/>
          <w:numId w:val="2"/>
        </w:numPr>
        <w:ind w:left="720" w:hanging="360"/>
        <w:rPr>
          <w:u w:val="none"/>
        </w:rPr>
      </w:pPr>
      <w:r w:rsidDel="00000000" w:rsidR="00000000" w:rsidRPr="00000000">
        <w:rPr>
          <w:rtl w:val="0"/>
        </w:rPr>
        <w:t xml:space="preserve">Supporto per la promozione del pedone</w:t>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Supporto per gli scacchi all'ultimo rango</w:t>
      </w:r>
    </w:p>
    <w:p w:rsidR="00000000" w:rsidDel="00000000" w:rsidP="00000000" w:rsidRDefault="00000000" w:rsidRPr="00000000" w14:paraId="000000AA">
      <w:pPr>
        <w:numPr>
          <w:ilvl w:val="0"/>
          <w:numId w:val="2"/>
        </w:numPr>
        <w:ind w:left="720" w:hanging="360"/>
        <w:rPr>
          <w:u w:val="none"/>
        </w:rPr>
      </w:pPr>
      <w:r w:rsidDel="00000000" w:rsidR="00000000" w:rsidRPr="00000000">
        <w:rPr>
          <w:rtl w:val="0"/>
        </w:rPr>
        <w:t xml:space="preserve">Supporto per il re avversario scacco matto</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ind w:left="9025.511811023624" w:firstLine="0"/>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hessboardjs.com/"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