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96" w:rsidRPr="005745B6" w:rsidRDefault="00025496">
      <w:pPr>
        <w:rPr>
          <w:b/>
          <w:u w:val="single"/>
        </w:rPr>
      </w:pPr>
      <w:r w:rsidRPr="005745B6">
        <w:rPr>
          <w:b/>
          <w:u w:val="single"/>
        </w:rPr>
        <w:t>Other stuff – communications:</w:t>
      </w:r>
    </w:p>
    <w:p w:rsidR="00025496" w:rsidRDefault="00025496">
      <w:r>
        <w:t>-Newsletter subscriptions</w:t>
      </w:r>
      <w:r w:rsidR="00D85531">
        <w:t xml:space="preserve"> – sign up here: </w:t>
      </w:r>
      <w:hyperlink r:id="rId5" w:history="1">
        <w:r w:rsidR="00D85531" w:rsidRPr="00535BA3">
          <w:rPr>
            <w:rStyle w:val="Hyperlink"/>
          </w:rPr>
          <w:t>http://aranyasolutions.us3.list-manage.com/subscribe?u=b1430f83c1085a8cc1fa59e27&amp;id=5be3913761</w:t>
        </w:r>
      </w:hyperlink>
      <w:r w:rsidR="00D85531">
        <w:t xml:space="preserve"> </w:t>
      </w:r>
    </w:p>
    <w:p w:rsidR="00AE45E7" w:rsidRDefault="00AE45E7">
      <w:r>
        <w:t xml:space="preserve">Past newsletters: </w:t>
      </w:r>
      <w:hyperlink r:id="rId6" w:history="1">
        <w:r w:rsidRPr="00535BA3">
          <w:rPr>
            <w:rStyle w:val="Hyperlink"/>
          </w:rPr>
          <w:t>https://us3.campaign-archive.com/home/?u=b1430f83c1085a8cc1fa59e27&amp;id=5be3913761</w:t>
        </w:r>
      </w:hyperlink>
      <w:r>
        <w:t xml:space="preserve"> </w:t>
      </w:r>
    </w:p>
    <w:p w:rsidR="00AE45E7" w:rsidRDefault="00AE45E7"/>
    <w:p w:rsidR="001D7B62" w:rsidRDefault="001D7B62">
      <w:r>
        <w:t>-podcasts &amp; media portal (add in Mike Zuckerman?)</w:t>
      </w:r>
    </w:p>
    <w:p w:rsidR="00025496" w:rsidRDefault="00025496"/>
    <w:p w:rsidR="00025496" w:rsidRDefault="00ED7557">
      <w:r>
        <w:t xml:space="preserve">FB page for Aranya Solutions: </w:t>
      </w:r>
      <w:hyperlink r:id="rId7" w:history="1">
        <w:r w:rsidR="00B72DEB" w:rsidRPr="00535BA3">
          <w:rPr>
            <w:rStyle w:val="Hyperlink"/>
          </w:rPr>
          <w:t>https://www.facebook.com/AranyaSolutions/</w:t>
        </w:r>
      </w:hyperlink>
      <w:r w:rsidR="00B72DEB">
        <w:t xml:space="preserve"> </w:t>
      </w:r>
      <w:r w:rsidR="00D9239A" w:rsidRPr="00D9239A">
        <w:t xml:space="preserve"> </w:t>
      </w:r>
    </w:p>
    <w:p w:rsidR="00630372" w:rsidRDefault="00630372"/>
    <w:p w:rsidR="00630372" w:rsidRDefault="00630372">
      <w:r>
        <w:t xml:space="preserve">Blog – </w:t>
      </w:r>
      <w:proofErr w:type="spellStart"/>
      <w:r>
        <w:t>wordpress</w:t>
      </w:r>
      <w:proofErr w:type="spellEnd"/>
      <w:r>
        <w:t xml:space="preserve">: </w:t>
      </w:r>
    </w:p>
    <w:p w:rsidR="00BE020B" w:rsidRDefault="00BE020B"/>
    <w:p w:rsidR="0054401D" w:rsidRPr="0054401D" w:rsidRDefault="0054401D">
      <w:pPr>
        <w:rPr>
          <w:b/>
        </w:rPr>
      </w:pPr>
      <w:r w:rsidRPr="0054401D">
        <w:rPr>
          <w:b/>
        </w:rPr>
        <w:t>Payment Method (monthly payments)</w:t>
      </w:r>
    </w:p>
    <w:p w:rsidR="00BE020B" w:rsidRDefault="00BE020B"/>
    <w:p w:rsidR="003E3CD5" w:rsidRPr="005745B6" w:rsidRDefault="003D1A01">
      <w:pPr>
        <w:rPr>
          <w:b/>
        </w:rPr>
      </w:pPr>
      <w:r w:rsidRPr="005745B6">
        <w:rPr>
          <w:b/>
        </w:rPr>
        <w:t>Aranya Solutions – Nonprofit – Website Blurbs</w:t>
      </w:r>
    </w:p>
    <w:p w:rsidR="003D1A01" w:rsidRDefault="003D1A01"/>
    <w:p w:rsidR="00CB67C6" w:rsidRDefault="00CB67C6">
      <w:r>
        <w:t>Project Descri</w:t>
      </w:r>
      <w:r w:rsidR="009A00B2">
        <w:t>ption</w:t>
      </w:r>
    </w:p>
    <w:p w:rsidR="009A00B2" w:rsidRDefault="001A2C7A" w:rsidP="001A2C7A">
      <w:pPr>
        <w:pStyle w:val="ListParagraph"/>
        <w:numPr>
          <w:ilvl w:val="0"/>
          <w:numId w:val="1"/>
        </w:numPr>
      </w:pPr>
      <w:proofErr w:type="spellStart"/>
      <w:r>
        <w:t>Villge</w:t>
      </w:r>
      <w:proofErr w:type="spellEnd"/>
      <w:r>
        <w:t xml:space="preserve"> program</w:t>
      </w:r>
    </w:p>
    <w:p w:rsidR="001A2C7A" w:rsidRDefault="001A2C7A" w:rsidP="001A2C7A">
      <w:pPr>
        <w:pStyle w:val="ListParagraph"/>
        <w:numPr>
          <w:ilvl w:val="0"/>
          <w:numId w:val="1"/>
        </w:numPr>
      </w:pPr>
      <w:r>
        <w:t>Leadership trainings</w:t>
      </w:r>
    </w:p>
    <w:p w:rsidR="003723C5" w:rsidRDefault="003723C5" w:rsidP="003723C5"/>
    <w:p w:rsidR="003723C5" w:rsidRPr="00943841" w:rsidRDefault="003723C5" w:rsidP="003723C5">
      <w:pPr>
        <w:shd w:val="clear" w:color="auto" w:fill="FFFFFF"/>
        <w:jc w:val="both"/>
        <w:outlineLvl w:val="2"/>
        <w:rPr>
          <w:rFonts w:eastAsia="Times New Roman" w:cstheme="minorHAnsi"/>
          <w:b/>
          <w:sz w:val="24"/>
          <w:szCs w:val="24"/>
          <w:u w:val="single"/>
        </w:rPr>
      </w:pPr>
      <w:r w:rsidRPr="00943841">
        <w:rPr>
          <w:rFonts w:eastAsia="Times New Roman" w:cstheme="minorHAnsi"/>
          <w:b/>
          <w:sz w:val="24"/>
          <w:szCs w:val="24"/>
          <w:u w:val="single"/>
        </w:rPr>
        <w:t>First Year Projects</w:t>
      </w:r>
    </w:p>
    <w:p w:rsidR="003723C5" w:rsidRPr="00943841" w:rsidRDefault="003723C5" w:rsidP="003723C5">
      <w:pPr>
        <w:shd w:val="clear" w:color="auto" w:fill="FFFFFF"/>
        <w:jc w:val="both"/>
        <w:outlineLvl w:val="2"/>
        <w:rPr>
          <w:rFonts w:eastAsia="Times New Roman" w:cstheme="minorHAnsi"/>
          <w:sz w:val="24"/>
          <w:szCs w:val="24"/>
        </w:rPr>
      </w:pPr>
      <w:r w:rsidRPr="00943841">
        <w:rPr>
          <w:rFonts w:eastAsia="Times New Roman" w:cstheme="minorHAnsi"/>
          <w:sz w:val="24"/>
          <w:szCs w:val="24"/>
        </w:rPr>
        <w:t xml:space="preserve">The first two projects this nonprofit will embark on will be based in Nepal. </w:t>
      </w:r>
    </w:p>
    <w:p w:rsidR="003723C5" w:rsidRDefault="003723C5" w:rsidP="003723C5">
      <w:pPr>
        <w:pStyle w:val="ListParagraph"/>
        <w:numPr>
          <w:ilvl w:val="0"/>
          <w:numId w:val="2"/>
        </w:numPr>
        <w:jc w:val="both"/>
        <w:rPr>
          <w:rFonts w:eastAsia="Times New Roman" w:cstheme="minorHAnsi"/>
          <w:color w:val="222222"/>
          <w:sz w:val="24"/>
          <w:szCs w:val="24"/>
        </w:rPr>
      </w:pPr>
      <w:proofErr w:type="spellStart"/>
      <w:r w:rsidRPr="0046006D">
        <w:rPr>
          <w:rFonts w:eastAsia="Times New Roman" w:cstheme="minorHAnsi"/>
          <w:b/>
          <w:color w:val="222222"/>
          <w:sz w:val="24"/>
          <w:szCs w:val="24"/>
        </w:rPr>
        <w:t>Digam</w:t>
      </w:r>
      <w:proofErr w:type="spellEnd"/>
      <w:r w:rsidRPr="0046006D">
        <w:rPr>
          <w:rFonts w:eastAsia="Times New Roman" w:cstheme="minorHAnsi"/>
          <w:b/>
          <w:color w:val="222222"/>
          <w:sz w:val="24"/>
          <w:szCs w:val="24"/>
        </w:rPr>
        <w:t xml:space="preserve"> Village</w:t>
      </w:r>
      <w:r>
        <w:rPr>
          <w:rFonts w:eastAsia="Times New Roman" w:cstheme="minorHAnsi"/>
          <w:b/>
          <w:color w:val="222222"/>
          <w:sz w:val="24"/>
          <w:szCs w:val="24"/>
        </w:rPr>
        <w:t xml:space="preserve"> in Nepal</w:t>
      </w:r>
      <w:r w:rsidRPr="0046006D">
        <w:rPr>
          <w:rFonts w:eastAsia="Times New Roman" w:cstheme="minorHAnsi"/>
          <w:color w:val="222222"/>
          <w:sz w:val="24"/>
          <w:szCs w:val="24"/>
        </w:rPr>
        <w:t xml:space="preserve"> – We will build a community center and provide agricultural training and livelihood programs for this community who only grows food for 6-9 months of the year!</w:t>
      </w:r>
    </w:p>
    <w:p w:rsidR="003723C5" w:rsidRDefault="003723C5" w:rsidP="003723C5">
      <w:pPr>
        <w:rPr>
          <w:rFonts w:eastAsia="Times New Roman" w:cstheme="minorHAnsi"/>
          <w:color w:val="222222"/>
          <w:sz w:val="24"/>
          <w:szCs w:val="24"/>
        </w:rPr>
      </w:pPr>
      <w:r w:rsidRPr="0046006D">
        <w:rPr>
          <w:rFonts w:eastAsia="Times New Roman" w:cstheme="minorHAnsi"/>
          <w:b/>
          <w:color w:val="222222"/>
          <w:sz w:val="24"/>
          <w:szCs w:val="24"/>
        </w:rPr>
        <w:t>Leadership Development</w:t>
      </w:r>
      <w:r w:rsidRPr="0046006D">
        <w:rPr>
          <w:rFonts w:eastAsia="Times New Roman" w:cstheme="minorHAnsi"/>
          <w:color w:val="222222"/>
          <w:sz w:val="24"/>
          <w:szCs w:val="24"/>
        </w:rPr>
        <w:t xml:space="preserve"> - The focus is on emotional intelligence and communication skills. The constituents will be new leaders</w:t>
      </w:r>
      <w:r>
        <w:rPr>
          <w:rFonts w:eastAsia="Times New Roman" w:cstheme="minorHAnsi"/>
          <w:color w:val="222222"/>
          <w:sz w:val="24"/>
          <w:szCs w:val="24"/>
        </w:rPr>
        <w:t xml:space="preserve"> </w:t>
      </w:r>
      <w:r w:rsidRPr="0046006D">
        <w:rPr>
          <w:rFonts w:eastAsia="Times New Roman" w:cstheme="minorHAnsi"/>
          <w:color w:val="222222"/>
          <w:sz w:val="24"/>
          <w:szCs w:val="24"/>
        </w:rPr>
        <w:t>and people interested in increasing their leadership skills.</w:t>
      </w:r>
    </w:p>
    <w:p w:rsidR="00C72BF3" w:rsidRDefault="00C72BF3" w:rsidP="003723C5"/>
    <w:p w:rsidR="00C72BF3" w:rsidRDefault="00C72BF3" w:rsidP="003723C5"/>
    <w:p w:rsidR="00C72BF3" w:rsidRDefault="00C72BF3" w:rsidP="00C72BF3">
      <w:pPr>
        <w:rPr>
          <w:rFonts w:ascii="Calibri" w:eastAsia="Calibri" w:hAnsi="Calibri" w:cs="Calibri"/>
          <w:shd w:val="clear" w:color="auto" w:fill="FFFFFF"/>
        </w:rPr>
      </w:pPr>
      <w:r>
        <w:t xml:space="preserve">We are helping rebuild </w:t>
      </w:r>
      <w:proofErr w:type="spellStart"/>
      <w:r>
        <w:t>Digam</w:t>
      </w:r>
      <w:proofErr w:type="spellEnd"/>
      <w:r>
        <w:t xml:space="preserve"> village, which is remote village in the foothills of the Himalayas; the nearest town is a </w:t>
      </w:r>
      <w:proofErr w:type="gramStart"/>
      <w:r>
        <w:t>3 hour</w:t>
      </w:r>
      <w:proofErr w:type="gramEnd"/>
      <w:r>
        <w:t xml:space="preserve"> trek </w:t>
      </w:r>
      <w:r w:rsidRPr="00177992">
        <w:t xml:space="preserve">in the </w:t>
      </w:r>
      <w:proofErr w:type="spellStart"/>
      <w:r w:rsidRPr="00177992">
        <w:t>Nuwakot</w:t>
      </w:r>
      <w:proofErr w:type="spellEnd"/>
      <w:r w:rsidRPr="00177992">
        <w:t xml:space="preserve"> Region</w:t>
      </w:r>
      <w:r>
        <w:t xml:space="preserve"> approximately 65</w:t>
      </w:r>
      <w:r w:rsidRPr="00177992">
        <w:t xml:space="preserve"> km North East from Kathmandu</w:t>
      </w:r>
      <w:r>
        <w:t>. T</w:t>
      </w:r>
      <w:r w:rsidRPr="00177992">
        <w:rPr>
          <w:shd w:val="clear" w:color="auto" w:fill="FFFFFF"/>
        </w:rPr>
        <w:t xml:space="preserve">he children of </w:t>
      </w:r>
      <w:proofErr w:type="spellStart"/>
      <w:r w:rsidRPr="00177992">
        <w:t>Digam</w:t>
      </w:r>
      <w:proofErr w:type="spellEnd"/>
      <w:r w:rsidRPr="00177992">
        <w:t xml:space="preserve"> village</w:t>
      </w:r>
      <w:r w:rsidRPr="00177992">
        <w:rPr>
          <w:shd w:val="clear" w:color="auto" w:fill="FFFFFF"/>
        </w:rPr>
        <w:t xml:space="preserve"> walk 1.5 hours each way to get to </w:t>
      </w:r>
      <w:r>
        <w:rPr>
          <w:shd w:val="clear" w:color="auto" w:fill="FFFFFF"/>
        </w:rPr>
        <w:t xml:space="preserve">the nearest </w:t>
      </w:r>
      <w:r w:rsidRPr="00177992">
        <w:rPr>
          <w:shd w:val="clear" w:color="auto" w:fill="FFFFFF"/>
        </w:rPr>
        <w:t>school</w:t>
      </w:r>
      <w:r>
        <w:rPr>
          <w:shd w:val="clear" w:color="auto" w:fill="FFFFFF"/>
        </w:rPr>
        <w:t>.</w:t>
      </w:r>
      <w:r w:rsidRPr="00303C7D">
        <w:t xml:space="preserve"> </w:t>
      </w:r>
      <w:r>
        <w:t xml:space="preserve">Many small indigenous communities are overlooked by the government in Nepal, and </w:t>
      </w:r>
      <w:proofErr w:type="spellStart"/>
      <w:r>
        <w:t>Digam</w:t>
      </w:r>
      <w:proofErr w:type="spellEnd"/>
      <w:r>
        <w:t xml:space="preserve"> village is one of them. Because of this, </w:t>
      </w:r>
      <w:proofErr w:type="spellStart"/>
      <w:r>
        <w:t>Digam</w:t>
      </w:r>
      <w:proofErr w:type="spellEnd"/>
      <w:r>
        <w:t xml:space="preserve"> doesn’t receive resources or support from the government. Due to their remote location </w:t>
      </w:r>
      <w:proofErr w:type="gramStart"/>
      <w:r>
        <w:t>no</w:t>
      </w:r>
      <w:proofErr w:type="gramEnd"/>
      <w:r>
        <w:t xml:space="preserve"> other organizations knows about them and thus have not been available to help them, until now. I am working with The Relief Trust, a trauma relief organization </w:t>
      </w:r>
      <w:bookmarkStart w:id="0" w:name="_Hlk491549263"/>
      <w:r>
        <w:t>based in Nepal that s</w:t>
      </w:r>
      <w:r w:rsidRPr="00177992">
        <w:rPr>
          <w:rFonts w:ascii="Calibri" w:eastAsia="Calibri" w:hAnsi="Calibri" w:cs="Calibri"/>
          <w:shd w:val="clear" w:color="auto" w:fill="FFFFFF"/>
        </w:rPr>
        <w:t>erves to improve and strengthen the marginalized and vulnerable c</w:t>
      </w:r>
      <w:r>
        <w:rPr>
          <w:rFonts w:ascii="Calibri" w:eastAsia="Calibri" w:hAnsi="Calibri" w:cs="Calibri"/>
          <w:shd w:val="clear" w:color="auto" w:fill="FFFFFF"/>
        </w:rPr>
        <w:t xml:space="preserve">itizens in Nepal. They provide </w:t>
      </w:r>
      <w:r w:rsidRPr="00177992">
        <w:rPr>
          <w:rFonts w:ascii="Calibri" w:eastAsia="Calibri" w:hAnsi="Calibri" w:cs="Calibri"/>
          <w:shd w:val="clear" w:color="auto" w:fill="FFFFFF"/>
        </w:rPr>
        <w:t>psychosocial support,</w:t>
      </w:r>
      <w:r>
        <w:rPr>
          <w:rFonts w:ascii="Calibri" w:eastAsia="Calibri" w:hAnsi="Calibri" w:cs="Calibri"/>
          <w:shd w:val="clear" w:color="auto" w:fill="FFFFFF"/>
        </w:rPr>
        <w:t xml:space="preserve"> direct</w:t>
      </w:r>
      <w:r w:rsidRPr="00177992">
        <w:rPr>
          <w:rFonts w:ascii="Calibri" w:eastAsia="Calibri" w:hAnsi="Calibri" w:cs="Calibri"/>
          <w:shd w:val="clear" w:color="auto" w:fill="FFFFFF"/>
        </w:rPr>
        <w:t xml:space="preserve"> service</w:t>
      </w:r>
      <w:r>
        <w:rPr>
          <w:rFonts w:ascii="Calibri" w:eastAsia="Calibri" w:hAnsi="Calibri" w:cs="Calibri"/>
          <w:shd w:val="clear" w:color="auto" w:fill="FFFFFF"/>
        </w:rPr>
        <w:t>s</w:t>
      </w:r>
      <w:r w:rsidRPr="00177992">
        <w:rPr>
          <w:rFonts w:ascii="Calibri" w:eastAsia="Calibri" w:hAnsi="Calibri" w:cs="Calibri"/>
          <w:shd w:val="clear" w:color="auto" w:fill="FFFFFF"/>
        </w:rPr>
        <w:t>, advocacy, education, livelihood programs and developmental activities.</w:t>
      </w:r>
      <w:bookmarkEnd w:id="0"/>
      <w:r>
        <w:rPr>
          <w:rFonts w:ascii="Calibri" w:eastAsia="Calibri" w:hAnsi="Calibri" w:cs="Calibri"/>
          <w:shd w:val="clear" w:color="auto" w:fill="FFFFFF"/>
        </w:rPr>
        <w:t xml:space="preserve"> We are working together to listen to the desires of this community, develop programs to meet their needs and are delighted to raise funds to support these wonderful, warm innocent people. </w:t>
      </w:r>
    </w:p>
    <w:p w:rsidR="00C72BF3" w:rsidRDefault="00C72BF3" w:rsidP="00C72BF3"/>
    <w:p w:rsidR="00C72BF3" w:rsidRDefault="00C72BF3" w:rsidP="00C72BF3">
      <w:r>
        <w:t xml:space="preserve">This fall we completed a needs assessment by visiting with the villagers at which time we planned the next few years of programs and activities. These are essential to help this community rebuild after the devastating 2015 earth quake in Nepal. The focus this year is on Agricultural training, education and health. We will also help build a community center using natural and local resources – and the community will help build it. Within the village are many skilled in masonry and carpentry who are excited to build their very own community space! When we visited </w:t>
      </w:r>
      <w:proofErr w:type="spellStart"/>
      <w:r>
        <w:t>Digam</w:t>
      </w:r>
      <w:proofErr w:type="spellEnd"/>
      <w:r>
        <w:t xml:space="preserve"> Village, they had no place for </w:t>
      </w:r>
      <w:r>
        <w:lastRenderedPageBreak/>
        <w:t xml:space="preserve">their community to come together for activities, meetings, prayer or initiatives! This space will be valuable. </w:t>
      </w:r>
    </w:p>
    <w:p w:rsidR="00C72BF3" w:rsidRDefault="00C72BF3" w:rsidP="00C72BF3"/>
    <w:p w:rsidR="00C72BF3" w:rsidRDefault="00C72BF3" w:rsidP="00C72BF3"/>
    <w:p w:rsidR="00C72BF3" w:rsidRDefault="00C72BF3" w:rsidP="00C72BF3"/>
    <w:p w:rsidR="00C72BF3" w:rsidRPr="00BA1EAB" w:rsidRDefault="00C72BF3" w:rsidP="00C72BF3">
      <w:pPr>
        <w:pStyle w:val="NoSpacing"/>
        <w:suppressAutoHyphens/>
      </w:pPr>
      <w:bookmarkStart w:id="1" w:name="_Hlk500840358"/>
      <w:r w:rsidRPr="00BA1EAB">
        <w:rPr>
          <w:bCs/>
        </w:rPr>
        <w:t xml:space="preserve">Nepal </w:t>
      </w:r>
      <w:proofErr w:type="spellStart"/>
      <w:r w:rsidRPr="00BA1EAB">
        <w:rPr>
          <w:bCs/>
        </w:rPr>
        <w:t>Digam</w:t>
      </w:r>
      <w:proofErr w:type="spellEnd"/>
      <w:r w:rsidRPr="00BA1EAB">
        <w:rPr>
          <w:bCs/>
        </w:rPr>
        <w:t xml:space="preserve"> Village Program Overview:</w:t>
      </w:r>
      <w:r w:rsidRPr="00BA1EAB">
        <w:rPr>
          <w:bCs/>
        </w:rPr>
        <w:br/>
        <w:t xml:space="preserve">Facilitate a </w:t>
      </w:r>
      <w:r w:rsidRPr="00BA1EAB">
        <w:t>community and educational space that incorporates:</w:t>
      </w:r>
    </w:p>
    <w:p w:rsidR="00C72BF3" w:rsidRPr="00177992" w:rsidRDefault="00C72BF3" w:rsidP="00C72BF3">
      <w:pPr>
        <w:pStyle w:val="NoSpacing"/>
        <w:numPr>
          <w:ilvl w:val="0"/>
          <w:numId w:val="4"/>
        </w:numPr>
        <w:suppressAutoHyphens/>
        <w:jc w:val="both"/>
      </w:pPr>
      <w:r w:rsidRPr="00177992">
        <w:rPr>
          <w:b/>
          <w:bCs/>
        </w:rPr>
        <w:t>Health Services</w:t>
      </w:r>
      <w:r w:rsidRPr="00177992">
        <w:t xml:space="preserve"> including basic hygiene and first aid instruction, and regular medical visits for prima</w:t>
      </w:r>
      <w:r>
        <w:t xml:space="preserve">ry treatment of </w:t>
      </w:r>
      <w:proofErr w:type="spellStart"/>
      <w:r>
        <w:t>Digam</w:t>
      </w:r>
      <w:proofErr w:type="spellEnd"/>
      <w:r>
        <w:t xml:space="preserve"> residents, working in partnership with other hospitals and health professionals. </w:t>
      </w:r>
    </w:p>
    <w:p w:rsidR="00C72BF3" w:rsidRPr="00177992" w:rsidRDefault="00C72BF3" w:rsidP="00C72BF3">
      <w:pPr>
        <w:pStyle w:val="NoSpacing"/>
        <w:numPr>
          <w:ilvl w:val="0"/>
          <w:numId w:val="4"/>
        </w:numPr>
        <w:suppressAutoHyphens/>
        <w:jc w:val="both"/>
      </w:pPr>
      <w:r w:rsidRPr="00177992">
        <w:rPr>
          <w:b/>
          <w:bCs/>
        </w:rPr>
        <w:t xml:space="preserve">Community </w:t>
      </w:r>
      <w:r>
        <w:rPr>
          <w:b/>
          <w:bCs/>
        </w:rPr>
        <w:t xml:space="preserve">Center </w:t>
      </w:r>
      <w:r>
        <w:rPr>
          <w:bCs/>
        </w:rPr>
        <w:t>to be used for</w:t>
      </w:r>
      <w:r w:rsidRPr="00177992">
        <w:t xml:space="preserve"> Council meetings, gathering space for youth, distribution of food, clothing and other materials on an as available basis.</w:t>
      </w:r>
      <w:r>
        <w:t xml:space="preserve"> The village will incorporate </w:t>
      </w:r>
      <w:r>
        <w:rPr>
          <w:bCs/>
        </w:rPr>
        <w:t>sustainable development using natural building, local resources and materials to build the center.</w:t>
      </w:r>
    </w:p>
    <w:p w:rsidR="00C72BF3" w:rsidRPr="00177992" w:rsidRDefault="00C72BF3" w:rsidP="00C72BF3">
      <w:pPr>
        <w:pStyle w:val="NoSpacing"/>
        <w:numPr>
          <w:ilvl w:val="0"/>
          <w:numId w:val="4"/>
        </w:numPr>
        <w:suppressAutoHyphens/>
        <w:jc w:val="both"/>
      </w:pPr>
      <w:r>
        <w:rPr>
          <w:b/>
          <w:bCs/>
        </w:rPr>
        <w:t xml:space="preserve">Sustainable Agriculture and Livelihood </w:t>
      </w:r>
      <w:r>
        <w:rPr>
          <w:bCs/>
        </w:rPr>
        <w:t xml:space="preserve">training will be provided to diversify the agriculture, extend growing season, improve livestock raising techniques, and create value added products. </w:t>
      </w:r>
    </w:p>
    <w:p w:rsidR="00C72BF3" w:rsidRPr="00E265E1" w:rsidRDefault="00C72BF3" w:rsidP="00C72BF3">
      <w:pPr>
        <w:pStyle w:val="NoSpacing"/>
        <w:numPr>
          <w:ilvl w:val="0"/>
          <w:numId w:val="4"/>
        </w:numPr>
        <w:suppressAutoHyphens/>
        <w:jc w:val="both"/>
        <w:rPr>
          <w:shd w:val="clear" w:color="auto" w:fill="FFFFFF"/>
        </w:rPr>
      </w:pPr>
      <w:r>
        <w:rPr>
          <w:b/>
          <w:bCs/>
        </w:rPr>
        <w:t>Small Enterprises and Cooperative</w:t>
      </w:r>
      <w:r w:rsidRPr="00177992">
        <w:t xml:space="preserve"> will be initiated, with assistance from other successful programs </w:t>
      </w:r>
      <w:r>
        <w:t xml:space="preserve">and suggestions for income generation using local resources, such as honey production. </w:t>
      </w:r>
      <w:r>
        <w:rPr>
          <w:shd w:val="clear" w:color="auto" w:fill="FFFFFF"/>
        </w:rPr>
        <w:t xml:space="preserve"> </w:t>
      </w:r>
    </w:p>
    <w:p w:rsidR="00C72BF3" w:rsidRPr="00A33954" w:rsidRDefault="00C72BF3" w:rsidP="00C72BF3">
      <w:pPr>
        <w:pStyle w:val="NoSpacing"/>
        <w:numPr>
          <w:ilvl w:val="0"/>
          <w:numId w:val="4"/>
        </w:numPr>
        <w:suppressAutoHyphens/>
        <w:jc w:val="both"/>
        <w:rPr>
          <w:shd w:val="clear" w:color="auto" w:fill="FFFFFF"/>
        </w:rPr>
      </w:pPr>
      <w:r>
        <w:rPr>
          <w:b/>
          <w:bCs/>
        </w:rPr>
        <w:t xml:space="preserve">Education - </w:t>
      </w:r>
      <w:r w:rsidRPr="00350036">
        <w:rPr>
          <w:b/>
          <w:bCs/>
        </w:rPr>
        <w:t>School</w:t>
      </w:r>
      <w:r>
        <w:rPr>
          <w:b/>
          <w:bCs/>
        </w:rPr>
        <w:t xml:space="preserve"> Area/ Classroom</w:t>
      </w:r>
      <w:r w:rsidRPr="00177992">
        <w:t xml:space="preserve"> for</w:t>
      </w:r>
      <w:r>
        <w:t xml:space="preserve"> adult</w:t>
      </w:r>
      <w:r w:rsidRPr="00177992">
        <w:t xml:space="preserve"> literacy and</w:t>
      </w:r>
      <w:r>
        <w:t xml:space="preserve"> primary education classes, training local villagers to be the teachers, creating job development and education</w:t>
      </w:r>
      <w:r w:rsidRPr="00177992">
        <w:t>.</w:t>
      </w:r>
    </w:p>
    <w:p w:rsidR="00C72BF3" w:rsidRPr="003B77B8" w:rsidRDefault="00C72BF3" w:rsidP="00C72BF3">
      <w:pPr>
        <w:pStyle w:val="NoSpacing"/>
        <w:numPr>
          <w:ilvl w:val="0"/>
          <w:numId w:val="4"/>
        </w:numPr>
        <w:suppressAutoHyphens/>
        <w:jc w:val="both"/>
        <w:rPr>
          <w:shd w:val="clear" w:color="auto" w:fill="FFFFFF"/>
        </w:rPr>
      </w:pPr>
      <w:r>
        <w:rPr>
          <w:b/>
          <w:bCs/>
        </w:rPr>
        <w:t xml:space="preserve">Leadership Development with Community Council – </w:t>
      </w:r>
      <w:r>
        <w:rPr>
          <w:bCs/>
        </w:rPr>
        <w:t>This council will be the central hub for decision making, thus we will support them with leadership and organizational training for an effective council.</w:t>
      </w:r>
    </w:p>
    <w:bookmarkEnd w:id="1"/>
    <w:p w:rsidR="00C72BF3" w:rsidRDefault="00C72BF3" w:rsidP="00C72BF3"/>
    <w:p w:rsidR="00C72BF3" w:rsidRPr="00EB7276" w:rsidRDefault="00C72BF3" w:rsidP="00C72BF3">
      <w:pPr>
        <w:rPr>
          <w:b/>
          <w:u w:val="single"/>
        </w:rPr>
      </w:pPr>
      <w:r w:rsidRPr="00EB7276">
        <w:rPr>
          <w:b/>
          <w:u w:val="single"/>
        </w:rPr>
        <w:t xml:space="preserve">Want to </w:t>
      </w:r>
      <w:r>
        <w:rPr>
          <w:b/>
          <w:u w:val="single"/>
        </w:rPr>
        <w:t>help or get involved</w:t>
      </w:r>
      <w:r w:rsidRPr="00EB7276">
        <w:rPr>
          <w:b/>
          <w:u w:val="single"/>
        </w:rPr>
        <w:t>?</w:t>
      </w:r>
    </w:p>
    <w:p w:rsidR="00C72BF3" w:rsidRDefault="00C72BF3" w:rsidP="00C72BF3">
      <w:pPr>
        <w:pStyle w:val="ListParagraph"/>
        <w:numPr>
          <w:ilvl w:val="0"/>
          <w:numId w:val="5"/>
        </w:numPr>
      </w:pPr>
      <w:r>
        <w:t>Communications and Social Media support needed!</w:t>
      </w:r>
    </w:p>
    <w:p w:rsidR="00C72BF3" w:rsidRDefault="00C72BF3" w:rsidP="00C72BF3">
      <w:pPr>
        <w:pStyle w:val="ListParagraph"/>
        <w:numPr>
          <w:ilvl w:val="0"/>
          <w:numId w:val="5"/>
        </w:numPr>
      </w:pPr>
      <w:r>
        <w:t>Fundraising, grant writing support appreciated</w:t>
      </w:r>
    </w:p>
    <w:p w:rsidR="00C72BF3" w:rsidRDefault="00C72BF3" w:rsidP="00C72BF3">
      <w:pPr>
        <w:pStyle w:val="ListParagraph"/>
        <w:numPr>
          <w:ilvl w:val="0"/>
          <w:numId w:val="5"/>
        </w:numPr>
      </w:pPr>
      <w:r>
        <w:t>Leadership development research</w:t>
      </w:r>
    </w:p>
    <w:p w:rsidR="00C72BF3" w:rsidRDefault="00C72BF3" w:rsidP="00C72BF3">
      <w:pPr>
        <w:pStyle w:val="ListParagraph"/>
        <w:numPr>
          <w:ilvl w:val="0"/>
          <w:numId w:val="5"/>
        </w:numPr>
      </w:pPr>
      <w:r>
        <w:t xml:space="preserve">Donate! Your contribution will go 10x’s as far in Nepal! </w:t>
      </w:r>
    </w:p>
    <w:p w:rsidR="00C72BF3" w:rsidRDefault="00C72BF3" w:rsidP="003723C5"/>
    <w:p w:rsidR="00C72BF3" w:rsidRDefault="00C72BF3" w:rsidP="003723C5"/>
    <w:p w:rsidR="00C72BF3" w:rsidRDefault="00C72BF3" w:rsidP="003723C5"/>
    <w:p w:rsidR="00C72BF3" w:rsidRDefault="00C72BF3" w:rsidP="003723C5"/>
    <w:p w:rsidR="00373D8D" w:rsidRDefault="00373D8D" w:rsidP="00373D8D">
      <w:pPr>
        <w:pStyle w:val="ListParagraph"/>
      </w:pPr>
    </w:p>
    <w:p w:rsidR="009A00B2" w:rsidRPr="00C72BF3" w:rsidRDefault="009A00B2">
      <w:pPr>
        <w:rPr>
          <w:b/>
        </w:rPr>
      </w:pPr>
      <w:r w:rsidRPr="00C72BF3">
        <w:rPr>
          <w:b/>
        </w:rPr>
        <w:t>Board Bio’s</w:t>
      </w:r>
      <w:r w:rsidR="005745B6" w:rsidRPr="00C72BF3">
        <w:rPr>
          <w:b/>
        </w:rPr>
        <w:t xml:space="preserve"> (and pics)</w:t>
      </w:r>
    </w:p>
    <w:p w:rsidR="007F6E58" w:rsidRDefault="007F6E58"/>
    <w:p w:rsidR="009A00B2" w:rsidRDefault="007F6E58">
      <w:r>
        <w:t xml:space="preserve">About Us – </w:t>
      </w:r>
    </w:p>
    <w:p w:rsidR="00373D8D" w:rsidRPr="00292195" w:rsidRDefault="00373D8D">
      <w:pPr>
        <w:rPr>
          <w:b/>
          <w:sz w:val="52"/>
          <w:szCs w:val="52"/>
        </w:rPr>
      </w:pPr>
      <w:bookmarkStart w:id="2" w:name="_GoBack"/>
      <w:bookmarkEnd w:id="2"/>
      <w:r w:rsidRPr="00292195">
        <w:rPr>
          <w:b/>
          <w:sz w:val="52"/>
          <w:szCs w:val="52"/>
        </w:rPr>
        <w:t xml:space="preserve">Mission statement </w:t>
      </w:r>
    </w:p>
    <w:p w:rsidR="00F80ECA" w:rsidRDefault="00F80ECA" w:rsidP="00F80ECA">
      <w:pPr>
        <w:shd w:val="clear" w:color="auto" w:fill="FFFFFF"/>
        <w:jc w:val="both"/>
        <w:outlineLvl w:val="2"/>
        <w:rPr>
          <w:rFonts w:eastAsia="Times New Roman" w:cstheme="minorHAnsi"/>
          <w:sz w:val="24"/>
          <w:szCs w:val="24"/>
        </w:rPr>
      </w:pPr>
      <w:r>
        <w:rPr>
          <w:rFonts w:eastAsia="Times New Roman" w:cstheme="minorHAnsi"/>
          <w:b/>
          <w:sz w:val="24"/>
          <w:szCs w:val="24"/>
        </w:rPr>
        <w:t xml:space="preserve">Nonprofit </w:t>
      </w:r>
      <w:r w:rsidRPr="00CC2FAD">
        <w:rPr>
          <w:rFonts w:eastAsia="Times New Roman" w:cstheme="minorHAnsi"/>
          <w:b/>
          <w:sz w:val="24"/>
          <w:szCs w:val="24"/>
        </w:rPr>
        <w:t>Mission:</w:t>
      </w:r>
      <w:r>
        <w:rPr>
          <w:rFonts w:eastAsia="Times New Roman" w:cstheme="minorHAnsi"/>
          <w:sz w:val="24"/>
          <w:szCs w:val="24"/>
        </w:rPr>
        <w:t xml:space="preserve"> </w:t>
      </w:r>
      <w:r w:rsidRPr="00E27FA3">
        <w:rPr>
          <w:rFonts w:eastAsia="Times New Roman" w:cstheme="minorHAnsi"/>
          <w:sz w:val="24"/>
          <w:szCs w:val="24"/>
        </w:rPr>
        <w:t>Aranya Solutions purpose is to enrich</w:t>
      </w:r>
      <w:r>
        <w:rPr>
          <w:rFonts w:eastAsia="Times New Roman" w:cstheme="minorHAnsi"/>
          <w:sz w:val="24"/>
          <w:szCs w:val="24"/>
        </w:rPr>
        <w:t xml:space="preserve"> the</w:t>
      </w:r>
      <w:r w:rsidRPr="00E27FA3">
        <w:rPr>
          <w:rFonts w:eastAsia="Times New Roman" w:cstheme="minorHAnsi"/>
          <w:sz w:val="24"/>
          <w:szCs w:val="24"/>
        </w:rPr>
        <w:t xml:space="preserve"> quality of life within targeted </w:t>
      </w:r>
      <w:r w:rsidRPr="00E27FA3">
        <w:rPr>
          <w:rFonts w:cstheme="minorHAnsi"/>
          <w:sz w:val="24"/>
          <w:szCs w:val="24"/>
        </w:rPr>
        <w:t xml:space="preserve">economically challenged and </w:t>
      </w:r>
      <w:r w:rsidRPr="00E27FA3">
        <w:rPr>
          <w:rFonts w:eastAsia="Times New Roman" w:cstheme="minorHAnsi"/>
          <w:sz w:val="24"/>
          <w:szCs w:val="24"/>
        </w:rPr>
        <w:t xml:space="preserve">developing areas such as Nepal. </w:t>
      </w:r>
      <w:r w:rsidRPr="00E27FA3">
        <w:rPr>
          <w:rFonts w:cstheme="minorHAnsi"/>
          <w:sz w:val="24"/>
          <w:szCs w:val="24"/>
        </w:rPr>
        <w:t xml:space="preserve">Aranya Solutions develops systematic changes </w:t>
      </w:r>
      <w:r w:rsidRPr="00E27FA3">
        <w:rPr>
          <w:rFonts w:eastAsia="Times New Roman" w:cstheme="minorHAnsi"/>
          <w:sz w:val="24"/>
          <w:szCs w:val="24"/>
        </w:rPr>
        <w:t>with a focus on localization</w:t>
      </w:r>
      <w:r w:rsidRPr="00E27FA3">
        <w:rPr>
          <w:rFonts w:cstheme="minorHAnsi"/>
          <w:sz w:val="24"/>
          <w:szCs w:val="24"/>
        </w:rPr>
        <w:t xml:space="preserve"> </w:t>
      </w:r>
      <w:r w:rsidRPr="00E27FA3">
        <w:rPr>
          <w:rFonts w:eastAsia="Times New Roman" w:cstheme="minorHAnsi"/>
          <w:sz w:val="24"/>
          <w:szCs w:val="24"/>
        </w:rPr>
        <w:t xml:space="preserve">serving </w:t>
      </w:r>
      <w:r w:rsidRPr="00E27FA3">
        <w:rPr>
          <w:rFonts w:cstheme="minorHAnsi"/>
          <w:sz w:val="24"/>
          <w:szCs w:val="24"/>
        </w:rPr>
        <w:t>as a bridge to resources and provid</w:t>
      </w:r>
      <w:r>
        <w:rPr>
          <w:rFonts w:cstheme="minorHAnsi"/>
          <w:sz w:val="24"/>
          <w:szCs w:val="24"/>
        </w:rPr>
        <w:t>ing</w:t>
      </w:r>
      <w:r w:rsidRPr="00E27FA3">
        <w:rPr>
          <w:rFonts w:cstheme="minorHAnsi"/>
          <w:sz w:val="24"/>
          <w:szCs w:val="24"/>
        </w:rPr>
        <w:t xml:space="preserve"> necessary infrastructure</w:t>
      </w:r>
      <w:r w:rsidRPr="00E27FA3">
        <w:rPr>
          <w:rFonts w:eastAsia="Times New Roman" w:cstheme="minorHAnsi"/>
          <w:sz w:val="24"/>
          <w:szCs w:val="24"/>
        </w:rPr>
        <w:t>. Our method is to assist communities to implement environmentally friendly building and agricultural methods, life skills workshops, local business development, leadership training, education</w:t>
      </w:r>
      <w:r>
        <w:rPr>
          <w:rFonts w:eastAsia="Times New Roman" w:cstheme="minorHAnsi"/>
          <w:sz w:val="24"/>
          <w:szCs w:val="24"/>
        </w:rPr>
        <w:t xml:space="preserve"> initiatives</w:t>
      </w:r>
      <w:r w:rsidRPr="00E27FA3">
        <w:rPr>
          <w:rFonts w:eastAsia="Times New Roman" w:cstheme="minorHAnsi"/>
          <w:sz w:val="24"/>
          <w:szCs w:val="24"/>
        </w:rPr>
        <w:t xml:space="preserve">, and capacity building. </w:t>
      </w:r>
    </w:p>
    <w:p w:rsidR="00292195" w:rsidRDefault="00292195" w:rsidP="00F80ECA">
      <w:pPr>
        <w:shd w:val="clear" w:color="auto" w:fill="FFFFFF"/>
        <w:jc w:val="both"/>
        <w:outlineLvl w:val="2"/>
        <w:rPr>
          <w:rFonts w:eastAsia="Times New Roman" w:cstheme="minorHAnsi"/>
          <w:sz w:val="24"/>
          <w:szCs w:val="24"/>
        </w:rPr>
      </w:pPr>
    </w:p>
    <w:p w:rsidR="00292195" w:rsidRDefault="00292195" w:rsidP="00F80ECA">
      <w:pPr>
        <w:shd w:val="clear" w:color="auto" w:fill="FFFFFF"/>
        <w:jc w:val="both"/>
        <w:outlineLvl w:val="2"/>
        <w:rPr>
          <w:rFonts w:eastAsia="Times New Roman" w:cstheme="minorHAnsi"/>
          <w:sz w:val="24"/>
          <w:szCs w:val="24"/>
        </w:rPr>
      </w:pPr>
    </w:p>
    <w:p w:rsidR="009A00B2" w:rsidRDefault="009A00B2" w:rsidP="009A00B2"/>
    <w:p w:rsidR="007F6E58" w:rsidRDefault="009A00B2" w:rsidP="009A00B2">
      <w:proofErr w:type="gramStart"/>
      <w:r>
        <w:t>….T</w:t>
      </w:r>
      <w:r w:rsidR="007F6E58">
        <w:t>heory</w:t>
      </w:r>
      <w:proofErr w:type="gramEnd"/>
      <w:r w:rsidR="007F6E58">
        <w:t xml:space="preserve"> of Change</w:t>
      </w:r>
    </w:p>
    <w:p w:rsidR="003D1A01" w:rsidRDefault="003D1A01">
      <w:r>
        <w:t>Ashoka calls change makers:</w:t>
      </w:r>
    </w:p>
    <w:p w:rsidR="003D1A01" w:rsidRDefault="003D1A01">
      <w:pPr>
        <w:rPr>
          <w:rFonts w:ascii="Helvetica" w:hAnsi="Helvetica"/>
          <w:color w:val="171717"/>
          <w:shd w:val="clear" w:color="auto" w:fill="FEFEFE"/>
        </w:rPr>
      </w:pPr>
      <w:r>
        <w:rPr>
          <w:rFonts w:ascii="Helvetica" w:hAnsi="Helvetica"/>
          <w:color w:val="171717"/>
          <w:shd w:val="clear" w:color="auto" w:fill="FEFEFE"/>
        </w:rPr>
        <w:lastRenderedPageBreak/>
        <w:t>“People tear down walls, bring two sides together that wouldn't otherwise connect, and that's when innovation happens. And we're seeing that now happening in our society all the time”</w:t>
      </w:r>
    </w:p>
    <w:p w:rsidR="003D1A01" w:rsidRDefault="00292195">
      <w:hyperlink r:id="rId8" w:history="1">
        <w:r w:rsidR="00F43F7A" w:rsidRPr="00292493">
          <w:rPr>
            <w:rStyle w:val="Hyperlink"/>
          </w:rPr>
          <w:t>http://cnnphilippines.com/life/culture/2017/12/04/what-does-it-take-to-be-a-changemaker.html?utm_medium=email&amp;utm_source=Ashoka&amp;dm_i=2ILH,16CXU,347DVK,3OF76,1</w:t>
        </w:r>
      </w:hyperlink>
    </w:p>
    <w:p w:rsidR="00F43F7A" w:rsidRDefault="00F43F7A"/>
    <w:p w:rsidR="00F43F7A" w:rsidRDefault="00F43F7A">
      <w:pPr>
        <w:rPr>
          <w:rFonts w:ascii="Helvetica" w:hAnsi="Helvetica"/>
          <w:b/>
          <w:bCs/>
          <w:color w:val="006975"/>
          <w:sz w:val="36"/>
          <w:szCs w:val="36"/>
          <w:shd w:val="clear" w:color="auto" w:fill="FEFEFE"/>
        </w:rPr>
      </w:pPr>
      <w:r>
        <w:t>We work in partnership</w:t>
      </w:r>
      <w:r w:rsidR="008F3BE6">
        <w:t xml:space="preserve"> and have a </w:t>
      </w:r>
      <w:r w:rsidR="008F3BE6">
        <w:rPr>
          <w:rFonts w:ascii="Helvetica" w:hAnsi="Helvetica"/>
          <w:color w:val="171717"/>
          <w:shd w:val="clear" w:color="auto" w:fill="FEFEFE"/>
        </w:rPr>
        <w:t>democratization of leadership</w:t>
      </w:r>
      <w:r>
        <w:t xml:space="preserve"> – we </w:t>
      </w:r>
      <w:r>
        <w:rPr>
          <w:rFonts w:ascii="Helvetica" w:hAnsi="Helvetica"/>
          <w:b/>
          <w:bCs/>
          <w:color w:val="006975"/>
          <w:sz w:val="36"/>
          <w:szCs w:val="36"/>
          <w:shd w:val="clear" w:color="auto" w:fill="FEFEFE"/>
        </w:rPr>
        <w:t>form teams to tackle a challenge or pursue new opportunities. It wasn’t about their functional labels; it was about their capacities, talents, and passions.</w:t>
      </w:r>
    </w:p>
    <w:p w:rsidR="008F3BE6" w:rsidRDefault="00292195" w:rsidP="008F3BE6">
      <w:hyperlink r:id="rId9" w:history="1">
        <w:r w:rsidR="008F3BE6" w:rsidRPr="00292493">
          <w:rPr>
            <w:rStyle w:val="Hyperlink"/>
          </w:rPr>
          <w:t>http://cnnphilippines.com/life/culture/2017/12/04/what-does-it-take-to-be-a-changemaker.html?utm_medium=email&amp;utm_source=Ashoka&amp;dm_i=2ILH,16CXU,347DVK,3OF76,1</w:t>
        </w:r>
      </w:hyperlink>
    </w:p>
    <w:p w:rsidR="008F3BE6" w:rsidRDefault="008F3BE6"/>
    <w:p w:rsidR="008F3BE6" w:rsidRDefault="008F3BE6"/>
    <w:p w:rsidR="008F3BE6" w:rsidRDefault="009C23F5">
      <w:pPr>
        <w:rPr>
          <w:rFonts w:ascii="Helvetica" w:hAnsi="Helvetica"/>
          <w:color w:val="171717"/>
          <w:shd w:val="clear" w:color="auto" w:fill="FEFEFE"/>
        </w:rPr>
      </w:pPr>
      <w:r>
        <w:rPr>
          <w:rFonts w:ascii="Helvetica" w:hAnsi="Helvetica"/>
          <w:color w:val="171717"/>
          <w:shd w:val="clear" w:color="auto" w:fill="FEFEFE"/>
        </w:rPr>
        <w:t>We allow people to thrive and allow everyone in the organization to step into their bigness.</w:t>
      </w:r>
      <w:r w:rsidR="00A1300C">
        <w:rPr>
          <w:rFonts w:ascii="Helvetica" w:hAnsi="Helvetica"/>
          <w:color w:val="171717"/>
          <w:shd w:val="clear" w:color="auto" w:fill="FEFEFE"/>
        </w:rPr>
        <w:t xml:space="preserve"> We are the change we seek</w:t>
      </w:r>
      <w:r w:rsidR="00C9393F">
        <w:rPr>
          <w:rFonts w:ascii="Helvetica" w:hAnsi="Helvetica"/>
          <w:color w:val="171717"/>
          <w:shd w:val="clear" w:color="auto" w:fill="FEFEFE"/>
        </w:rPr>
        <w:t xml:space="preserve">. </w:t>
      </w:r>
    </w:p>
    <w:p w:rsidR="00C9393F" w:rsidRDefault="00C9393F"/>
    <w:p w:rsidR="00C9393F" w:rsidRDefault="00C9393F">
      <w:pPr>
        <w:rPr>
          <w:rFonts w:ascii="Helvetica" w:hAnsi="Helvetica"/>
          <w:color w:val="171717"/>
          <w:shd w:val="clear" w:color="auto" w:fill="FEFEFE"/>
        </w:rPr>
      </w:pPr>
      <w:r>
        <w:rPr>
          <w:rFonts w:ascii="Helvetica" w:hAnsi="Helvetica"/>
          <w:color w:val="171717"/>
          <w:shd w:val="clear" w:color="auto" w:fill="FEFEFE"/>
        </w:rPr>
        <w:t> </w:t>
      </w:r>
      <w:proofErr w:type="spellStart"/>
      <w:r>
        <w:rPr>
          <w:rFonts w:ascii="Helvetica" w:hAnsi="Helvetica"/>
          <w:color w:val="171717"/>
          <w:shd w:val="clear" w:color="auto" w:fill="FEFEFE"/>
        </w:rPr>
        <w:t>changemaking</w:t>
      </w:r>
      <w:proofErr w:type="spellEnd"/>
      <w:r>
        <w:rPr>
          <w:rFonts w:ascii="Helvetica" w:hAnsi="Helvetica"/>
          <w:color w:val="171717"/>
          <w:shd w:val="clear" w:color="auto" w:fill="FEFEFE"/>
        </w:rPr>
        <w:t xml:space="preserve"> is done in the people’s respective contexts. Empathy is a key ingredient. </w:t>
      </w:r>
    </w:p>
    <w:p w:rsidR="00C9393F" w:rsidRDefault="00C9393F">
      <w:pPr>
        <w:rPr>
          <w:rFonts w:ascii="Helvetica" w:hAnsi="Helvetica"/>
          <w:color w:val="171717"/>
          <w:shd w:val="clear" w:color="auto" w:fill="FEFEFE"/>
        </w:rPr>
      </w:pPr>
    </w:p>
    <w:p w:rsidR="00C9393F" w:rsidRDefault="00C9393F" w:rsidP="00C9393F">
      <w:r>
        <w:rPr>
          <w:rFonts w:ascii="Helvetica" w:hAnsi="Helvetica"/>
          <w:color w:val="171717"/>
          <w:shd w:val="clear" w:color="auto" w:fill="FEFEFE"/>
        </w:rPr>
        <w:t xml:space="preserve">use? </w:t>
      </w:r>
      <w:r w:rsidRPr="00C9393F">
        <w:rPr>
          <w:rFonts w:ascii="Helvetica" w:hAnsi="Helvetica"/>
          <w:color w:val="171717"/>
          <w:shd w:val="clear" w:color="auto" w:fill="FEFEFE"/>
        </w:rPr>
        <w:sym w:font="Wingdings" w:char="F0E0"/>
      </w:r>
      <w:r>
        <w:rPr>
          <w:rFonts w:ascii="Helvetica" w:hAnsi="Helvetica"/>
          <w:color w:val="171717"/>
          <w:shd w:val="clear" w:color="auto" w:fill="FEFEFE"/>
        </w:rPr>
        <w:t xml:space="preserve">  “How my children </w:t>
      </w:r>
      <w:proofErr w:type="gramStart"/>
      <w:r>
        <w:rPr>
          <w:rFonts w:ascii="Helvetica" w:hAnsi="Helvetica"/>
          <w:color w:val="171717"/>
          <w:shd w:val="clear" w:color="auto" w:fill="FEFEFE"/>
        </w:rPr>
        <w:t>learn</w:t>
      </w:r>
      <w:proofErr w:type="gramEnd"/>
      <w:r>
        <w:rPr>
          <w:rFonts w:ascii="Helvetica" w:hAnsi="Helvetica"/>
          <w:color w:val="171717"/>
          <w:shd w:val="clear" w:color="auto" w:fill="FEFEFE"/>
        </w:rPr>
        <w:t xml:space="preserve"> and master empathy might be different from how a child might learn and master empathy here in Manila, or in a different neighborhood from where we are. But the question is: Are adults actually focused on how to help that young person build that empathy muscle?” </w:t>
      </w:r>
      <w:hyperlink r:id="rId10" w:history="1">
        <w:r w:rsidRPr="00292493">
          <w:rPr>
            <w:rStyle w:val="Hyperlink"/>
          </w:rPr>
          <w:t>http://cnnphilippines.com/life/culture/2017/12/04/what-does-it-take-to-be-a-changemaker.html?utm_medium=email&amp;utm_source=Ashoka&amp;dm_i=2ILH,16CXU,347DVK,3OF76,1</w:t>
        </w:r>
      </w:hyperlink>
    </w:p>
    <w:p w:rsidR="00C9393F" w:rsidRDefault="00C9393F"/>
    <w:p w:rsidR="00781E68" w:rsidRDefault="00D7579A">
      <w:r>
        <w:t>----------------------------------------------------------------------------------</w:t>
      </w:r>
    </w:p>
    <w:p w:rsidR="00D7579A" w:rsidRDefault="00D7579A"/>
    <w:p w:rsidR="00D7579A" w:rsidRDefault="00D7579A">
      <w:r>
        <w:t>Scale Gaps</w:t>
      </w:r>
    </w:p>
    <w:p w:rsidR="00D7579A" w:rsidRDefault="00D7579A" w:rsidP="00D7579A">
      <w:pPr>
        <w:pStyle w:val="NormalWeb"/>
        <w:shd w:val="clear" w:color="auto" w:fill="FFFFFF"/>
        <w:spacing w:before="0" w:beforeAutospacing="0" w:after="0" w:afterAutospacing="0"/>
        <w:rPr>
          <w:rFonts w:ascii="museosans-500" w:hAnsi="museosans-500"/>
          <w:color w:val="1D184E"/>
        </w:rPr>
      </w:pPr>
      <w:r>
        <w:rPr>
          <w:rFonts w:ascii="museosans-500" w:hAnsi="museosans-500"/>
          <w:color w:val="1D184E"/>
        </w:rPr>
        <w:t> </w:t>
      </w:r>
      <w:proofErr w:type="spellStart"/>
      <w:r>
        <w:rPr>
          <w:rFonts w:ascii="museosans-500" w:hAnsi="museosans-500"/>
          <w:color w:val="1D184E"/>
        </w:rPr>
        <w:t>Sisir</w:t>
      </w:r>
      <w:proofErr w:type="spellEnd"/>
      <w:r>
        <w:rPr>
          <w:rFonts w:ascii="museosans-500" w:hAnsi="museosans-500"/>
          <w:color w:val="1D184E"/>
        </w:rPr>
        <w:t xml:space="preserve"> Pradhan of the Odisha Livelihoods Mission (OLM) during his presentation on government and NGO relations during Trickle Up’s recent global staff training in India. “It is the government’s job to think about scale.”</w:t>
      </w:r>
    </w:p>
    <w:p w:rsidR="00D7579A" w:rsidRDefault="00D7579A" w:rsidP="00D7579A">
      <w:pPr>
        <w:pStyle w:val="NormalWeb"/>
        <w:shd w:val="clear" w:color="auto" w:fill="FFFFFF"/>
        <w:spacing w:before="0" w:beforeAutospacing="0" w:after="0" w:afterAutospacing="0"/>
        <w:rPr>
          <w:rFonts w:ascii="museosans-500" w:hAnsi="museosans-500"/>
          <w:color w:val="1D184E"/>
        </w:rPr>
      </w:pPr>
      <w:r>
        <w:rPr>
          <w:rStyle w:val="Emphasis"/>
          <w:rFonts w:ascii="museosans-500" w:hAnsi="museosans-500"/>
          <w:color w:val="1D184E"/>
        </w:rPr>
        <w:t> </w:t>
      </w:r>
    </w:p>
    <w:p w:rsidR="00D7579A" w:rsidRDefault="00D7579A" w:rsidP="00D7579A">
      <w:pPr>
        <w:pStyle w:val="NormalWeb"/>
        <w:shd w:val="clear" w:color="auto" w:fill="FFFFFF"/>
        <w:spacing w:before="0" w:beforeAutospacing="0" w:after="0" w:afterAutospacing="0"/>
        <w:rPr>
          <w:rFonts w:ascii="museosans-500" w:hAnsi="museosans-500"/>
          <w:color w:val="1D184E"/>
        </w:rPr>
      </w:pPr>
      <w:r>
        <w:rPr>
          <w:rFonts w:ascii="museosans-500" w:hAnsi="museosans-500"/>
          <w:color w:val="1D184E"/>
        </w:rPr>
        <w:t>Everyone in the room drew a hesitant breath. Every NGO wants to focus on scale and reach more people to fulfill their mission. And most funders will scoff at proposals that don’t include significant scale with large numbers of participants.</w:t>
      </w:r>
    </w:p>
    <w:p w:rsidR="00D7579A" w:rsidRDefault="00D7579A" w:rsidP="00D7579A">
      <w:pPr>
        <w:pStyle w:val="NormalWeb"/>
        <w:shd w:val="clear" w:color="auto" w:fill="FFFFFF"/>
        <w:spacing w:before="0" w:beforeAutospacing="0" w:after="0" w:afterAutospacing="0"/>
        <w:rPr>
          <w:rFonts w:ascii="museosans-500" w:hAnsi="museosans-500"/>
          <w:color w:val="1D184E"/>
        </w:rPr>
      </w:pPr>
      <w:r>
        <w:rPr>
          <w:rFonts w:ascii="museosans-500" w:hAnsi="museosans-500"/>
          <w:color w:val="1D184E"/>
        </w:rPr>
        <w:t> </w:t>
      </w:r>
    </w:p>
    <w:p w:rsidR="00D7579A" w:rsidRDefault="00D7579A" w:rsidP="00D7579A">
      <w:pPr>
        <w:pStyle w:val="Heading3"/>
        <w:shd w:val="clear" w:color="auto" w:fill="FFFFFF"/>
        <w:spacing w:before="300" w:beforeAutospacing="0" w:after="150" w:afterAutospacing="0"/>
        <w:rPr>
          <w:rFonts w:ascii="Helvetica" w:hAnsi="Helvetica" w:cs="Helvetica"/>
          <w:b w:val="0"/>
          <w:bCs w:val="0"/>
          <w:color w:val="1D184E"/>
          <w:sz w:val="33"/>
          <w:szCs w:val="33"/>
        </w:rPr>
      </w:pPr>
      <w:r>
        <w:rPr>
          <w:rFonts w:ascii="Helvetica" w:hAnsi="Helvetica" w:cs="Helvetica"/>
          <w:b w:val="0"/>
          <w:bCs w:val="0"/>
          <w:color w:val="1D184E"/>
          <w:sz w:val="33"/>
          <w:szCs w:val="33"/>
        </w:rPr>
        <w:t>“What Trickle Up should think about are scale gaps,” he continued.</w:t>
      </w:r>
    </w:p>
    <w:p w:rsidR="00D7579A" w:rsidRPr="00D7579A" w:rsidRDefault="00D7579A" w:rsidP="00D7579A">
      <w:pPr>
        <w:pStyle w:val="NormalWeb"/>
        <w:shd w:val="clear" w:color="auto" w:fill="FFFFFF"/>
        <w:spacing w:before="0" w:beforeAutospacing="0" w:after="0" w:afterAutospacing="0"/>
        <w:rPr>
          <w:rFonts w:ascii="museosans-500" w:hAnsi="museosans-500"/>
          <w:b/>
          <w:color w:val="1D184E"/>
        </w:rPr>
      </w:pPr>
      <w:r w:rsidRPr="00D7579A">
        <w:rPr>
          <w:rFonts w:ascii="museosans-500" w:hAnsi="museosans-500"/>
          <w:b/>
          <w:color w:val="1D184E"/>
        </w:rPr>
        <w:t xml:space="preserve">Scale gaps? “When we talk about scale as a government, we are interested in reaching large numbers of people and we will generally miss about 10% of the population. It is this sector of population, those who are left out of scale efforts often due to multiple layers of vulnerability, who are difficult to address in broad government implementation, who stand a high risk of living in </w:t>
      </w:r>
      <w:proofErr w:type="spellStart"/>
      <w:r w:rsidRPr="00D7579A">
        <w:rPr>
          <w:rFonts w:ascii="museosans-500" w:hAnsi="museosans-500"/>
          <w:b/>
          <w:color w:val="1D184E"/>
        </w:rPr>
        <w:t>ultrapoverty</w:t>
      </w:r>
      <w:proofErr w:type="spellEnd"/>
      <w:r w:rsidRPr="00D7579A">
        <w:rPr>
          <w:rFonts w:ascii="museosans-500" w:hAnsi="museosans-500"/>
          <w:b/>
          <w:color w:val="1D184E"/>
        </w:rPr>
        <w:t xml:space="preserve"> forever.” Aha! A role for NGOs.</w:t>
      </w:r>
    </w:p>
    <w:p w:rsidR="00D7579A" w:rsidRDefault="00D7579A" w:rsidP="00D7579A">
      <w:pPr>
        <w:pStyle w:val="NormalWeb"/>
        <w:shd w:val="clear" w:color="auto" w:fill="FFFFFF"/>
        <w:spacing w:before="0" w:beforeAutospacing="0" w:after="0" w:afterAutospacing="0"/>
        <w:rPr>
          <w:rFonts w:ascii="museosans-500" w:hAnsi="museosans-500"/>
          <w:color w:val="1D184E"/>
        </w:rPr>
      </w:pPr>
      <w:r>
        <w:rPr>
          <w:rFonts w:ascii="museosans-500" w:hAnsi="museosans-500"/>
          <w:color w:val="1D184E"/>
        </w:rPr>
        <w:lastRenderedPageBreak/>
        <w:t> </w:t>
      </w:r>
    </w:p>
    <w:p w:rsidR="00D7579A" w:rsidRDefault="00D7579A" w:rsidP="00D7579A">
      <w:pPr>
        <w:pStyle w:val="NormalWeb"/>
        <w:shd w:val="clear" w:color="auto" w:fill="FFFFFF"/>
        <w:spacing w:before="0" w:beforeAutospacing="0" w:after="0" w:afterAutospacing="0"/>
        <w:rPr>
          <w:rFonts w:ascii="museosans-500" w:hAnsi="museosans-500"/>
          <w:color w:val="1D184E"/>
        </w:rPr>
      </w:pPr>
      <w:r>
        <w:rPr>
          <w:rFonts w:ascii="museosans-500" w:hAnsi="museosans-500"/>
          <w:color w:val="1D184E"/>
        </w:rPr>
        <w:t>OLM has set </w:t>
      </w:r>
      <w:hyperlink r:id="rId11" w:history="1">
        <w:r>
          <w:rPr>
            <w:rStyle w:val="Hyperlink"/>
            <w:rFonts w:ascii="museosans-500" w:hAnsi="museosans-500"/>
            <w:color w:val="D04F2C"/>
          </w:rPr>
          <w:t>ambitious goals</w:t>
        </w:r>
      </w:hyperlink>
      <w:r>
        <w:rPr>
          <w:rFonts w:ascii="museosans-500" w:hAnsi="museosans-500"/>
          <w:color w:val="1D184E"/>
        </w:rPr>
        <w:t> to reach 5 million households living in extreme poverty and vulnerability (25 million people) and support them to be “free of all forms of poverty and able to cope with all types of vulnerability” as per </w:t>
      </w:r>
      <w:hyperlink r:id="rId12" w:history="1">
        <w:r>
          <w:rPr>
            <w:rStyle w:val="Hyperlink"/>
            <w:rFonts w:ascii="museosans-500" w:hAnsi="museosans-500"/>
            <w:color w:val="D04F2C"/>
          </w:rPr>
          <w:t>their mission</w:t>
        </w:r>
      </w:hyperlink>
      <w:r>
        <w:rPr>
          <w:rFonts w:ascii="museosans-500" w:hAnsi="museosans-500"/>
          <w:color w:val="1D184E"/>
        </w:rPr>
        <w:t>.</w:t>
      </w:r>
    </w:p>
    <w:p w:rsidR="00D7579A" w:rsidRDefault="00D7579A"/>
    <w:p w:rsidR="00D7579A" w:rsidRDefault="00D7579A"/>
    <w:p w:rsidR="00781E68" w:rsidRPr="00781E68" w:rsidRDefault="00781E68" w:rsidP="00781E68">
      <w:pPr>
        <w:shd w:val="clear" w:color="auto" w:fill="FFFFFF"/>
        <w:spacing w:before="300" w:after="150"/>
        <w:outlineLvl w:val="2"/>
        <w:rPr>
          <w:rFonts w:ascii="Helvetica" w:eastAsia="Times New Roman" w:hAnsi="Helvetica" w:cs="Times New Roman"/>
          <w:color w:val="1D184E"/>
          <w:sz w:val="33"/>
          <w:szCs w:val="33"/>
        </w:rPr>
      </w:pPr>
      <w:r w:rsidRPr="00781E68">
        <w:rPr>
          <w:rFonts w:ascii="Helvetica" w:eastAsia="Times New Roman" w:hAnsi="Helvetica" w:cs="Times New Roman"/>
          <w:color w:val="1D184E"/>
          <w:sz w:val="33"/>
          <w:szCs w:val="33"/>
        </w:rPr>
        <w:t>Why focus on scale gaps?</w:t>
      </w:r>
    </w:p>
    <w:p w:rsidR="00781E68" w:rsidRPr="00781E68" w:rsidRDefault="00781E68" w:rsidP="00781E68">
      <w:pPr>
        <w:shd w:val="clear" w:color="auto" w:fill="FFFFFF"/>
        <w:rPr>
          <w:rFonts w:ascii="museosans-500" w:eastAsia="Times New Roman" w:hAnsi="museosans-500" w:cs="Times New Roman"/>
          <w:color w:val="1D184E"/>
          <w:sz w:val="24"/>
          <w:szCs w:val="24"/>
        </w:rPr>
      </w:pPr>
      <w:r w:rsidRPr="00781E68">
        <w:rPr>
          <w:rFonts w:ascii="museosans-500" w:eastAsia="Times New Roman" w:hAnsi="museosans-500" w:cs="Times New Roman"/>
          <w:color w:val="1D184E"/>
          <w:sz w:val="24"/>
          <w:szCs w:val="24"/>
        </w:rPr>
        <w:t>Effective work in scale gap areas requires greater short-term investment and linkages to other government programs. Trickle Up and OLM have learned important lessons on how to specifically tailor these projects to achieve impact for the poorest. These models must be documented to better inform policy adaptations and make a compelling case for funders about scale gaps. They need to focus on </w:t>
      </w:r>
      <w:proofErr w:type="spellStart"/>
      <w:r w:rsidRPr="00781E68">
        <w:rPr>
          <w:rFonts w:ascii="museosans-500" w:eastAsia="Times New Roman" w:hAnsi="museosans-500" w:cs="Times New Roman"/>
          <w:i/>
          <w:iCs/>
          <w:color w:val="1D184E"/>
          <w:sz w:val="24"/>
          <w:szCs w:val="24"/>
        </w:rPr>
        <w:t>depth</w:t>
      </w:r>
      <w:r w:rsidRPr="00781E68">
        <w:rPr>
          <w:rFonts w:ascii="museosans-500" w:eastAsia="Times New Roman" w:hAnsi="museosans-500" w:cs="Times New Roman"/>
          <w:color w:val="1D184E"/>
          <w:sz w:val="24"/>
          <w:szCs w:val="24"/>
        </w:rPr>
        <w:t>of</w:t>
      </w:r>
      <w:proofErr w:type="spellEnd"/>
      <w:r w:rsidRPr="00781E68">
        <w:rPr>
          <w:rFonts w:ascii="museosans-500" w:eastAsia="Times New Roman" w:hAnsi="museosans-500" w:cs="Times New Roman"/>
          <w:color w:val="1D184E"/>
          <w:sz w:val="24"/>
          <w:szCs w:val="24"/>
        </w:rPr>
        <w:t xml:space="preserve"> scale in reaching those who would otherwise be left behind rather than </w:t>
      </w:r>
      <w:r w:rsidRPr="00781E68">
        <w:rPr>
          <w:rFonts w:ascii="museosans-500" w:eastAsia="Times New Roman" w:hAnsi="museosans-500" w:cs="Times New Roman"/>
          <w:i/>
          <w:iCs/>
          <w:color w:val="1D184E"/>
          <w:sz w:val="24"/>
          <w:szCs w:val="24"/>
        </w:rPr>
        <w:t>breadth</w:t>
      </w:r>
      <w:r w:rsidRPr="00781E68">
        <w:rPr>
          <w:rFonts w:ascii="museosans-500" w:eastAsia="Times New Roman" w:hAnsi="museosans-500" w:cs="Times New Roman"/>
          <w:color w:val="1D184E"/>
          <w:sz w:val="24"/>
          <w:szCs w:val="24"/>
        </w:rPr>
        <w:t> of scale in seeking universal coverage that generally exclude roughly 10% of the population.</w:t>
      </w:r>
    </w:p>
    <w:p w:rsidR="00781E68" w:rsidRPr="00781E68" w:rsidRDefault="00781E68" w:rsidP="00781E68">
      <w:pPr>
        <w:shd w:val="clear" w:color="auto" w:fill="FFFFFF"/>
        <w:rPr>
          <w:rFonts w:ascii="museosans-500" w:eastAsia="Times New Roman" w:hAnsi="museosans-500" w:cs="Times New Roman"/>
          <w:color w:val="1D184E"/>
          <w:sz w:val="24"/>
          <w:szCs w:val="24"/>
        </w:rPr>
      </w:pPr>
      <w:r w:rsidRPr="00781E68">
        <w:rPr>
          <w:rFonts w:ascii="museosans-500" w:eastAsia="Times New Roman" w:hAnsi="museosans-500" w:cs="Times New Roman"/>
          <w:color w:val="1D184E"/>
          <w:sz w:val="24"/>
          <w:szCs w:val="24"/>
        </w:rPr>
        <w:t> </w:t>
      </w:r>
    </w:p>
    <w:p w:rsidR="00781E68" w:rsidRPr="00781E68" w:rsidRDefault="00781E68" w:rsidP="00781E68">
      <w:pPr>
        <w:shd w:val="clear" w:color="auto" w:fill="FFFFFF"/>
        <w:rPr>
          <w:rFonts w:ascii="museosans-500" w:eastAsia="Times New Roman" w:hAnsi="museosans-500" w:cs="Times New Roman"/>
          <w:color w:val="1D184E"/>
          <w:sz w:val="24"/>
          <w:szCs w:val="24"/>
        </w:rPr>
      </w:pPr>
      <w:r w:rsidRPr="00781E68">
        <w:rPr>
          <w:rFonts w:ascii="museosans-500" w:eastAsia="Times New Roman" w:hAnsi="museosans-500" w:cs="Times New Roman"/>
          <w:color w:val="1D184E"/>
          <w:sz w:val="24"/>
          <w:szCs w:val="24"/>
        </w:rPr>
        <w:t xml:space="preserve">If we are to eradicate poverty, we must leave no one behind. </w:t>
      </w:r>
      <w:proofErr w:type="gramStart"/>
      <w:r w:rsidRPr="00781E68">
        <w:rPr>
          <w:rFonts w:ascii="museosans-500" w:eastAsia="Times New Roman" w:hAnsi="museosans-500" w:cs="Times New Roman"/>
          <w:color w:val="1D184E"/>
          <w:sz w:val="24"/>
          <w:szCs w:val="24"/>
        </w:rPr>
        <w:t>Joint collaboration</w:t>
      </w:r>
      <w:proofErr w:type="gramEnd"/>
      <w:r w:rsidRPr="00781E68">
        <w:rPr>
          <w:rFonts w:ascii="museosans-500" w:eastAsia="Times New Roman" w:hAnsi="museosans-500" w:cs="Times New Roman"/>
          <w:color w:val="1D184E"/>
          <w:sz w:val="24"/>
          <w:szCs w:val="24"/>
        </w:rPr>
        <w:t xml:space="preserve"> between governments and NGOs have found innovations and adaptations to reach populations in extreme poverty with multiple vulnerabilities. To scale these solutions, governments, NGOs, and funders themselves must commit to focusing on adapting policy, program design, and delivery mechanisms to ensure the inclusion of all.</w:t>
      </w:r>
    </w:p>
    <w:p w:rsidR="00781E68" w:rsidRDefault="00292195">
      <w:hyperlink r:id="rId13" w:history="1">
        <w:r w:rsidR="00781E68" w:rsidRPr="00292493">
          <w:rPr>
            <w:rStyle w:val="Hyperlink"/>
          </w:rPr>
          <w:t>https://trickleup.org/challenging-concepts-scale/?utm_source=Trickle+Up+Mailing+List&amp;utm_campaign=9f93829c3d-Dec2017TrickleUpdate&amp;utm_medium=email&amp;utm_term=0_f3069e4057-9f93829c3d-93887513&amp;mc_cid=9f93829c3d&amp;mc_eid=48837ff01e</w:t>
        </w:r>
      </w:hyperlink>
      <w:r w:rsidR="00781E68">
        <w:t xml:space="preserve"> </w:t>
      </w:r>
    </w:p>
    <w:p w:rsidR="008144B4" w:rsidRDefault="008144B4"/>
    <w:p w:rsidR="008144B4" w:rsidRDefault="008144B4"/>
    <w:p w:rsidR="006509E7" w:rsidRDefault="006509E7">
      <w:r>
        <w:t xml:space="preserve">one of our funders, the Rotary Foundation suggests - </w:t>
      </w:r>
    </w:p>
    <w:p w:rsidR="008144B4" w:rsidRDefault="008144B4" w:rsidP="008144B4">
      <w:pPr>
        <w:autoSpaceDE w:val="0"/>
        <w:autoSpaceDN w:val="0"/>
        <w:adjustRightInd w:val="0"/>
        <w:rPr>
          <w:rFonts w:ascii="FrutigerLTStd-LightCn" w:hAnsi="FrutigerLTStd-LightCn" w:cs="FrutigerLTStd-LightCn"/>
          <w:sz w:val="20"/>
          <w:szCs w:val="20"/>
        </w:rPr>
      </w:pPr>
      <w:r>
        <w:rPr>
          <w:rFonts w:ascii="FrutigerLTStd-BoldCn" w:hAnsi="FrutigerLTStd-BoldCn" w:cs="FrutigerLTStd-BoldCn"/>
          <w:b/>
          <w:bCs/>
          <w:sz w:val="20"/>
          <w:szCs w:val="20"/>
        </w:rPr>
        <w:t xml:space="preserve">Include overlooked or marginalized groups. </w:t>
      </w:r>
      <w:r>
        <w:rPr>
          <w:rFonts w:ascii="FrutigerLTStd-LightCn" w:hAnsi="FrutigerLTStd-LightCn" w:cs="FrutigerLTStd-LightCn"/>
          <w:sz w:val="20"/>
          <w:szCs w:val="20"/>
        </w:rPr>
        <w:t>Women,</w:t>
      </w:r>
    </w:p>
    <w:p w:rsidR="008144B4" w:rsidRDefault="008144B4" w:rsidP="008144B4">
      <w:pPr>
        <w:autoSpaceDE w:val="0"/>
        <w:autoSpaceDN w:val="0"/>
        <w:adjustRightInd w:val="0"/>
        <w:rPr>
          <w:rFonts w:ascii="FrutigerLTStd-LightCn" w:hAnsi="FrutigerLTStd-LightCn" w:cs="FrutigerLTStd-LightCn"/>
          <w:sz w:val="20"/>
          <w:szCs w:val="20"/>
        </w:rPr>
      </w:pPr>
      <w:r>
        <w:rPr>
          <w:rFonts w:ascii="FrutigerLTStd-LightCn" w:hAnsi="FrutigerLTStd-LightCn" w:cs="FrutigerLTStd-LightCn"/>
          <w:sz w:val="20"/>
          <w:szCs w:val="20"/>
        </w:rPr>
        <w:t>young people, the elderly, and religious or ethnic minorities</w:t>
      </w:r>
    </w:p>
    <w:p w:rsidR="008144B4" w:rsidRDefault="008144B4" w:rsidP="008144B4">
      <w:pPr>
        <w:autoSpaceDE w:val="0"/>
        <w:autoSpaceDN w:val="0"/>
        <w:adjustRightInd w:val="0"/>
        <w:rPr>
          <w:rFonts w:ascii="FrutigerLTStd-LightCn" w:hAnsi="FrutigerLTStd-LightCn" w:cs="FrutigerLTStd-LightCn"/>
          <w:sz w:val="20"/>
          <w:szCs w:val="20"/>
        </w:rPr>
      </w:pPr>
      <w:r>
        <w:rPr>
          <w:rFonts w:ascii="FrutigerLTStd-LightCn" w:hAnsi="FrutigerLTStd-LightCn" w:cs="FrutigerLTStd-LightCn"/>
          <w:sz w:val="20"/>
          <w:szCs w:val="20"/>
        </w:rPr>
        <w:t>are often overlooked. Keep the community’s social</w:t>
      </w:r>
    </w:p>
    <w:p w:rsidR="008144B4" w:rsidRDefault="008144B4" w:rsidP="008144B4">
      <w:pPr>
        <w:autoSpaceDE w:val="0"/>
        <w:autoSpaceDN w:val="0"/>
        <w:adjustRightInd w:val="0"/>
        <w:rPr>
          <w:rFonts w:ascii="FrutigerLTStd-LightCn" w:hAnsi="FrutigerLTStd-LightCn" w:cs="FrutigerLTStd-LightCn"/>
          <w:sz w:val="20"/>
          <w:szCs w:val="20"/>
        </w:rPr>
      </w:pPr>
      <w:r>
        <w:rPr>
          <w:rFonts w:ascii="FrutigerLTStd-LightCn" w:hAnsi="FrutigerLTStd-LightCn" w:cs="FrutigerLTStd-LightCn"/>
          <w:sz w:val="20"/>
          <w:szCs w:val="20"/>
        </w:rPr>
        <w:t>dynamics in mind and provide a forum where they feel</w:t>
      </w:r>
    </w:p>
    <w:p w:rsidR="008144B4" w:rsidRDefault="008144B4" w:rsidP="008144B4">
      <w:pPr>
        <w:rPr>
          <w:rFonts w:ascii="FrutigerLTStd-LightCn" w:hAnsi="FrutigerLTStd-LightCn" w:cs="FrutigerLTStd-LightCn"/>
          <w:sz w:val="20"/>
          <w:szCs w:val="20"/>
        </w:rPr>
      </w:pPr>
      <w:r>
        <w:rPr>
          <w:rFonts w:ascii="FrutigerLTStd-LightCn" w:hAnsi="FrutigerLTStd-LightCn" w:cs="FrutigerLTStd-LightCn"/>
          <w:sz w:val="20"/>
          <w:szCs w:val="20"/>
        </w:rPr>
        <w:t>comfortable sharing their views.</w:t>
      </w:r>
    </w:p>
    <w:p w:rsidR="001564A4" w:rsidRDefault="001564A4" w:rsidP="008144B4"/>
    <w:p w:rsidR="001564A4" w:rsidRDefault="001564A4" w:rsidP="001564A4">
      <w:pPr>
        <w:pStyle w:val="Heading1"/>
        <w:shd w:val="clear" w:color="auto" w:fill="FFFFFF"/>
        <w:spacing w:before="0" w:line="488" w:lineRule="atLeast"/>
        <w:jc w:val="both"/>
        <w:rPr>
          <w:rFonts w:ascii="Helvetica" w:hAnsi="Helvetica" w:cs="Helvetica"/>
          <w:color w:val="202020"/>
          <w:sz w:val="39"/>
          <w:szCs w:val="39"/>
        </w:rPr>
      </w:pPr>
      <w:r>
        <w:t xml:space="preserve">We are </w:t>
      </w:r>
      <w:r>
        <w:rPr>
          <w:rFonts w:ascii="Arial" w:hAnsi="Arial" w:cs="Arial"/>
          <w:color w:val="202020"/>
          <w:sz w:val="21"/>
          <w:szCs w:val="21"/>
        </w:rPr>
        <w:t xml:space="preserve">working with </w:t>
      </w:r>
      <w:r w:rsidRPr="003323C9">
        <w:rPr>
          <w:rFonts w:ascii="Arial" w:hAnsi="Arial" w:cs="Arial"/>
          <w:b/>
          <w:color w:val="FF0000"/>
          <w:sz w:val="21"/>
          <w:szCs w:val="21"/>
        </w:rPr>
        <w:t>The Relief Trust</w:t>
      </w:r>
      <w:r w:rsidRPr="003323C9">
        <w:rPr>
          <w:rFonts w:ascii="Arial" w:hAnsi="Arial" w:cs="Arial"/>
          <w:color w:val="FF0000"/>
          <w:sz w:val="21"/>
          <w:szCs w:val="21"/>
        </w:rPr>
        <w:t xml:space="preserve">, </w:t>
      </w:r>
      <w:r>
        <w:rPr>
          <w:rFonts w:ascii="Arial" w:hAnsi="Arial" w:cs="Arial"/>
          <w:color w:val="202020"/>
          <w:sz w:val="21"/>
          <w:szCs w:val="21"/>
        </w:rPr>
        <w:t>a trauma relief organization based in Nepal that serves to improve and strengthen the marginalized and vulnerable citizens in Nepal. They provide psychosocial support, direct services, advocacy, education, livelihood programs and developmental activities. We are working together to listen to the desires of this community, develop programs to meet their needs and are delighted to raise funds to support these wonderful, warm, innocent people.</w:t>
      </w:r>
    </w:p>
    <w:p w:rsidR="001564A4" w:rsidRDefault="001564A4" w:rsidP="008144B4"/>
    <w:p w:rsidR="00F03101" w:rsidRDefault="00F03101" w:rsidP="008144B4"/>
    <w:p w:rsidR="005934CF" w:rsidRDefault="005934CF" w:rsidP="008144B4">
      <w:r>
        <w:t xml:space="preserve">Our approach and Rotary Needs Assessment: </w:t>
      </w:r>
    </w:p>
    <w:p w:rsidR="00F03101" w:rsidRDefault="00F03101" w:rsidP="00F03101">
      <w:pPr>
        <w:autoSpaceDE w:val="0"/>
        <w:autoSpaceDN w:val="0"/>
        <w:adjustRightInd w:val="0"/>
        <w:rPr>
          <w:rFonts w:ascii="FrutigerLTStd-LightCn" w:hAnsi="FrutigerLTStd-LightCn" w:cs="FrutigerLTStd-LightCn"/>
          <w:sz w:val="20"/>
          <w:szCs w:val="20"/>
        </w:rPr>
      </w:pPr>
      <w:r>
        <w:rPr>
          <w:rFonts w:ascii="FrutigerLTStd-BoldCn" w:hAnsi="FrutigerLTStd-BoldCn" w:cs="FrutigerLTStd-BoldCn"/>
          <w:b/>
          <w:bCs/>
          <w:sz w:val="20"/>
          <w:szCs w:val="20"/>
        </w:rPr>
        <w:lastRenderedPageBreak/>
        <w:t xml:space="preserve">Include overlooked or marginalized groups. </w:t>
      </w:r>
      <w:r>
        <w:rPr>
          <w:rFonts w:ascii="FrutigerLTStd-LightCn" w:hAnsi="FrutigerLTStd-LightCn" w:cs="FrutigerLTStd-LightCn"/>
          <w:sz w:val="20"/>
          <w:szCs w:val="20"/>
        </w:rPr>
        <w:t>Women,</w:t>
      </w:r>
    </w:p>
    <w:p w:rsidR="00F03101" w:rsidRDefault="00F03101" w:rsidP="00F03101">
      <w:pPr>
        <w:autoSpaceDE w:val="0"/>
        <w:autoSpaceDN w:val="0"/>
        <w:adjustRightInd w:val="0"/>
        <w:rPr>
          <w:rFonts w:ascii="FrutigerLTStd-LightCn" w:hAnsi="FrutigerLTStd-LightCn" w:cs="FrutigerLTStd-LightCn"/>
          <w:sz w:val="20"/>
          <w:szCs w:val="20"/>
        </w:rPr>
      </w:pPr>
      <w:r>
        <w:rPr>
          <w:rFonts w:ascii="FrutigerLTStd-LightCn" w:hAnsi="FrutigerLTStd-LightCn" w:cs="FrutigerLTStd-LightCn"/>
          <w:sz w:val="20"/>
          <w:szCs w:val="20"/>
        </w:rPr>
        <w:t>young people, the elderly, and religious or ethnic minorities</w:t>
      </w:r>
    </w:p>
    <w:p w:rsidR="00F03101" w:rsidRDefault="00F03101" w:rsidP="00F03101">
      <w:pPr>
        <w:autoSpaceDE w:val="0"/>
        <w:autoSpaceDN w:val="0"/>
        <w:adjustRightInd w:val="0"/>
        <w:rPr>
          <w:rFonts w:ascii="FrutigerLTStd-LightCn" w:hAnsi="FrutigerLTStd-LightCn" w:cs="FrutigerLTStd-LightCn"/>
          <w:sz w:val="20"/>
          <w:szCs w:val="20"/>
        </w:rPr>
      </w:pPr>
      <w:r>
        <w:rPr>
          <w:rFonts w:ascii="FrutigerLTStd-LightCn" w:hAnsi="FrutigerLTStd-LightCn" w:cs="FrutigerLTStd-LightCn"/>
          <w:sz w:val="20"/>
          <w:szCs w:val="20"/>
        </w:rPr>
        <w:t>are often overlooked. Keep the community’s social</w:t>
      </w:r>
    </w:p>
    <w:p w:rsidR="00F03101" w:rsidRDefault="00F03101" w:rsidP="00F03101">
      <w:pPr>
        <w:autoSpaceDE w:val="0"/>
        <w:autoSpaceDN w:val="0"/>
        <w:adjustRightInd w:val="0"/>
        <w:rPr>
          <w:rFonts w:ascii="FrutigerLTStd-LightCn" w:hAnsi="FrutigerLTStd-LightCn" w:cs="FrutigerLTStd-LightCn"/>
          <w:sz w:val="20"/>
          <w:szCs w:val="20"/>
        </w:rPr>
      </w:pPr>
      <w:r>
        <w:rPr>
          <w:rFonts w:ascii="FrutigerLTStd-LightCn" w:hAnsi="FrutigerLTStd-LightCn" w:cs="FrutigerLTStd-LightCn"/>
          <w:sz w:val="20"/>
          <w:szCs w:val="20"/>
        </w:rPr>
        <w:t>dynamics in mind and provide a forum where they feel</w:t>
      </w:r>
    </w:p>
    <w:p w:rsidR="00F03101" w:rsidRDefault="00F03101" w:rsidP="00F03101">
      <w:pPr>
        <w:rPr>
          <w:rFonts w:ascii="FrutigerLTStd-LightCn" w:hAnsi="FrutigerLTStd-LightCn" w:cs="FrutigerLTStd-LightCn"/>
          <w:sz w:val="20"/>
          <w:szCs w:val="20"/>
        </w:rPr>
      </w:pPr>
      <w:r>
        <w:rPr>
          <w:rFonts w:ascii="FrutigerLTStd-LightCn" w:hAnsi="FrutigerLTStd-LightCn" w:cs="FrutigerLTStd-LightCn"/>
          <w:sz w:val="20"/>
          <w:szCs w:val="20"/>
        </w:rPr>
        <w:t>comfortable sharing their views.</w:t>
      </w:r>
    </w:p>
    <w:p w:rsidR="00F03101" w:rsidRDefault="00F03101" w:rsidP="00F03101"/>
    <w:p w:rsidR="00F03101" w:rsidRDefault="00F03101" w:rsidP="00F03101"/>
    <w:p w:rsidR="00D90A02" w:rsidRDefault="00D90A02" w:rsidP="008144B4"/>
    <w:p w:rsidR="00D90A02" w:rsidRPr="00D90A02" w:rsidRDefault="00D90A02" w:rsidP="00D90A02">
      <w:pPr>
        <w:shd w:val="clear" w:color="auto" w:fill="FFFFFF"/>
        <w:rPr>
          <w:rFonts w:ascii="Tahoma" w:eastAsia="Times New Roman" w:hAnsi="Tahoma" w:cs="Tahoma"/>
          <w:color w:val="000000" w:themeColor="text1"/>
          <w:sz w:val="19"/>
          <w:szCs w:val="19"/>
        </w:rPr>
      </w:pPr>
      <w:r w:rsidRPr="00D90A02">
        <w:rPr>
          <w:rFonts w:ascii="Tahoma" w:eastAsia="Times New Roman" w:hAnsi="Tahoma" w:cs="Tahoma"/>
          <w:color w:val="000000" w:themeColor="text1"/>
          <w:sz w:val="19"/>
          <w:szCs w:val="19"/>
        </w:rPr>
        <w:t xml:space="preserve">Thank </w:t>
      </w:r>
      <w:proofErr w:type="gramStart"/>
      <w:r w:rsidRPr="00D90A02">
        <w:rPr>
          <w:rFonts w:ascii="Tahoma" w:eastAsia="Times New Roman" w:hAnsi="Tahoma" w:cs="Tahoma"/>
          <w:color w:val="000000" w:themeColor="text1"/>
          <w:sz w:val="19"/>
          <w:szCs w:val="19"/>
        </w:rPr>
        <w:t>you</w:t>
      </w:r>
      <w:r w:rsidR="00E75437" w:rsidRPr="00E75437">
        <w:rPr>
          <w:rFonts w:ascii="Tahoma" w:eastAsia="Times New Roman" w:hAnsi="Tahoma" w:cs="Tahoma"/>
          <w:color w:val="000000" w:themeColor="text1"/>
          <w:sz w:val="19"/>
          <w:szCs w:val="19"/>
        </w:rPr>
        <w:t xml:space="preserve"> </w:t>
      </w:r>
      <w:r w:rsidRPr="00D90A02">
        <w:rPr>
          <w:rFonts w:ascii="Tahoma" w:eastAsia="Times New Roman" w:hAnsi="Tahoma" w:cs="Tahoma"/>
          <w:color w:val="000000" w:themeColor="text1"/>
          <w:sz w:val="19"/>
          <w:szCs w:val="19"/>
        </w:rPr>
        <w:t>!!</w:t>
      </w:r>
      <w:proofErr w:type="gramEnd"/>
      <w:r w:rsidRPr="00D90A02">
        <w:rPr>
          <w:rFonts w:ascii="Tahoma" w:eastAsia="Times New Roman" w:hAnsi="Tahoma" w:cs="Tahoma"/>
          <w:color w:val="000000" w:themeColor="text1"/>
          <w:sz w:val="19"/>
          <w:szCs w:val="19"/>
        </w:rPr>
        <w:t> </w:t>
      </w:r>
    </w:p>
    <w:p w:rsidR="00D90A02" w:rsidRPr="00D90A02" w:rsidRDefault="00D90A02" w:rsidP="00D90A02">
      <w:pPr>
        <w:rPr>
          <w:rFonts w:ascii="Tahoma" w:eastAsia="Times New Roman" w:hAnsi="Tahoma" w:cs="Tahoma"/>
          <w:color w:val="000000" w:themeColor="text1"/>
          <w:sz w:val="19"/>
          <w:szCs w:val="19"/>
          <w:shd w:val="clear" w:color="auto" w:fill="FFFFFF"/>
        </w:rPr>
      </w:pPr>
    </w:p>
    <w:p w:rsidR="00D90A02" w:rsidRPr="00D90A02" w:rsidRDefault="00D90A02" w:rsidP="00D90A02">
      <w:pPr>
        <w:rPr>
          <w:rFonts w:ascii="Tahoma" w:eastAsia="Times New Roman" w:hAnsi="Tahoma" w:cs="Tahoma"/>
          <w:color w:val="000000" w:themeColor="text1"/>
          <w:sz w:val="19"/>
          <w:szCs w:val="19"/>
          <w:shd w:val="clear" w:color="auto" w:fill="FFFFFF"/>
        </w:rPr>
      </w:pPr>
      <w:r w:rsidRPr="00D90A02">
        <w:rPr>
          <w:rFonts w:ascii="Tahoma" w:eastAsia="Times New Roman" w:hAnsi="Tahoma" w:cs="Tahoma"/>
          <w:color w:val="000000" w:themeColor="text1"/>
          <w:sz w:val="19"/>
          <w:szCs w:val="19"/>
          <w:shd w:val="clear" w:color="auto" w:fill="FFFFFF"/>
        </w:rPr>
        <w:t>I really appreciate your donation for our Nepal village rebuilding project!! </w:t>
      </w:r>
    </w:p>
    <w:p w:rsidR="00D90A02" w:rsidRPr="00D90A02" w:rsidRDefault="00D90A02" w:rsidP="00D90A02">
      <w:pPr>
        <w:rPr>
          <w:rFonts w:ascii="Tahoma" w:eastAsia="Times New Roman" w:hAnsi="Tahoma" w:cs="Tahoma"/>
          <w:color w:val="000000" w:themeColor="text1"/>
          <w:sz w:val="19"/>
          <w:szCs w:val="19"/>
          <w:shd w:val="clear" w:color="auto" w:fill="FFFFFF"/>
        </w:rPr>
      </w:pPr>
    </w:p>
    <w:p w:rsidR="00D90A02" w:rsidRPr="00D90A02" w:rsidRDefault="00D90A02" w:rsidP="00D90A02">
      <w:pPr>
        <w:rPr>
          <w:rFonts w:ascii="Tahoma" w:eastAsia="Times New Roman" w:hAnsi="Tahoma" w:cs="Tahoma"/>
          <w:color w:val="000000" w:themeColor="text1"/>
          <w:sz w:val="19"/>
          <w:szCs w:val="19"/>
          <w:shd w:val="clear" w:color="auto" w:fill="FFFFFF"/>
        </w:rPr>
      </w:pPr>
      <w:r w:rsidRPr="00D90A02">
        <w:rPr>
          <w:rFonts w:ascii="Tahoma" w:eastAsia="Times New Roman" w:hAnsi="Tahoma" w:cs="Tahoma"/>
          <w:color w:val="000000" w:themeColor="text1"/>
          <w:sz w:val="19"/>
          <w:szCs w:val="19"/>
          <w:shd w:val="clear" w:color="auto" w:fill="FFFFFF"/>
        </w:rPr>
        <w:t>You will be receiving a formal donation receipt soon from CASD-USA, our fiscal sponsor for this project in Nepal. I just wanted to let you know your donation has been received and I super appreciate it - and you!</w:t>
      </w:r>
    </w:p>
    <w:p w:rsidR="00D90A02" w:rsidRPr="00D90A02" w:rsidRDefault="00D90A02" w:rsidP="00D90A02">
      <w:pPr>
        <w:rPr>
          <w:rFonts w:ascii="Tahoma" w:eastAsia="Times New Roman" w:hAnsi="Tahoma" w:cs="Tahoma"/>
          <w:color w:val="000000" w:themeColor="text1"/>
          <w:sz w:val="19"/>
          <w:szCs w:val="19"/>
          <w:shd w:val="clear" w:color="auto" w:fill="FFFFFF"/>
        </w:rPr>
      </w:pPr>
    </w:p>
    <w:p w:rsidR="00D90A02" w:rsidRPr="00D90A02" w:rsidRDefault="00D90A02" w:rsidP="00D90A02">
      <w:pPr>
        <w:shd w:val="clear" w:color="auto" w:fill="FFFFFF"/>
        <w:rPr>
          <w:rFonts w:ascii="Tahoma" w:eastAsia="Times New Roman" w:hAnsi="Tahoma" w:cs="Tahoma"/>
          <w:color w:val="000000" w:themeColor="text1"/>
          <w:sz w:val="19"/>
          <w:szCs w:val="19"/>
        </w:rPr>
      </w:pPr>
    </w:p>
    <w:p w:rsidR="00D90A02" w:rsidRPr="00D90A02" w:rsidRDefault="00D90A02" w:rsidP="00D90A02">
      <w:pPr>
        <w:shd w:val="clear" w:color="auto" w:fill="FFFFFF"/>
        <w:rPr>
          <w:rFonts w:ascii="Tahoma" w:eastAsia="Times New Roman" w:hAnsi="Tahoma" w:cs="Tahoma"/>
          <w:color w:val="000000" w:themeColor="text1"/>
          <w:sz w:val="19"/>
          <w:szCs w:val="19"/>
        </w:rPr>
      </w:pPr>
      <w:r w:rsidRPr="00D90A02">
        <w:rPr>
          <w:rFonts w:ascii="Tahoma" w:eastAsia="Times New Roman" w:hAnsi="Tahoma" w:cs="Tahoma"/>
          <w:color w:val="000000" w:themeColor="text1"/>
          <w:sz w:val="19"/>
          <w:szCs w:val="19"/>
        </w:rPr>
        <w:t>Kind regards, </w:t>
      </w:r>
    </w:p>
    <w:p w:rsidR="00D90A02" w:rsidRPr="00D90A02" w:rsidRDefault="00D90A02" w:rsidP="00D90A02">
      <w:pPr>
        <w:shd w:val="clear" w:color="auto" w:fill="FFFFFF"/>
        <w:rPr>
          <w:rFonts w:ascii="Tahoma" w:eastAsia="Times New Roman" w:hAnsi="Tahoma" w:cs="Tahoma"/>
          <w:color w:val="000000" w:themeColor="text1"/>
          <w:sz w:val="19"/>
          <w:szCs w:val="19"/>
        </w:rPr>
      </w:pPr>
      <w:r w:rsidRPr="00D90A02">
        <w:rPr>
          <w:rFonts w:ascii="Tahoma" w:eastAsia="Times New Roman" w:hAnsi="Tahoma" w:cs="Tahoma"/>
          <w:color w:val="000000" w:themeColor="text1"/>
          <w:sz w:val="19"/>
          <w:szCs w:val="19"/>
        </w:rPr>
        <w:t>Katrina</w:t>
      </w:r>
    </w:p>
    <w:p w:rsidR="00D90A02" w:rsidRDefault="00D90A02" w:rsidP="008144B4"/>
    <w:sectPr w:rsidR="00D9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useosans-500">
    <w:altName w:val="Cambria"/>
    <w:panose1 w:val="00000000000000000000"/>
    <w:charset w:val="00"/>
    <w:family w:val="roman"/>
    <w:notTrueType/>
    <w:pitch w:val="default"/>
  </w:font>
  <w:font w:name="FrutigerLTStd-BoldCn">
    <w:altName w:val="Calibri"/>
    <w:panose1 w:val="00000000000000000000"/>
    <w:charset w:val="00"/>
    <w:family w:val="swiss"/>
    <w:notTrueType/>
    <w:pitch w:val="default"/>
    <w:sig w:usb0="00000003" w:usb1="00000000" w:usb2="00000000" w:usb3="00000000" w:csb0="00000001" w:csb1="00000000"/>
  </w:font>
  <w:font w:name="FrutigerLTStd-LightCn">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151"/>
    <w:multiLevelType w:val="hybridMultilevel"/>
    <w:tmpl w:val="36A263A0"/>
    <w:numStyleLink w:val="ImportedStyle1"/>
  </w:abstractNum>
  <w:abstractNum w:abstractNumId="1" w15:restartNumberingAfterBreak="0">
    <w:nsid w:val="10DE4657"/>
    <w:multiLevelType w:val="hybridMultilevel"/>
    <w:tmpl w:val="2C865A4C"/>
    <w:lvl w:ilvl="0" w:tplc="1B24A660">
      <w:start w:val="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939E7"/>
    <w:multiLevelType w:val="hybridMultilevel"/>
    <w:tmpl w:val="36A263A0"/>
    <w:styleLink w:val="ImportedStyle1"/>
    <w:lvl w:ilvl="0" w:tplc="4F60ABF6">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A7A169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48EA43C">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476E2">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F0093F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FEFF5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982F0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B3A364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40EDB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3E30E2C"/>
    <w:multiLevelType w:val="hybridMultilevel"/>
    <w:tmpl w:val="561CD938"/>
    <w:lvl w:ilvl="0" w:tplc="B1A44C52">
      <w:start w:val="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1592F"/>
    <w:multiLevelType w:val="hybridMultilevel"/>
    <w:tmpl w:val="EEFE198C"/>
    <w:lvl w:ilvl="0" w:tplc="EB1AE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01"/>
    <w:rsid w:val="00025496"/>
    <w:rsid w:val="000763FA"/>
    <w:rsid w:val="00125842"/>
    <w:rsid w:val="001564A4"/>
    <w:rsid w:val="001A2C7A"/>
    <w:rsid w:val="001D7B62"/>
    <w:rsid w:val="001E5A70"/>
    <w:rsid w:val="00292195"/>
    <w:rsid w:val="003323C9"/>
    <w:rsid w:val="003723C5"/>
    <w:rsid w:val="00373D8D"/>
    <w:rsid w:val="0037776B"/>
    <w:rsid w:val="003D1A01"/>
    <w:rsid w:val="003E3CD5"/>
    <w:rsid w:val="00496E97"/>
    <w:rsid w:val="0054401D"/>
    <w:rsid w:val="005745B6"/>
    <w:rsid w:val="005934CF"/>
    <w:rsid w:val="00630372"/>
    <w:rsid w:val="006509E7"/>
    <w:rsid w:val="00781E68"/>
    <w:rsid w:val="007F6E58"/>
    <w:rsid w:val="008144B4"/>
    <w:rsid w:val="00867E2B"/>
    <w:rsid w:val="008F3BE6"/>
    <w:rsid w:val="009A00B2"/>
    <w:rsid w:val="009C23F5"/>
    <w:rsid w:val="00A1300C"/>
    <w:rsid w:val="00AE45E7"/>
    <w:rsid w:val="00B72DEB"/>
    <w:rsid w:val="00BE020B"/>
    <w:rsid w:val="00C3213F"/>
    <w:rsid w:val="00C72BF3"/>
    <w:rsid w:val="00C9393F"/>
    <w:rsid w:val="00CA6AF0"/>
    <w:rsid w:val="00CB67C6"/>
    <w:rsid w:val="00D7579A"/>
    <w:rsid w:val="00D85531"/>
    <w:rsid w:val="00D90A02"/>
    <w:rsid w:val="00D9239A"/>
    <w:rsid w:val="00E75437"/>
    <w:rsid w:val="00ED7557"/>
    <w:rsid w:val="00F03101"/>
    <w:rsid w:val="00F43F7A"/>
    <w:rsid w:val="00F7266B"/>
    <w:rsid w:val="00F8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6152"/>
  <w15:chartTrackingRefBased/>
  <w15:docId w15:val="{97BEE9B2-276D-4AED-8707-F8FF393B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1E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F7A"/>
    <w:rPr>
      <w:color w:val="0563C1" w:themeColor="hyperlink"/>
      <w:u w:val="single"/>
    </w:rPr>
  </w:style>
  <w:style w:type="character" w:styleId="UnresolvedMention">
    <w:name w:val="Unresolved Mention"/>
    <w:basedOn w:val="DefaultParagraphFont"/>
    <w:uiPriority w:val="99"/>
    <w:semiHidden/>
    <w:unhideWhenUsed/>
    <w:rsid w:val="00F43F7A"/>
    <w:rPr>
      <w:color w:val="808080"/>
      <w:shd w:val="clear" w:color="auto" w:fill="E6E6E6"/>
    </w:rPr>
  </w:style>
  <w:style w:type="character" w:customStyle="1" w:styleId="Heading3Char">
    <w:name w:val="Heading 3 Char"/>
    <w:basedOn w:val="DefaultParagraphFont"/>
    <w:link w:val="Heading3"/>
    <w:uiPriority w:val="9"/>
    <w:rsid w:val="00781E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1E6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81E68"/>
    <w:rPr>
      <w:i/>
      <w:iCs/>
    </w:rPr>
  </w:style>
  <w:style w:type="paragraph" w:styleId="ListParagraph">
    <w:name w:val="List Paragraph"/>
    <w:basedOn w:val="Normal"/>
    <w:uiPriority w:val="34"/>
    <w:qFormat/>
    <w:rsid w:val="001A2C7A"/>
    <w:pPr>
      <w:ind w:left="720"/>
      <w:contextualSpacing/>
    </w:pPr>
  </w:style>
  <w:style w:type="paragraph" w:styleId="NoSpacing">
    <w:name w:val="No Spacing"/>
    <w:rsid w:val="00C72BF3"/>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C72BF3"/>
    <w:pPr>
      <w:numPr>
        <w:numId w:val="3"/>
      </w:numPr>
    </w:pPr>
  </w:style>
  <w:style w:type="character" w:customStyle="1" w:styleId="Heading1Char">
    <w:name w:val="Heading 1 Char"/>
    <w:basedOn w:val="DefaultParagraphFont"/>
    <w:link w:val="Heading1"/>
    <w:uiPriority w:val="9"/>
    <w:rsid w:val="001564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80903">
      <w:bodyDiv w:val="1"/>
      <w:marLeft w:val="0"/>
      <w:marRight w:val="0"/>
      <w:marTop w:val="0"/>
      <w:marBottom w:val="0"/>
      <w:divBdr>
        <w:top w:val="none" w:sz="0" w:space="0" w:color="auto"/>
        <w:left w:val="none" w:sz="0" w:space="0" w:color="auto"/>
        <w:bottom w:val="none" w:sz="0" w:space="0" w:color="auto"/>
        <w:right w:val="none" w:sz="0" w:space="0" w:color="auto"/>
      </w:divBdr>
    </w:div>
    <w:div w:id="1543250799">
      <w:bodyDiv w:val="1"/>
      <w:marLeft w:val="0"/>
      <w:marRight w:val="0"/>
      <w:marTop w:val="0"/>
      <w:marBottom w:val="0"/>
      <w:divBdr>
        <w:top w:val="none" w:sz="0" w:space="0" w:color="auto"/>
        <w:left w:val="none" w:sz="0" w:space="0" w:color="auto"/>
        <w:bottom w:val="none" w:sz="0" w:space="0" w:color="auto"/>
        <w:right w:val="none" w:sz="0" w:space="0" w:color="auto"/>
      </w:divBdr>
    </w:div>
    <w:div w:id="1742632483">
      <w:bodyDiv w:val="1"/>
      <w:marLeft w:val="0"/>
      <w:marRight w:val="0"/>
      <w:marTop w:val="0"/>
      <w:marBottom w:val="0"/>
      <w:divBdr>
        <w:top w:val="none" w:sz="0" w:space="0" w:color="auto"/>
        <w:left w:val="none" w:sz="0" w:space="0" w:color="auto"/>
        <w:bottom w:val="none" w:sz="0" w:space="0" w:color="auto"/>
        <w:right w:val="none" w:sz="0" w:space="0" w:color="auto"/>
      </w:divBdr>
    </w:div>
    <w:div w:id="1878814403">
      <w:bodyDiv w:val="1"/>
      <w:marLeft w:val="0"/>
      <w:marRight w:val="0"/>
      <w:marTop w:val="0"/>
      <w:marBottom w:val="0"/>
      <w:divBdr>
        <w:top w:val="none" w:sz="0" w:space="0" w:color="auto"/>
        <w:left w:val="none" w:sz="0" w:space="0" w:color="auto"/>
        <w:bottom w:val="none" w:sz="0" w:space="0" w:color="auto"/>
        <w:right w:val="none" w:sz="0" w:space="0" w:color="auto"/>
      </w:divBdr>
      <w:divsChild>
        <w:div w:id="1163012738">
          <w:marLeft w:val="0"/>
          <w:marRight w:val="0"/>
          <w:marTop w:val="0"/>
          <w:marBottom w:val="0"/>
          <w:divBdr>
            <w:top w:val="none" w:sz="0" w:space="0" w:color="auto"/>
            <w:left w:val="none" w:sz="0" w:space="0" w:color="auto"/>
            <w:bottom w:val="none" w:sz="0" w:space="0" w:color="auto"/>
            <w:right w:val="none" w:sz="0" w:space="0" w:color="auto"/>
          </w:divBdr>
        </w:div>
        <w:div w:id="1517767257">
          <w:marLeft w:val="0"/>
          <w:marRight w:val="0"/>
          <w:marTop w:val="0"/>
          <w:marBottom w:val="0"/>
          <w:divBdr>
            <w:top w:val="none" w:sz="0" w:space="0" w:color="auto"/>
            <w:left w:val="none" w:sz="0" w:space="0" w:color="auto"/>
            <w:bottom w:val="none" w:sz="0" w:space="0" w:color="auto"/>
            <w:right w:val="none" w:sz="0" w:space="0" w:color="auto"/>
          </w:divBdr>
        </w:div>
        <w:div w:id="1722512086">
          <w:marLeft w:val="0"/>
          <w:marRight w:val="0"/>
          <w:marTop w:val="0"/>
          <w:marBottom w:val="0"/>
          <w:divBdr>
            <w:top w:val="none" w:sz="0" w:space="0" w:color="auto"/>
            <w:left w:val="none" w:sz="0" w:space="0" w:color="auto"/>
            <w:bottom w:val="none" w:sz="0" w:space="0" w:color="auto"/>
            <w:right w:val="none" w:sz="0" w:space="0" w:color="auto"/>
          </w:divBdr>
        </w:div>
        <w:div w:id="703794492">
          <w:marLeft w:val="0"/>
          <w:marRight w:val="0"/>
          <w:marTop w:val="0"/>
          <w:marBottom w:val="0"/>
          <w:divBdr>
            <w:top w:val="none" w:sz="0" w:space="0" w:color="auto"/>
            <w:left w:val="none" w:sz="0" w:space="0" w:color="auto"/>
            <w:bottom w:val="none" w:sz="0" w:space="0" w:color="auto"/>
            <w:right w:val="none" w:sz="0" w:space="0" w:color="auto"/>
          </w:divBdr>
        </w:div>
        <w:div w:id="1058866448">
          <w:marLeft w:val="0"/>
          <w:marRight w:val="0"/>
          <w:marTop w:val="0"/>
          <w:marBottom w:val="0"/>
          <w:divBdr>
            <w:top w:val="none" w:sz="0" w:space="0" w:color="auto"/>
            <w:left w:val="none" w:sz="0" w:space="0" w:color="auto"/>
            <w:bottom w:val="none" w:sz="0" w:space="0" w:color="auto"/>
            <w:right w:val="none" w:sz="0" w:space="0" w:color="auto"/>
          </w:divBdr>
        </w:div>
        <w:div w:id="903877379">
          <w:marLeft w:val="0"/>
          <w:marRight w:val="0"/>
          <w:marTop w:val="0"/>
          <w:marBottom w:val="0"/>
          <w:divBdr>
            <w:top w:val="none" w:sz="0" w:space="0" w:color="auto"/>
            <w:left w:val="none" w:sz="0" w:space="0" w:color="auto"/>
            <w:bottom w:val="none" w:sz="0" w:space="0" w:color="auto"/>
            <w:right w:val="none" w:sz="0" w:space="0" w:color="auto"/>
          </w:divBdr>
        </w:div>
        <w:div w:id="1516918627">
          <w:marLeft w:val="0"/>
          <w:marRight w:val="0"/>
          <w:marTop w:val="0"/>
          <w:marBottom w:val="0"/>
          <w:divBdr>
            <w:top w:val="none" w:sz="0" w:space="0" w:color="auto"/>
            <w:left w:val="none" w:sz="0" w:space="0" w:color="auto"/>
            <w:bottom w:val="none" w:sz="0" w:space="0" w:color="auto"/>
            <w:right w:val="none" w:sz="0" w:space="0" w:color="auto"/>
          </w:divBdr>
        </w:div>
        <w:div w:id="494959590">
          <w:marLeft w:val="0"/>
          <w:marRight w:val="0"/>
          <w:marTop w:val="0"/>
          <w:marBottom w:val="0"/>
          <w:divBdr>
            <w:top w:val="none" w:sz="0" w:space="0" w:color="auto"/>
            <w:left w:val="none" w:sz="0" w:space="0" w:color="auto"/>
            <w:bottom w:val="none" w:sz="0" w:space="0" w:color="auto"/>
            <w:right w:val="none" w:sz="0" w:space="0" w:color="auto"/>
          </w:divBdr>
        </w:div>
        <w:div w:id="1308238757">
          <w:marLeft w:val="0"/>
          <w:marRight w:val="0"/>
          <w:marTop w:val="0"/>
          <w:marBottom w:val="0"/>
          <w:divBdr>
            <w:top w:val="none" w:sz="0" w:space="0" w:color="auto"/>
            <w:left w:val="none" w:sz="0" w:space="0" w:color="auto"/>
            <w:bottom w:val="none" w:sz="0" w:space="0" w:color="auto"/>
            <w:right w:val="none" w:sz="0" w:space="0" w:color="auto"/>
          </w:divBdr>
        </w:div>
        <w:div w:id="29518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nphilippines.com/life/culture/2017/12/04/what-does-it-take-to-be-a-changemaker.html?utm_medium=email&amp;utm_source=Ashoka&amp;dm_i=2ILH,16CXU,347DVK,3OF76,1" TargetMode="External"/><Relationship Id="rId13" Type="http://schemas.openxmlformats.org/officeDocument/2006/relationships/hyperlink" Target="https://trickleup.org/challenging-concepts-scale/?utm_source=Trickle+Up+Mailing+List&amp;utm_campaign=9f93829c3d-Dec2017TrickleUpdate&amp;utm_medium=email&amp;utm_term=0_f3069e4057-9f93829c3d-93887513&amp;mc_cid=9f93829c3d&amp;mc_eid=48837ff01e" TargetMode="External"/><Relationship Id="rId3" Type="http://schemas.openxmlformats.org/officeDocument/2006/relationships/settings" Target="settings.xml"/><Relationship Id="rId7" Type="http://schemas.openxmlformats.org/officeDocument/2006/relationships/hyperlink" Target="https://www.facebook.com/AranyaSolutions/" TargetMode="External"/><Relationship Id="rId12" Type="http://schemas.openxmlformats.org/officeDocument/2006/relationships/hyperlink" Target="http://olm.nic.in/?q=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3.campaign-archive.com/home/?u=b1430f83c1085a8cc1fa59e27&amp;id=5be3913761" TargetMode="External"/><Relationship Id="rId11" Type="http://schemas.openxmlformats.org/officeDocument/2006/relationships/hyperlink" Target="http://olm.nic.in/?q=goal" TargetMode="External"/><Relationship Id="rId5" Type="http://schemas.openxmlformats.org/officeDocument/2006/relationships/hyperlink" Target="http://aranyasolutions.us3.list-manage.com/subscribe?u=b1430f83c1085a8cc1fa59e27&amp;id=5be3913761" TargetMode="External"/><Relationship Id="rId15" Type="http://schemas.openxmlformats.org/officeDocument/2006/relationships/theme" Target="theme/theme1.xml"/><Relationship Id="rId10" Type="http://schemas.openxmlformats.org/officeDocument/2006/relationships/hyperlink" Target="http://cnnphilippines.com/life/culture/2017/12/04/what-does-it-take-to-be-a-changemaker.html?utm_medium=email&amp;utm_source=Ashoka&amp;dm_i=2ILH,16CXU,347DVK,3OF76,1" TargetMode="External"/><Relationship Id="rId4" Type="http://schemas.openxmlformats.org/officeDocument/2006/relationships/webSettings" Target="webSettings.xml"/><Relationship Id="rId9" Type="http://schemas.openxmlformats.org/officeDocument/2006/relationships/hyperlink" Target="http://cnnphilippines.com/life/culture/2017/12/04/what-does-it-take-to-be-a-changemaker.html?utm_medium=email&amp;utm_source=Ashoka&amp;dm_i=2ILH,16CXU,347DVK,3OF7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Zavalney</dc:creator>
  <cp:keywords/>
  <dc:description/>
  <cp:lastModifiedBy>Katrina Zavalney</cp:lastModifiedBy>
  <cp:revision>33</cp:revision>
  <dcterms:created xsi:type="dcterms:W3CDTF">2017-12-09T06:07:00Z</dcterms:created>
  <dcterms:modified xsi:type="dcterms:W3CDTF">2018-01-05T02:36:00Z</dcterms:modified>
</cp:coreProperties>
</file>