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Analytics-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#ISLR package has already been installed using install.packages("ISLR") </w:t>
      </w:r>
      <w:r>
        <w:br/>
      </w:r>
      <w:r>
        <w:rPr>
          <w:rStyle w:val="CommentTok"/>
        </w:rPr>
        <w:t xml:space="preserve">#Calling the ISLR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br/>
      </w:r>
      <w:r>
        <w:br/>
      </w:r>
      <w:r>
        <w:rPr>
          <w:rStyle w:val="CommentTok"/>
        </w:rPr>
        <w:t xml:space="preserve">#Printing the summary of carseats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#Finding the number of observations (rows) in the dataset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CommentTok"/>
        </w:rPr>
        <w:t xml:space="preserve">#Finding the maximum value of the advertising attribute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mmentTok"/>
        </w:rPr>
        <w:t xml:space="preserve">#Calculating Interquartile Range of the price attribute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#Plotting Sales against 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against Price plot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usinessAnalytic_Assignmen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#Observations - The two variables x=Price and y=Sales have a negative association because it is noticed that as the price increases the sales of carseats decreases.</w:t>
      </w:r>
      <w:r>
        <w:br/>
      </w:r>
      <w:r>
        <w:br/>
      </w:r>
      <w:r>
        <w:br/>
      </w:r>
      <w:r>
        <w:rPr>
          <w:rStyle w:val="CommentTok"/>
        </w:rPr>
        <w:t xml:space="preserve">#Calculating the correlation of two attributes (Sales and Price)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SourceCode"/>
      </w:pPr>
      <w:r>
        <w:rPr>
          <w:rStyle w:val="CommentTok"/>
        </w:rPr>
        <w:t xml:space="preserve">#Observations - We have considered the correlation between sales and price where the correlation value is -0.4449507. Here the value lies between 0 and -1 therefore it is considered to have a negative or inverse correlation.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Analytics- Assignment 1</dc:title>
  <dc:creator/>
  <cp:keywords/>
  <dcterms:created xsi:type="dcterms:W3CDTF">2022-10-02T17:27:19Z</dcterms:created>
  <dcterms:modified xsi:type="dcterms:W3CDTF">2022-10-02T17:27:19Z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