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Hasta el momento, hemos logrado completar el desarrollo del módulo de inicio de sesión de usuarios, así como la creación del proceso ETL para los productos.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cuanto a los objetivos específicos definidos llevamos 2 de 6 los cuales son: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0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“Crear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un perfil de usuario”, lo que permite gestionar la información personal y preferencias.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0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Establecer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un mecanismo de actualización continua de la base de datos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asegurando que la información de productos y tiendas se mantenga actualizada de manera automatizada.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Crear un perfil de usuario: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Permitir a los usuarios registrarse, gestionar su información personal y acceder a funcionalidades personalizadas.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Establecer un mecanismo de actualización continua de la base de datos: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Implementar un proceso ETL que mantenga actualizada la información de productos y tiendas en tiempo real.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un buscador de productos sin gluten: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Permitir a los usuarios buscar productos específicos mediante filtros avanzados (nombre, categoría, tienda, etc.).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un sistema de geolocalización: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Integrar un mapa interactivo que muestre la ubicación de tiendas cercanas que venden productos sin gluten.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Crear un sistema de recomendaciones personalizadas: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Generar recomendaciones de productos basadas en las preferencias, búsquedas y productos favoritos del usuario.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Facilitar la gestión de tiendas y productos para administradores: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Permitir a los administradores añadir, editar y eliminar productos y tiendas en la base de datos de forma eficiente.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Objetivos a Futuro/Opcionales: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de pago para acceder a otras funcionalidades 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Solicitud de nuevos productos o tiendas.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de identificación de productos sin gluten por medio de escaneo de código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APT se desarrolla siguiendo una metodología ágil (SCRUM), que permite una gestión eficiente del trabajo en equipo, adaptabilidad y mejora continua a lo largo del ciclo de desarrollo. A continuación, se describen los aspectos clave de la metodología aplicada: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2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Sprints Cortos; (siendo realistas con nuestros tiempos disponibles)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2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 Meetings;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2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Backlog;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2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Historias de Usuario;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2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Revisión y Retrospectiva de Sprints;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2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Integración Continua y Pruebas;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2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Adaptación de la duración de los Sprints;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2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Revisión de Historias de Usuario;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2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Inclusión de una fase de prueba;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Evidencias de las Funcionalidades: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imágenes y videos que respaldan el correcto funcionamiento de las funcionalidades implementadas. Estas pruebas incluyen: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1440" w:right="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Inicio de Sesión Completo del Usuario;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(Capturas de Pantalla y Videos mostrando el registro de nuevos usuarios, inicio de sesión, la validación de credenciales, así como mensajes de error ante credenciales incorrectas, es decir, la validación)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1440" w:right="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ETL de Productos;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(Videos que muestran el proceso de extracción, transformación y carga (ETL) de los productos desde archivos PDF a la BD, el éxito y validación de datos cargados)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Justificación de la Evidencia: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 evidencia presentada permite dar cuenta del desarrollo del proyecto de algunas maneras como la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comprobación funcional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con su correcto funcionamiento validando que se ha avanzado en la línea propuesta por nosotros de nuestro objetivos. Y en la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transparencia y verificabilidad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con la presencia visual de los avances asegurando que cualquier persona pueda corroborar el progreso de manera objetiva.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Resguardo de la Calidad del Proyecto APT: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Aplicamos las siguientes acciones: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1440" w:right="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Correcta Aplicación de Metodologías Ágiles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hemos seguido un enfoque iterativo con revisiones constantes en los avances en el Sprint, ajustando rápidamente cualquier desviación del desarrollo o posible “atraso”.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1440" w:right="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Pruebas de Funcionalidad y Seguridad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cada funcionalidad ha sido sometida a pruebas exhaustivas para garantizar que cumple con los criterios de aceptación minimizando errores y vulnerabilidades.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Documentación Técnica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además de las evidencias que tenemos visuales, se ha documentado cada proceso técnico, para asegurar que el código sea comprensible y fácil de mantener en el futuro.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Examina cuidadosamente tu plan de trabajo, enfocándote especialmente en la columna de estado de avance y ajustes. </w:t>
            </w:r>
            <w:r w:rsidDel="00000000" w:rsidR="00000000" w:rsidRPr="00000000">
              <w:rPr>
                <w:b w:val="1"/>
                <w:color w:val="1f3864"/>
                <w:highlight w:val="yellow"/>
                <w:rtl w:val="0"/>
              </w:rPr>
              <w:t xml:space="preserve">(LA TABLA ESTÁ AL FINAL DEL INFORME)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3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lo largo del desarrollo del proyecto APT, hemos identificado tanto facilitadores como obstáculos que han influido en la ejecución del plan de trabajo. A continuación, se detallan estos factores, las medidas que hemos tomado para enfrentarlos, y los ajustes realizados al plan.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Factores que han facilitado el desarrollo del Plan de Trabajo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Definición clara de objetivos: Desde el inicio, hemos tenido una estructura bien definida de los objetivos específicos, lo que ha permitido avanzar de manera organizada en cada sprint.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de metodologías ágiles: El uso de metodologías ágiles como Scrum ha sido clave para mantener la flexibilidad en el proyecto. Las revisiones semanales y las reuniones diarias han facilitado la adaptación rápida a los cambios o problemas que surgen.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Disponibilidad de recursos tecnológicos: Contar con herramientas adecuadas como MySQL Workbench para la base de datos, Figma para el diseño de interfaces y Python para la creación del ETL, ha acelerado la ejecución de ciertas actividades.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Factores que han dificultado el desarrollo del Plan de Trabajo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9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 en la implementación del buscador de productos: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 búsqueda con filtros avanzados y la integración de los productos sin gluten resultó más compleja de lo anticipado. La configuración de filtros, la geolocalización y la conexión con la base de datos requieren más tiempo de desarrollo y pruebas.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9"/>
              </w:numPr>
              <w:spacing w:after="0" w:afterAutospacing="0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Asignamos más recursos y tiempo a estas tareas, extendiendo su duración en una semana para garantizar su correcto funcionamiento.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Dependencia entre actividades: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Algunas actividades, como las pruebas de seguridad, no pudieron iniciarse hasta que se completara el registro de usuarios, lo que creó ligeros retrasos en otras tareas.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5"/>
              </w:numPr>
              <w:spacing w:after="0" w:afterAutospacing="0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Ajustamos el cronograma para priorizar el desarrollo del registro y la autenticación de usuarios, permitiendo que el equipo avanzará con las pruebas tan pronto como estas funcionalidades estuvieran listas.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Tiempo adicional en el modelamiento de la base de datos: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Aunque fue completado a tiempo, se adaptó el diseño de la base de datos por requerimientos adicionales que surgieron durante su desarrollo.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Actividades ajustadas o eliminadas: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Ajuste en la implementación de la búsqueda de productos: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Debido a la complejidad técnica de la funcionalidad, se extendió el tiempo previsto de esta actividad. El ajuste es necesario para asegurar que la búsqueda se ejecute de forma eficiente y que los usuarios puedan filtrar productos sin gluten de acuerdo a sus preferencias. La actividad fue extendida una semana más de lo previsto.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Pruebas de seguridad y usabilidad: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Originalmente, las pruebas de seguridad estaban programadas para iniciar en paralelo al desarrollo de otras funcionalidades. Sin embargo, debido a la dependencia de que el sistema de autenticación estuviera completamente implementado, las pruebas fueron reprogramadas para después de la implementación del registro e inicio de sesión.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ajuste era necesario para evitar redundancia o pruebas incompletas sobre funcionalidades que aún no estaban listas.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Según planificación estamos atrasados una semana para iniciar el segundo sprint esto por temas de organización y sobre todo por procesos de investigación para seleccionar las tecnologías y arquitecturas de nuestra app.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estrategias para avanzar y mitigar algunos retrasos asegurando que el Proyecto siga avanzando de manera efectiva, implementaremos reuniones de organización y planificación como los Daily Meetings según nuestra disponibilidad, revisión de herramientas y tecnologías fomentando la colaboración en la investigación acelerando la toma de decisiones, reprogramación y adaptación de algunos sprints en el calendario para compensar el retraso actual, establecer plazos intermedios para cada tarea dentro del sprint y tener un feedback continuo fomentando la retroalimentación constante del desarrollo permitiendo identificar problemas de manera temprana.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page" w:horzAnchor="margin" w:tblpX="-801" w:tblpY="2700"/>
        <w:tblW w:w="1029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65"/>
        <w:gridCol w:w="1275"/>
        <w:gridCol w:w="1815"/>
        <w:gridCol w:w="1080"/>
        <w:gridCol w:w="960"/>
        <w:gridCol w:w="1215"/>
        <w:gridCol w:w="840"/>
        <w:gridCol w:w="1155"/>
        <w:gridCol w:w="585"/>
        <w:tblGridChange w:id="0">
          <w:tblGrid>
            <w:gridCol w:w="1365"/>
            <w:gridCol w:w="1275"/>
            <w:gridCol w:w="1815"/>
            <w:gridCol w:w="1080"/>
            <w:gridCol w:w="960"/>
            <w:gridCol w:w="1215"/>
            <w:gridCol w:w="840"/>
            <w:gridCol w:w="1155"/>
            <w:gridCol w:w="58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916.36474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Actividades/Tareas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5134.976204677077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una encuesta para posibles usuarios</w:t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Será necesario crear una encuesta para tener un idea de que funcionalidades sirven o se agregaría según los posibles usuarios, para definir de buena manera los requerimientos</w:t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Plataforma de encuestas en línea (Google Forms), acceso a internet.</w:t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69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Marco gaet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6A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“En ejecucion” </w:t>
            </w:r>
          </w:p>
          <w:p w:rsidR="00000000" w:rsidDel="00000000" w:rsidP="00000000" w:rsidRDefault="00000000" w:rsidRPr="00000000" w14:paraId="0000006C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Aún no se entrega o termina esta 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diagramas </w:t>
            </w:r>
          </w:p>
        </w:tc>
        <w:tc>
          <w:tcPr/>
          <w:p w:rsidR="00000000" w:rsidDel="00000000" w:rsidP="00000000" w:rsidRDefault="00000000" w:rsidRPr="00000000" w14:paraId="00000070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necesita crear principalmente diagrams como el de la base de datos, los casos de uso y los mockups de la app</w:t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Herramientas de diseño (Lucidchart, Draw.io), documentos de requisitos del proyecto.</w:t>
            </w:r>
          </w:p>
        </w:tc>
        <w:tc>
          <w:tcPr/>
          <w:p w:rsidR="00000000" w:rsidDel="00000000" w:rsidP="00000000" w:rsidRDefault="00000000" w:rsidRPr="00000000" w14:paraId="00000072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73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Cristobal azocar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74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“Listo”ya se crearon los diagramas:</w:t>
            </w:r>
          </w:p>
          <w:p w:rsidR="00000000" w:rsidDel="00000000" w:rsidP="00000000" w:rsidRDefault="00000000" w:rsidRPr="00000000" w14:paraId="00000076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relaciones,mapa de actores.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1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Completar documentación de la metodología</w:t>
            </w:r>
          </w:p>
        </w:tc>
        <w:tc>
          <w:tcPr/>
          <w:p w:rsidR="00000000" w:rsidDel="00000000" w:rsidP="00000000" w:rsidRDefault="00000000" w:rsidRPr="00000000" w14:paraId="0000007A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el desarrollo del proyecto será necesario llenar documentos de la metodología scrum, estos serían planillas como las historias de usuarios,  el  backlog, las daily meeting y los sprint review</w:t>
            </w:r>
          </w:p>
        </w:tc>
        <w:tc>
          <w:tcPr/>
          <w:p w:rsidR="00000000" w:rsidDel="00000000" w:rsidP="00000000" w:rsidRDefault="00000000" w:rsidRPr="00000000" w14:paraId="0000007B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Plantillas de documentos Scrum, software de gestión de proyectos (pmo, Trello).</w:t>
            </w:r>
          </w:p>
        </w:tc>
        <w:tc>
          <w:tcPr/>
          <w:p w:rsidR="00000000" w:rsidDel="00000000" w:rsidP="00000000" w:rsidRDefault="00000000" w:rsidRPr="00000000" w14:paraId="0000007C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semanas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7D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Marco gaete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7E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“En ejecución”</w:t>
            </w:r>
          </w:p>
          <w:p w:rsidR="00000000" w:rsidDel="00000000" w:rsidP="00000000" w:rsidRDefault="00000000" w:rsidRPr="00000000" w14:paraId="00000080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tarea se va completando ya se tienen los documentos del sprint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1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Construir el modelo arquitectónico de una solución sistémica que soporte los procesos de negocio de acuerdo los requerimientos de la organización y estándares en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e implementar flujo de la app</w:t>
            </w:r>
          </w:p>
        </w:tc>
        <w:tc>
          <w:tcPr/>
          <w:p w:rsidR="00000000" w:rsidDel="00000000" w:rsidP="00000000" w:rsidRDefault="00000000" w:rsidRPr="00000000" w14:paraId="00000084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Primero necesitamos definir y diseñar la arquitectura que soporte el flujo de la app(comportamiento del usuario), para luego implementarlo y asi </w:t>
            </w:r>
          </w:p>
        </w:tc>
        <w:tc>
          <w:tcPr/>
          <w:p w:rsidR="00000000" w:rsidDel="00000000" w:rsidP="00000000" w:rsidRDefault="00000000" w:rsidRPr="00000000" w14:paraId="00000086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Herramientas de diseño de software (Figma, Adobe XD), IDEs para desarrollo de aplicaciones (Android Studio, visual Studio).</w:t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semanas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88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Javier jorquera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89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“En ejecución”</w:t>
            </w:r>
          </w:p>
          <w:p w:rsidR="00000000" w:rsidDel="00000000" w:rsidP="00000000" w:rsidRDefault="00000000" w:rsidRPr="00000000" w14:paraId="0000008B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Necesita iteración continua con el equipo de desarrollo para asegurarse de que el diseño se ajusta a los requisitos.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1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Construir el modelo arquitectónico de una solución sistémica que soporte los procesos de negocio de acuerdo los requerimientos de la organización y estándares en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del ETL para productos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14"/>
                <w:szCs w:val="14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4"/>
                <w:szCs w:val="14"/>
                <w:highlight w:val="white"/>
                <w:rtl w:val="0"/>
              </w:rPr>
              <w:t xml:space="preserve">Como un [Administrador], necesito [crear un etl de los productos], con la finalidad de [cargar la informacion a la base de datos]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Python, librerías de procesamiento de datos (pandas)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Cristóbal Azocar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requiere acceso a los PDFs de la Fundación Convivir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 ajustes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Seguridad y autenticación de usuarios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del módulo de registro de usuarios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Roboto" w:cs="Roboto" w:eastAsia="Roboto" w:hAnsi="Roboto"/>
                <w:color w:val="1f1f1f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4"/>
                <w:szCs w:val="14"/>
                <w:highlight w:val="white"/>
                <w:rtl w:val="0"/>
              </w:rPr>
              <w:t xml:space="preserve">Como un [Usuario] interesado en productos sin gluten, necesito poder [Registrarme en la aplicación] utilizando mi correo electrónico y una contraseña, con la finalidad de [Acceder a las funcionalidades y recibir recomendaciones personalizadas]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4"/>
                <w:szCs w:val="14"/>
                <w:highlight w:val="white"/>
                <w:rtl w:val="0"/>
              </w:rPr>
              <w:t xml:space="preserve">firebase auth y nodejs con sql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Validación de seguridad para manejo de contraseñas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 ajustes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Seguridad de la información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de seguridad y duplicidad del registro de usuarios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definir y aplicar la planilla de casos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Entornos de prueba, base de datos temporal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días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Marco gaete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automáticas y manuales para verificar vulnerabilidades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iniciado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espera de completación del módulo de Registro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del inicio de sesión y autenticación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Como un [Usuario registrado], necesito [Iniciar sesión en la aplicación con mi correo electrónico y contraseña], con la finalidad de [Acceder a mis favoritos y recomendaciones]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firebase, nodejs y  flutter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Enfocado en la validación de credenciales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 ajustes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Manejo de las tiendas en la base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Como un [Administrador], necesito [Gestionar la información de las tiendas (añadir, editar, eliminar)], con la finalidad de [Asegurar que la base de datos tenga información precisa y actualizada de dónde se pueden comprar productos sin gluten]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sql 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proceso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 mapa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Como un [Usuario], necesito [Ver un mapa que muestre dónde puedo encontrar productos sin gluten cerca de mi ubicación], con la finalidad de [comprar de manera conveniente y segura]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sdk google maps y flutter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proceso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Manejo de los productos en la base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Como un [Administrador], necesito [Añadir, editar y eliminar productos en la base de datos], con la finalidad de [Asegurar que la información de productos esté siempre actualizada y sea precisa]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sql 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semanas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proceso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8.03955078125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 búsqueda de productos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Como un [Usuario], necesito [Buscar y filtrar productos sin gluten por nombre, categoría o tienda], con la finalidad de [encontrar fácilmente lo que necesito]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API de búsqueda, integración con base de datos y flutter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 semanas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inicado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Ajuste en el tiempo estimado debido a requerimientos adicionales</w:t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 búsqueda de productos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Como un [Usuario], necesito [Buscar y filtrar productos sin gluten por nombre, categoría o tienda], con la finalidad de [encontrar fácilmente lo que necesito]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API de búsqueda, integración con base de datos y flutter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 semanas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inicado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Módulo de favoritos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4"/>
                <w:szCs w:val="14"/>
                <w:highlight w:val="white"/>
                <w:rtl w:val="0"/>
              </w:rPr>
              <w:t xml:space="preserve">Como un [Usuario], necesito [Marcar productos como favoritos], con la finalidad de [Acceder a ellos rápidamente en el futuro desde mi cuenta]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Api de favoritos, integración con la base de datos y flutter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iniciado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módulo de recomendaciones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4"/>
                <w:szCs w:val="14"/>
                <w:highlight w:val="white"/>
                <w:rtl w:val="0"/>
              </w:rPr>
              <w:t xml:space="preserve">Como un [Usuario], necesito [Recibir recomendaciones de productos basadas en mis preferencias y favoritos], con la finalidad de [Descubrir nuevos productos que puedan interesarme]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Api de recomendaciones integración con la BD y flutter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iniciado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F8">
      <w:pPr>
        <w:spacing w:after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F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6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m7D4T15tZaBkiv2gAdma8wvNOA==">CgMxLjAyCGguZ2pkZ3hzOAByITFWSzV6bUhfcFNPdlVDRVh1M0pJMDBsblNxN3JnSTVXVg==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