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MOBILE_APPLICATION_TESTING_MOBILE.md</w:t>
      </w:r>
    </w:p>
    <w:p>
      <w:pPr>
        <w:pStyle w:val="FirstParagraph"/>
      </w:pPr>
      <w:r>
        <w:drawing>
          <wp:inline>
            <wp:extent cx="5334000" cy="1129307"/>
            <wp:effectExtent b="0" l="0" r="0" t="0"/>
            <wp:docPr descr="OnTime Ethiopia Header" title="" id="10" name="Picture"/>
            <a:graphic>
              <a:graphicData uri="http://schemas.openxmlformats.org/drawingml/2006/picture">
                <pic:pic>
                  <pic:nvPicPr>
                    <pic:cNvPr descr="header.jpeg" id="11" name="Picture"/>
                    <pic:cNvPicPr>
                      <a:picLocks noChangeArrowheads="1" noChangeAspect="1"/>
                    </pic:cNvPicPr>
                  </pic:nvPicPr>
                  <pic:blipFill>
                    <a:blip r:embed="rId9"/>
                    <a:stretch>
                      <a:fillRect/>
                    </a:stretch>
                  </pic:blipFill>
                  <pic:spPr bwMode="auto">
                    <a:xfrm>
                      <a:off x="0" y="0"/>
                      <a:ext cx="5334000" cy="1129307"/>
                    </a:xfrm>
                    <a:prstGeom prst="rect">
                      <a:avLst/>
                    </a:prstGeom>
                    <a:noFill/>
                    <a:ln w="9525">
                      <a:noFill/>
                      <a:headEnd/>
                      <a:tailEnd/>
                    </a:ln>
                  </pic:spPr>
                </pic:pic>
              </a:graphicData>
            </a:graphic>
          </wp:inline>
        </w:drawing>
      </w:r>
    </w:p>
    <w:bookmarkStart w:id="47" w:name="X49a98c637e09c6bfaae0d77da1a08a9795a8541"/>
    <w:p>
      <w:pPr>
        <w:pStyle w:val="Heading1"/>
      </w:pPr>
      <w:r>
        <w:t xml:space="preserve">Mobile Application Testing – Technical Information</w:t>
      </w:r>
    </w:p>
    <w:p>
      <w:pPr>
        <w:pStyle w:val="FirstParagraph"/>
      </w:pPr>
      <w:r>
        <w:rPr>
          <w:b/>
          <w:bCs/>
        </w:rPr>
        <w:t xml:space="preserve">Organization:</w:t>
      </w:r>
      <w:r>
        <w:t xml:space="preserve"> </w:t>
      </w:r>
      <w:r>
        <w:t xml:space="preserve">AI TECHNOLOGIES PLC / ኤ አይ ቴክኖሎጂስ ኋላ/የተ/የግ/ማ</w:t>
      </w:r>
      <w:r>
        <w:br/>
      </w:r>
      <w:r>
        <w:rPr>
          <w:b/>
          <w:bCs/>
        </w:rPr>
        <w:t xml:space="preserve">Platform:</w:t>
      </w:r>
      <w:r>
        <w:t xml:space="preserve"> </w:t>
      </w:r>
      <w:r>
        <w:t xml:space="preserve">OnTime Ethiopia (Mobile Application)</w:t>
      </w:r>
    </w:p>
    <w:p>
      <w:r>
        <w:pict>
          <v:rect style="width:0;height:1.5pt" o:hralign="center" o:hrstd="t" o:hr="t"/>
        </w:pict>
      </w:r>
    </w:p>
    <w:bookmarkStart w:id="27" w:name="X19a157a26a3f288a81dd805e11e4edced66ba31"/>
    <w:p>
      <w:pPr>
        <w:pStyle w:val="Heading2"/>
      </w:pPr>
      <w:r>
        <w:t xml:space="preserve">1. Business Architecture and Design / Ecosystem of Mobile Applications</w:t>
      </w:r>
    </w:p>
    <w:bookmarkStart w:id="12" w:name="X6b6fa5140f78b93e093e5bcdeb2732d91137cc6"/>
    <w:p>
      <w:pPr>
        <w:pStyle w:val="Heading3"/>
      </w:pPr>
      <w:r>
        <w:t xml:space="preserve">1.1 Background of the Organization</w:t>
      </w:r>
    </w:p>
    <w:p>
      <w:pPr>
        <w:pStyle w:val="FirstParagraph"/>
      </w:pPr>
      <w:r>
        <w:t xml:space="preserve">AI TECHNOLOGIES PLC (ኤ አይ ቴክኖሎጂስ ኋላ/የተ/የግ/ማ) is an Ethiopian technology company that develops digital platforms supporting media, communication, and innovative services aligned with the country’s digital transformation efforts. The company provides scalable software and streaming solutions tailored for both local and regional audiences.</w:t>
      </w:r>
    </w:p>
    <w:bookmarkEnd w:id="12"/>
    <w:bookmarkStart w:id="13" w:name="X51d50e6aaa253415ebba173d5f4d8e6514a2c6a"/>
    <w:p>
      <w:pPr>
        <w:pStyle w:val="Heading3"/>
      </w:pPr>
      <w:r>
        <w:t xml:space="preserve">1.2 Introduction</w:t>
      </w:r>
    </w:p>
    <w:p>
      <w:pPr>
        <w:pStyle w:val="FirstParagraph"/>
      </w:pPr>
      <w:r>
        <w:t xml:space="preserve">This document outlines the technical and security-related details of the OnTime Ethiopia</w:t>
      </w:r>
      <w:r>
        <w:t xml:space="preserve"> </w:t>
      </w:r>
      <w:r>
        <w:rPr>
          <w:b/>
          <w:bCs/>
        </w:rPr>
        <w:t xml:space="preserve">mobile application</w:t>
      </w:r>
      <w:r>
        <w:t xml:space="preserve">. It is prepared to support the Information Network Security Administration (INSA) in organizing and performing penetration testing and a comprehensive security review of the app.</w:t>
      </w:r>
    </w:p>
    <w:p>
      <w:pPr>
        <w:pStyle w:val="BodyText"/>
      </w:pPr>
      <w:r>
        <w:t xml:space="preserve">It serves as a companion to the Web Application Testing and API Audit Information documents, which describe the associated backend APIs and web interface that the mobile app depends on.</w:t>
      </w:r>
    </w:p>
    <w:bookmarkEnd w:id="13"/>
    <w:bookmarkStart w:id="14" w:name="X871598017c9da3b70b23e3b30b89b6ce126a2aa"/>
    <w:p>
      <w:pPr>
        <w:pStyle w:val="Heading3"/>
      </w:pPr>
      <w:r>
        <w:t xml:space="preserve">1.3 Objective</w:t>
      </w:r>
    </w:p>
    <w:p>
      <w:pPr>
        <w:pStyle w:val="FirstParagraph"/>
      </w:pPr>
      <w:r>
        <w:t xml:space="preserve">The primary goal is to obtain an independent security assessment and certification for the OnTime Ethiopia mobile app. This assessment verifies that the application has been tested against common mobile and web-service vulnerabilities and ensures that any discovered issues can be addressed to strengthen the platform’s overall security posture.</w:t>
      </w:r>
    </w:p>
    <w:bookmarkEnd w:id="14"/>
    <w:bookmarkStart w:id="15" w:name="X364f740e010f36d3f47057fe12b67950ce590e8"/>
    <w:p>
      <w:pPr>
        <w:pStyle w:val="Heading3"/>
      </w:pPr>
      <w:r>
        <w:t xml:space="preserve">1.4 Business Architecture (Mobile App)</w:t>
      </w:r>
    </w:p>
    <w:p>
      <w:pPr>
        <w:pStyle w:val="Compact"/>
        <w:numPr>
          <w:ilvl w:val="0"/>
          <w:numId w:val="1001"/>
        </w:numPr>
      </w:pPr>
      <w:r>
        <w:rPr>
          <w:b/>
          <w:bCs/>
        </w:rPr>
        <w:t xml:space="preserve">Product:</w:t>
      </w:r>
      <w:r>
        <w:t xml:space="preserve"> </w:t>
      </w:r>
      <w:r>
        <w:t xml:space="preserve">OnTime Ethiopia – a mobile OTT/streaming application that provides live TV, shorts, and related content.</w:t>
      </w:r>
    </w:p>
    <w:p>
      <w:pPr>
        <w:pStyle w:val="Compact"/>
        <w:numPr>
          <w:ilvl w:val="0"/>
          <w:numId w:val="1001"/>
        </w:numPr>
      </w:pPr>
      <w:r>
        <w:rPr>
          <w:b/>
          <w:bCs/>
        </w:rPr>
        <w:t xml:space="preserve">Core actors:</w:t>
      </w:r>
    </w:p>
    <w:p>
      <w:pPr>
        <w:pStyle w:val="Compact"/>
        <w:numPr>
          <w:ilvl w:val="1"/>
          <w:numId w:val="1002"/>
        </w:numPr>
      </w:pPr>
      <w:r>
        <w:t xml:space="preserve">Mobile users (Android) accessing video content through the app.</w:t>
      </w:r>
    </w:p>
    <w:p>
      <w:pPr>
        <w:pStyle w:val="Compact"/>
        <w:numPr>
          <w:ilvl w:val="1"/>
          <w:numId w:val="1002"/>
        </w:numPr>
      </w:pPr>
      <w:r>
        <w:t xml:space="preserve">Backend services (Django REST API) delivering authentication, content metadata, and streaming URLs.</w:t>
      </w:r>
    </w:p>
    <w:p>
      <w:pPr>
        <w:pStyle w:val="Compact"/>
        <w:numPr>
          <w:ilvl w:val="0"/>
          <w:numId w:val="1001"/>
        </w:numPr>
      </w:pPr>
      <w:r>
        <w:rPr>
          <w:b/>
          <w:bCs/>
        </w:rPr>
        <w:t xml:space="preserve">Core backend:</w:t>
      </w:r>
      <w:r>
        <w:t xml:space="preserve"> </w:t>
      </w:r>
      <w:r>
        <w:t xml:space="preserve">A Django REST Framework application exposing APIs for authentication, channels, live TV, playlist management, and shorts ingestion.</w:t>
      </w:r>
    </w:p>
    <w:p>
      <w:pPr>
        <w:pStyle w:val="Compact"/>
        <w:numPr>
          <w:ilvl w:val="0"/>
          <w:numId w:val="1001"/>
        </w:numPr>
      </w:pPr>
      <w:r>
        <w:rPr>
          <w:b/>
          <w:bCs/>
        </w:rPr>
        <w:t xml:space="preserve">Mobile client:</w:t>
      </w:r>
      <w:r>
        <w:t xml:space="preserve"> </w:t>
      </w:r>
      <w:r>
        <w:t xml:space="preserve">A Flutter-based Android application that interacts with these APIs over HTTPS.</w:t>
      </w:r>
    </w:p>
    <w:bookmarkEnd w:id="15"/>
    <w:bookmarkStart w:id="16" w:name="X574109e9235e2460cdd11349987374402f76e20"/>
    <w:p>
      <w:pPr>
        <w:pStyle w:val="Heading3"/>
      </w:pPr>
      <w:r>
        <w:t xml:space="preserve">1.5 Data Flow Diagram (Text Summary)</w:t>
      </w:r>
    </w:p>
    <w:p>
      <w:pPr>
        <w:pStyle w:val="Compact"/>
        <w:numPr>
          <w:ilvl w:val="0"/>
          <w:numId w:val="1003"/>
        </w:numPr>
      </w:pPr>
      <w:r>
        <w:t xml:space="preserve">The OnTime Ethiopia mobile app (Flutter client) communicates with the backend exclusively over HTTPS.</w:t>
      </w:r>
    </w:p>
    <w:p>
      <w:pPr>
        <w:pStyle w:val="Compact"/>
        <w:numPr>
          <w:ilvl w:val="0"/>
          <w:numId w:val="1003"/>
        </w:numPr>
      </w:pPr>
      <w:r>
        <w:t xml:space="preserve">The app authenticates users for restricted features such as login and account management, securely storing necessary tokens or session data.</w:t>
      </w:r>
    </w:p>
    <w:p>
      <w:pPr>
        <w:pStyle w:val="Compact"/>
        <w:numPr>
          <w:ilvl w:val="0"/>
          <w:numId w:val="1003"/>
        </w:numPr>
      </w:pPr>
      <w:r>
        <w:t xml:space="preserve">It submits REST API requests to the Django backend (for example,</w:t>
      </w:r>
      <w:r>
        <w:t xml:space="preserve"> </w:t>
      </w:r>
      <w:r>
        <w:rPr>
          <w:rStyle w:val="VerbatimChar"/>
        </w:rPr>
        <w:t xml:space="preserve">/api/channels/</w:t>
      </w:r>
      <w:r>
        <w:t xml:space="preserve">,</w:t>
      </w:r>
      <w:r>
        <w:t xml:space="preserve"> </w:t>
      </w:r>
      <w:r>
        <w:rPr>
          <w:rStyle w:val="VerbatimChar"/>
        </w:rPr>
        <w:t xml:space="preserve">/api/live/</w:t>
      </w:r>
      <w:r>
        <w:t xml:space="preserve">,</w:t>
      </w:r>
      <w:r>
        <w:t xml:space="preserve"> </w:t>
      </w:r>
      <w:r>
        <w:rPr>
          <w:rStyle w:val="VerbatimChar"/>
        </w:rPr>
        <w:t xml:space="preserve">/api/channels/shorts/ready/feed/</w:t>
      </w:r>
      <w:r>
        <w:t xml:space="preserve">,</w:t>
      </w:r>
      <w:r>
        <w:t xml:space="preserve"> </w:t>
      </w:r>
      <w:r>
        <w:rPr>
          <w:rStyle w:val="VerbatimChar"/>
        </w:rPr>
        <w:t xml:space="preserve">/api/auth/login/</w:t>
      </w:r>
      <w:r>
        <w:t xml:space="preserve">).</w:t>
      </w:r>
    </w:p>
    <w:p>
      <w:pPr>
        <w:pStyle w:val="Compact"/>
        <w:numPr>
          <w:ilvl w:val="0"/>
          <w:numId w:val="1003"/>
        </w:numPr>
      </w:pPr>
      <w:r>
        <w:t xml:space="preserve">The backend reads and writes data from the application database (e.g. PostgreSQL), including user accounts, live metadata, channels, playlists, and shorts processing jobs.</w:t>
      </w:r>
    </w:p>
    <w:p>
      <w:pPr>
        <w:pStyle w:val="Compact"/>
        <w:numPr>
          <w:ilvl w:val="0"/>
          <w:numId w:val="1003"/>
        </w:numPr>
      </w:pPr>
      <w:r>
        <w:t xml:space="preserve">For media playback, the backend returns HLS playlist URLs. The app then streams audio/video from CDN or streaming endpoints over HTTPS.</w:t>
      </w:r>
    </w:p>
    <w:p>
      <w:pPr>
        <w:pStyle w:val="Compact"/>
        <w:numPr>
          <w:ilvl w:val="0"/>
          <w:numId w:val="1003"/>
        </w:numPr>
      </w:pPr>
      <w:r>
        <w:t xml:space="preserve">If enabled, background analytics and error logs may transmit telemetry data to backend monitoring services.</w:t>
      </w:r>
    </w:p>
    <w:bookmarkEnd w:id="16"/>
    <w:bookmarkStart w:id="20" w:name="X65e3fbc517627ee6c861098b3ff3077f068c520"/>
    <w:p>
      <w:pPr>
        <w:pStyle w:val="Heading3"/>
      </w:pPr>
      <w:r>
        <w:t xml:space="preserve">1.6 Mobile Application Data Flow Diagram (PNG)</w:t>
      </w:r>
    </w:p>
    <w:p>
      <w:pPr>
        <w:pStyle w:val="FirstParagraph"/>
      </w:pPr>
      <w:r>
        <w:t xml:space="preserve">The following image illustrates the same data flow in diagram form:</w:t>
      </w:r>
    </w:p>
    <w:p>
      <w:pPr>
        <w:pStyle w:val="BodyText"/>
      </w:pPr>
      <w:r>
        <w:drawing>
          <wp:inline>
            <wp:extent cx="5334000" cy="3369604"/>
            <wp:effectExtent b="0" l="0" r="0" t="0"/>
            <wp:docPr descr="Mobile application data flow diagram" title="" id="18" name="Picture"/>
            <a:graphic>
              <a:graphicData uri="http://schemas.openxmlformats.org/drawingml/2006/picture">
                <pic:pic>
                  <pic:nvPicPr>
                    <pic:cNvPr descr="Mobile_diagram.png" id="19" name="Picture"/>
                    <pic:cNvPicPr>
                      <a:picLocks noChangeArrowheads="1" noChangeAspect="1"/>
                    </pic:cNvPicPr>
                  </pic:nvPicPr>
                  <pic:blipFill>
                    <a:blip r:embed="rId17"/>
                    <a:stretch>
                      <a:fillRect/>
                    </a:stretch>
                  </pic:blipFill>
                  <pic:spPr bwMode="auto">
                    <a:xfrm>
                      <a:off x="0" y="0"/>
                      <a:ext cx="5334000" cy="3369604"/>
                    </a:xfrm>
                    <a:prstGeom prst="rect">
                      <a:avLst/>
                    </a:prstGeom>
                    <a:noFill/>
                    <a:ln w="9525">
                      <a:noFill/>
                      <a:headEnd/>
                      <a:tailEnd/>
                    </a:ln>
                  </pic:spPr>
                </pic:pic>
              </a:graphicData>
            </a:graphic>
          </wp:inline>
        </w:drawing>
      </w:r>
    </w:p>
    <w:bookmarkEnd w:id="20"/>
    <w:bookmarkStart w:id="21" w:name="X15b027ab840f2b4210a832d791da21065786d69"/>
    <w:p>
      <w:pPr>
        <w:pStyle w:val="Heading3"/>
      </w:pPr>
      <w:r>
        <w:t xml:space="preserve">1.7 System Architecture Diagram with Database Relation (Text Summary)</w:t>
      </w:r>
    </w:p>
    <w:p>
      <w:pPr>
        <w:numPr>
          <w:ilvl w:val="0"/>
          <w:numId w:val="1004"/>
        </w:numPr>
      </w:pPr>
      <w:r>
        <w:rPr>
          <w:b/>
          <w:bCs/>
        </w:rPr>
        <w:t xml:space="preserve">Mobile Client Layer</w:t>
      </w:r>
    </w:p>
    <w:p>
      <w:pPr>
        <w:pStyle w:val="Compact"/>
        <w:numPr>
          <w:ilvl w:val="1"/>
          <w:numId w:val="1005"/>
        </w:numPr>
      </w:pPr>
      <w:r>
        <w:t xml:space="preserve">The OnTime Ethiopia Flutter app running on Android devices.</w:t>
      </w:r>
    </w:p>
    <w:p>
      <w:pPr>
        <w:numPr>
          <w:ilvl w:val="0"/>
          <w:numId w:val="1004"/>
        </w:numPr>
      </w:pPr>
      <w:r>
        <w:rPr>
          <w:b/>
          <w:bCs/>
        </w:rPr>
        <w:t xml:space="preserve">Application Layer</w:t>
      </w:r>
    </w:p>
    <w:p>
      <w:pPr>
        <w:pStyle w:val="Compact"/>
        <w:numPr>
          <w:ilvl w:val="1"/>
          <w:numId w:val="1006"/>
        </w:numPr>
      </w:pPr>
      <w:r>
        <w:t xml:space="preserve">Django REST API managing user authentication, authorization, content retrieval, and metadata for live streams and shorts.</w:t>
      </w:r>
    </w:p>
    <w:p>
      <w:pPr>
        <w:pStyle w:val="Compact"/>
        <w:numPr>
          <w:ilvl w:val="1"/>
          <w:numId w:val="1006"/>
        </w:numPr>
      </w:pPr>
      <w:r>
        <w:t xml:space="preserve">Celery workers handling tasks such as shorts ingestion, transcoding, and operational clean-up.</w:t>
      </w:r>
    </w:p>
    <w:p>
      <w:pPr>
        <w:numPr>
          <w:ilvl w:val="0"/>
          <w:numId w:val="1004"/>
        </w:numPr>
      </w:pPr>
      <w:r>
        <w:rPr>
          <w:b/>
          <w:bCs/>
        </w:rPr>
        <w:t xml:space="preserve">Data Layer</w:t>
      </w:r>
    </w:p>
    <w:p>
      <w:pPr>
        <w:pStyle w:val="Compact"/>
        <w:numPr>
          <w:ilvl w:val="1"/>
          <w:numId w:val="1007"/>
        </w:numPr>
      </w:pPr>
      <w:r>
        <w:t xml:space="preserve">A relational database (e.g. PostgreSQL) storing user profiles, channels, playlists, shorts ingestion jobs, and live metadata.</w:t>
      </w:r>
    </w:p>
    <w:p>
      <w:pPr>
        <w:pStyle w:val="Compact"/>
        <w:numPr>
          <w:ilvl w:val="1"/>
          <w:numId w:val="1007"/>
        </w:numPr>
      </w:pPr>
      <w:r>
        <w:t xml:space="preserve">Object storage or a CDN hosting media files such as HLS playlists, thumbnails, and channel logos.</w:t>
      </w:r>
    </w:p>
    <w:p>
      <w:pPr>
        <w:pStyle w:val="FirstParagraph"/>
      </w:pPr>
      <w:r>
        <w:t xml:space="preserve">The mobile app never interacts directly with the database. All communication occurs through authenticated API calls.</w:t>
      </w:r>
    </w:p>
    <w:bookmarkEnd w:id="21"/>
    <w:bookmarkStart w:id="22" w:name="X7d1c932662ad61dd042d65dec72a316f5ac2f80"/>
    <w:p>
      <w:pPr>
        <w:pStyle w:val="Heading3"/>
      </w:pPr>
      <w:r>
        <w:t xml:space="preserve">1.8 Native, Hybrid, and PWA Classification (Required)</w:t>
      </w:r>
    </w:p>
    <w:p>
      <w:pPr>
        <w:numPr>
          <w:ilvl w:val="0"/>
          <w:numId w:val="1008"/>
        </w:numPr>
      </w:pPr>
      <w:r>
        <w:rPr>
          <w:b/>
          <w:bCs/>
        </w:rPr>
        <w:t xml:space="preserve">Native Applications:</w:t>
      </w:r>
    </w:p>
    <w:p>
      <w:pPr>
        <w:pStyle w:val="Compact"/>
        <w:numPr>
          <w:ilvl w:val="1"/>
          <w:numId w:val="1009"/>
        </w:numPr>
      </w:pPr>
      <w:r>
        <w:t xml:space="preserve">The OnTime Ethiopia app is developed using Flutter and compiled into native Android binaries (APK/AAB). It uses native rendering and integrates with platform-specific components such as video playback plugins.</w:t>
      </w:r>
    </w:p>
    <w:p>
      <w:pPr>
        <w:numPr>
          <w:ilvl w:val="0"/>
          <w:numId w:val="1008"/>
        </w:numPr>
      </w:pPr>
      <w:r>
        <w:rPr>
          <w:b/>
          <w:bCs/>
        </w:rPr>
        <w:t xml:space="preserve">Hybrid Applications:</w:t>
      </w:r>
    </w:p>
    <w:p>
      <w:pPr>
        <w:pStyle w:val="Compact"/>
        <w:numPr>
          <w:ilvl w:val="1"/>
          <w:numId w:val="1010"/>
        </w:numPr>
      </w:pPr>
      <w:r>
        <w:t xml:space="preserve">The app is not a conventional hybrid application (for example, Cordova/PhoneGap) that renders the entire UI inside a WebView. It is a fully native-compiled Flutter app.</w:t>
      </w:r>
    </w:p>
    <w:p>
      <w:pPr>
        <w:numPr>
          <w:ilvl w:val="0"/>
          <w:numId w:val="1008"/>
        </w:numPr>
      </w:pPr>
      <w:r>
        <w:rPr>
          <w:b/>
          <w:bCs/>
        </w:rPr>
        <w:t xml:space="preserve">Progressive Web Apps (PWA):</w:t>
      </w:r>
    </w:p>
    <w:p>
      <w:pPr>
        <w:pStyle w:val="Compact"/>
        <w:numPr>
          <w:ilvl w:val="1"/>
          <w:numId w:val="1011"/>
        </w:numPr>
      </w:pPr>
      <w:r>
        <w:t xml:space="preserve">The OnTime Ethiopia mobile application is not a PWA and is distributed exclusively as a native, store-installed mobile app.</w:t>
      </w:r>
    </w:p>
    <w:bookmarkEnd w:id="22"/>
    <w:bookmarkStart w:id="23" w:name="X9f67bcddd4ec9f666b79fa9209337ab35e17728"/>
    <w:p>
      <w:pPr>
        <w:pStyle w:val="Heading3"/>
      </w:pPr>
      <w:r>
        <w:t xml:space="preserve">1.9 Threat Model Overview</w:t>
      </w:r>
    </w:p>
    <w:p>
      <w:pPr>
        <w:numPr>
          <w:ilvl w:val="0"/>
          <w:numId w:val="1012"/>
        </w:numPr>
      </w:pPr>
      <w:r>
        <w:rPr>
          <w:b/>
          <w:bCs/>
        </w:rPr>
        <w:t xml:space="preserve">Assets:</w:t>
      </w:r>
    </w:p>
    <w:p>
      <w:pPr>
        <w:pStyle w:val="Compact"/>
        <w:numPr>
          <w:ilvl w:val="1"/>
          <w:numId w:val="1013"/>
        </w:numPr>
      </w:pPr>
      <w:r>
        <w:t xml:space="preserve">User accounts and authentication credentials.</w:t>
      </w:r>
    </w:p>
    <w:p>
      <w:pPr>
        <w:pStyle w:val="Compact"/>
        <w:numPr>
          <w:ilvl w:val="1"/>
          <w:numId w:val="1013"/>
        </w:numPr>
      </w:pPr>
      <w:r>
        <w:t xml:space="preserve">Access tokens and session identifiers stored on the device.</w:t>
      </w:r>
    </w:p>
    <w:p>
      <w:pPr>
        <w:pStyle w:val="Compact"/>
        <w:numPr>
          <w:ilvl w:val="1"/>
          <w:numId w:val="1013"/>
        </w:numPr>
      </w:pPr>
      <w:r>
        <w:t xml:space="preserve">Streaming URLs and related metadata.</w:t>
      </w:r>
    </w:p>
    <w:p>
      <w:pPr>
        <w:pStyle w:val="Compact"/>
        <w:numPr>
          <w:ilvl w:val="1"/>
          <w:numId w:val="1013"/>
        </w:numPr>
      </w:pPr>
      <w:r>
        <w:t xml:space="preserve">App configurations and feature flags.</w:t>
      </w:r>
    </w:p>
    <w:p>
      <w:pPr>
        <w:numPr>
          <w:ilvl w:val="0"/>
          <w:numId w:val="1012"/>
        </w:numPr>
      </w:pPr>
      <w:r>
        <w:rPr>
          <w:b/>
          <w:bCs/>
        </w:rPr>
        <w:t xml:space="preserve">Threat Examples:</w:t>
      </w:r>
    </w:p>
    <w:p>
      <w:pPr>
        <w:pStyle w:val="Compact"/>
        <w:numPr>
          <w:ilvl w:val="1"/>
          <w:numId w:val="1014"/>
        </w:numPr>
      </w:pPr>
      <w:r>
        <w:t xml:space="preserve">Network traffic interception (Man-in-the-Middle) if HTTPS is misconfigured.</w:t>
      </w:r>
    </w:p>
    <w:p>
      <w:pPr>
        <w:pStyle w:val="Compact"/>
        <w:numPr>
          <w:ilvl w:val="1"/>
          <w:numId w:val="1014"/>
        </w:numPr>
      </w:pPr>
      <w:r>
        <w:t xml:space="preserve">Theft or compromise of sensitive information or stored tokens on the device.</w:t>
      </w:r>
    </w:p>
    <w:p>
      <w:pPr>
        <w:pStyle w:val="Compact"/>
        <w:numPr>
          <w:ilvl w:val="1"/>
          <w:numId w:val="1014"/>
        </w:numPr>
      </w:pPr>
      <w:r>
        <w:t xml:space="preserve">Unauthorized API usage or bypassing access controls through manipulated requests.</w:t>
      </w:r>
    </w:p>
    <w:p>
      <w:pPr>
        <w:pStyle w:val="Compact"/>
        <w:numPr>
          <w:ilvl w:val="1"/>
          <w:numId w:val="1014"/>
        </w:numPr>
      </w:pPr>
      <w:r>
        <w:t xml:space="preserve">Reverse engineering of the APK to reveal implementation details or API endpoints.</w:t>
      </w:r>
    </w:p>
    <w:p>
      <w:pPr>
        <w:numPr>
          <w:ilvl w:val="0"/>
          <w:numId w:val="1012"/>
        </w:numPr>
      </w:pPr>
      <w:r>
        <w:rPr>
          <w:b/>
          <w:bCs/>
        </w:rPr>
        <w:t xml:space="preserve">Mitigation Examples:</w:t>
      </w:r>
    </w:p>
    <w:p>
      <w:pPr>
        <w:pStyle w:val="Compact"/>
        <w:numPr>
          <w:ilvl w:val="1"/>
          <w:numId w:val="1015"/>
        </w:numPr>
      </w:pPr>
      <w:r>
        <w:t xml:space="preserve">Enforcement of HTTPS for all communication.</w:t>
      </w:r>
    </w:p>
    <w:p>
      <w:pPr>
        <w:pStyle w:val="Compact"/>
        <w:numPr>
          <w:ilvl w:val="1"/>
          <w:numId w:val="1015"/>
        </w:numPr>
      </w:pPr>
      <w:r>
        <w:t xml:space="preserve">Server-side authorization checks for all protected operations.</w:t>
      </w:r>
    </w:p>
    <w:p>
      <w:pPr>
        <w:pStyle w:val="Compact"/>
        <w:numPr>
          <w:ilvl w:val="1"/>
          <w:numId w:val="1015"/>
        </w:numPr>
      </w:pPr>
      <w:r>
        <w:t xml:space="preserve">Restricting and securing local storage of sensitive data, including minimal-duration tokens.</w:t>
      </w:r>
    </w:p>
    <w:p>
      <w:pPr>
        <w:pStyle w:val="Compact"/>
        <w:numPr>
          <w:ilvl w:val="1"/>
          <w:numId w:val="1015"/>
        </w:numPr>
      </w:pPr>
      <w:r>
        <w:t xml:space="preserve">Applying Flutter build obfuscation/minification to reduce reverse-engineering risks.</w:t>
      </w:r>
    </w:p>
    <w:bookmarkEnd w:id="23"/>
    <w:bookmarkStart w:id="24" w:name="Xccbb022b2f2d4649c58f7179f5ba0ae40dbefe1"/>
    <w:p>
      <w:pPr>
        <w:pStyle w:val="Heading3"/>
      </w:pPr>
      <w:r>
        <w:t xml:space="preserve">1.10 System Functionality (Mobile)</w:t>
      </w:r>
    </w:p>
    <w:p>
      <w:pPr>
        <w:pStyle w:val="Compact"/>
        <w:numPr>
          <w:ilvl w:val="0"/>
          <w:numId w:val="1016"/>
        </w:numPr>
      </w:pPr>
      <w:r>
        <w:t xml:space="preserve">User login and authentication (email/password or integrated login options).</w:t>
      </w:r>
    </w:p>
    <w:p>
      <w:pPr>
        <w:pStyle w:val="Compact"/>
        <w:numPr>
          <w:ilvl w:val="0"/>
          <w:numId w:val="1016"/>
        </w:numPr>
      </w:pPr>
      <w:r>
        <w:t xml:space="preserve">Browsing channels and content categories.</w:t>
      </w:r>
    </w:p>
    <w:p>
      <w:pPr>
        <w:pStyle w:val="Compact"/>
        <w:numPr>
          <w:ilvl w:val="0"/>
          <w:numId w:val="1016"/>
        </w:numPr>
      </w:pPr>
      <w:r>
        <w:t xml:space="preserve">Streaming live TV and other media.</w:t>
      </w:r>
    </w:p>
    <w:p>
      <w:pPr>
        <w:pStyle w:val="Compact"/>
        <w:numPr>
          <w:ilvl w:val="0"/>
          <w:numId w:val="1016"/>
        </w:numPr>
      </w:pPr>
      <w:r>
        <w:t xml:space="preserve">Viewing shorts (short-form videos) through a randomized feed.</w:t>
      </w:r>
    </w:p>
    <w:p>
      <w:pPr>
        <w:pStyle w:val="Compact"/>
        <w:numPr>
          <w:ilvl w:val="0"/>
          <w:numId w:val="1016"/>
        </w:numPr>
      </w:pPr>
      <w:r>
        <w:t xml:space="preserve">Displaying metadata such as titles, thumbnails, descriptions, and logos.</w:t>
      </w:r>
    </w:p>
    <w:p>
      <w:pPr>
        <w:pStyle w:val="Compact"/>
        <w:numPr>
          <w:ilvl w:val="0"/>
          <w:numId w:val="1016"/>
        </w:numPr>
      </w:pPr>
      <w:r>
        <w:t xml:space="preserve">Interacting with playlists and curated content sections.</w:t>
      </w:r>
    </w:p>
    <w:bookmarkEnd w:id="24"/>
    <w:bookmarkStart w:id="25" w:name="X57f76b593b612ffa31bd57fe724b85561240d22"/>
    <w:p>
      <w:pPr>
        <w:pStyle w:val="Heading3"/>
      </w:pPr>
      <w:r>
        <w:t xml:space="preserve">1.11 System Roles and Actors</w:t>
      </w:r>
    </w:p>
    <w:p>
      <w:pPr>
        <w:numPr>
          <w:ilvl w:val="0"/>
          <w:numId w:val="1017"/>
        </w:numPr>
      </w:pPr>
      <w:r>
        <w:rPr>
          <w:b/>
          <w:bCs/>
        </w:rPr>
        <w:t xml:space="preserve">End User (Mobile):</w:t>
      </w:r>
    </w:p>
    <w:p>
      <w:pPr>
        <w:pStyle w:val="Compact"/>
        <w:numPr>
          <w:ilvl w:val="1"/>
          <w:numId w:val="1018"/>
        </w:numPr>
      </w:pPr>
      <w:r>
        <w:t xml:space="preserve">Registers or logs in, explores available content, and plays live streams or shorts.</w:t>
      </w:r>
    </w:p>
    <w:p>
      <w:pPr>
        <w:numPr>
          <w:ilvl w:val="0"/>
          <w:numId w:val="1017"/>
        </w:numPr>
      </w:pPr>
      <w:r>
        <w:rPr>
          <w:b/>
          <w:bCs/>
        </w:rPr>
        <w:t xml:space="preserve">Backend Services:</w:t>
      </w:r>
    </w:p>
    <w:p>
      <w:pPr>
        <w:pStyle w:val="Compact"/>
        <w:numPr>
          <w:ilvl w:val="1"/>
          <w:numId w:val="1019"/>
        </w:numPr>
      </w:pPr>
      <w:r>
        <w:t xml:space="preserve">Authenticate users and manage authorization.</w:t>
      </w:r>
    </w:p>
    <w:p>
      <w:pPr>
        <w:pStyle w:val="Compact"/>
        <w:numPr>
          <w:ilvl w:val="1"/>
          <w:numId w:val="1019"/>
        </w:numPr>
      </w:pPr>
      <w:r>
        <w:t xml:space="preserve">Serve content metadata and streaming URLs.</w:t>
      </w:r>
    </w:p>
    <w:p>
      <w:pPr>
        <w:numPr>
          <w:ilvl w:val="0"/>
          <w:numId w:val="1017"/>
        </w:numPr>
      </w:pPr>
      <w:r>
        <w:rPr>
          <w:b/>
          <w:bCs/>
        </w:rPr>
        <w:t xml:space="preserve">Admin/Editor (via web admin panel):</w:t>
      </w:r>
    </w:p>
    <w:p>
      <w:pPr>
        <w:pStyle w:val="Compact"/>
        <w:numPr>
          <w:ilvl w:val="1"/>
          <w:numId w:val="1020"/>
        </w:numPr>
      </w:pPr>
      <w:r>
        <w:t xml:space="preserve">Manage content such as channels, playlists, and shorts that the mobile app consumes.</w:t>
      </w:r>
    </w:p>
    <w:bookmarkEnd w:id="25"/>
    <w:bookmarkStart w:id="26" w:name="X92ad773fcbd9316112db730127d3a57d4dec443"/>
    <w:p>
      <w:pPr>
        <w:pStyle w:val="Heading3"/>
      </w:pPr>
      <w:r>
        <w:t xml:space="preserve">1.12 Test Accounts (Required)</w:t>
      </w:r>
    </w:p>
    <w:p>
      <w:pPr>
        <w:pStyle w:val="FirstParagraph"/>
      </w:pPr>
      <w:r>
        <w:t xml:space="preserve">The testing team will receive one or more test accounts. Credentials will be delivered securely (for example, by encrypted email or via the INSA portal).</w:t>
      </w:r>
    </w:p>
    <w:p>
      <w:pPr>
        <w:numPr>
          <w:ilvl w:val="0"/>
          <w:numId w:val="1021"/>
        </w:numPr>
      </w:pPr>
      <w:r>
        <w:rPr>
          <w:b/>
          <w:bCs/>
        </w:rPr>
        <w:t xml:space="preserve">End-User Account (Mobile):</w:t>
      </w:r>
    </w:p>
    <w:p>
      <w:pPr>
        <w:pStyle w:val="Compact"/>
        <w:numPr>
          <w:ilvl w:val="1"/>
          <w:numId w:val="1022"/>
        </w:numPr>
      </w:pPr>
      <w:r>
        <w:t xml:space="preserve">Standard account with typical access rights.</w:t>
      </w:r>
    </w:p>
    <w:p>
      <w:pPr>
        <w:pStyle w:val="Compact"/>
        <w:numPr>
          <w:ilvl w:val="1"/>
          <w:numId w:val="1022"/>
        </w:numPr>
      </w:pPr>
      <w:r>
        <w:t xml:space="preserve">Example (illustrative only): username</w:t>
      </w:r>
      <w:r>
        <w:t xml:space="preserve"> </w:t>
      </w:r>
      <w:r>
        <w:rPr>
          <w:rStyle w:val="VerbatimChar"/>
        </w:rPr>
        <w:t xml:space="preserve">mobiletestuser</w:t>
      </w:r>
      <w:r>
        <w:t xml:space="preserve">, password</w:t>
      </w:r>
      <w:r>
        <w:t xml:space="preserve"> </w:t>
      </w:r>
      <w:r>
        <w:rPr>
          <w:rStyle w:val="VerbatimChar"/>
        </w:rPr>
        <w:t xml:space="preserve">Test@1234</w:t>
      </w:r>
      <w:r>
        <w:t xml:space="preserve">.</w:t>
      </w:r>
    </w:p>
    <w:p>
      <w:pPr>
        <w:pStyle w:val="Compact"/>
        <w:numPr>
          <w:ilvl w:val="1"/>
          <w:numId w:val="1022"/>
        </w:numPr>
      </w:pPr>
      <w:r>
        <w:t xml:space="preserve">The actual credentials will be provided securely.</w:t>
      </w:r>
    </w:p>
    <w:p>
      <w:pPr>
        <w:pStyle w:val="FirstParagraph"/>
      </w:pPr>
      <w:r>
        <w:t xml:space="preserve">If additional account roles (for example, restricted or beta profiles) are required, they can also be supplied and documented.</w:t>
      </w:r>
    </w:p>
    <w:p>
      <w:r>
        <w:pict>
          <v:rect style="width:0;height:1.5pt" o:hralign="center" o:hrstd="t" o:hr="t"/>
        </w:pict>
      </w:r>
    </w:p>
    <w:bookmarkEnd w:id="26"/>
    <w:bookmarkEnd w:id="27"/>
    <w:bookmarkStart w:id="38" w:name="X2355a59c3ac89e3993d3cf8ee959d02deb1b366"/>
    <w:p>
      <w:pPr>
        <w:pStyle w:val="Heading2"/>
      </w:pPr>
      <w:r>
        <w:t xml:space="preserve">2. Purpose and Functionality of the Mobile Application</w:t>
      </w:r>
    </w:p>
    <w:bookmarkStart w:id="28" w:name="X2377484cd7c29d6bc026bc1f545419fb52ba504"/>
    <w:p>
      <w:pPr>
        <w:pStyle w:val="Heading3"/>
      </w:pPr>
      <w:r>
        <w:t xml:space="preserve">2.1 Supported Operating Systems</w:t>
      </w:r>
    </w:p>
    <w:p>
      <w:pPr>
        <w:pStyle w:val="Compact"/>
        <w:numPr>
          <w:ilvl w:val="0"/>
          <w:numId w:val="1023"/>
        </w:numPr>
      </w:pPr>
      <w:r>
        <w:rPr>
          <w:b/>
          <w:bCs/>
        </w:rPr>
        <w:t xml:space="preserve">Primary supported platform:</w:t>
      </w:r>
      <w:r>
        <w:t xml:space="preserve"> </w:t>
      </w:r>
      <w:r>
        <w:t xml:space="preserve">Android mobile devices.</w:t>
      </w:r>
    </w:p>
    <w:p>
      <w:pPr>
        <w:pStyle w:val="Compact"/>
        <w:numPr>
          <w:ilvl w:val="0"/>
          <w:numId w:val="1023"/>
        </w:numPr>
      </w:pPr>
      <w:r>
        <w:t xml:space="preserve">Other platforms (such as iOS) may be added later, but Android is the current focus for testing.</w:t>
      </w:r>
    </w:p>
    <w:bookmarkEnd w:id="28"/>
    <w:bookmarkStart w:id="29" w:name="Xbfbe61f4622690868ace238e000c150e90a7144"/>
    <w:p>
      <w:pPr>
        <w:pStyle w:val="Heading3"/>
      </w:pPr>
      <w:r>
        <w:t xml:space="preserve">2.2 Source Code or Binary (APK)</w:t>
      </w:r>
    </w:p>
    <w:p>
      <w:pPr>
        <w:numPr>
          <w:ilvl w:val="0"/>
          <w:numId w:val="1024"/>
        </w:numPr>
      </w:pPr>
      <w:r>
        <w:rPr>
          <w:b/>
          <w:bCs/>
        </w:rPr>
        <w:t xml:space="preserve">Source Code:</w:t>
      </w:r>
    </w:p>
    <w:p>
      <w:pPr>
        <w:pStyle w:val="Compact"/>
        <w:numPr>
          <w:ilvl w:val="1"/>
          <w:numId w:val="1025"/>
        </w:numPr>
      </w:pPr>
      <w:r>
        <w:t xml:space="preserve">The Flutter project is located in the repository directory (for example,</w:t>
      </w:r>
      <w:r>
        <w:t xml:space="preserve"> </w:t>
      </w:r>
      <w:r>
        <w:rPr>
          <w:rStyle w:val="VerbatimChar"/>
        </w:rPr>
        <w:t xml:space="preserve">Ontime_ethiopia_flutterapp/</w:t>
      </w:r>
      <w:r>
        <w:t xml:space="preserve">).</w:t>
      </w:r>
    </w:p>
    <w:p>
      <w:pPr>
        <w:numPr>
          <w:ilvl w:val="0"/>
          <w:numId w:val="1024"/>
        </w:numPr>
      </w:pPr>
      <w:r>
        <w:rPr>
          <w:b/>
          <w:bCs/>
        </w:rPr>
        <w:t xml:space="preserve">Binary:</w:t>
      </w:r>
    </w:p>
    <w:p>
      <w:pPr>
        <w:pStyle w:val="Compact"/>
        <w:numPr>
          <w:ilvl w:val="1"/>
          <w:numId w:val="1026"/>
        </w:numPr>
      </w:pPr>
      <w:r>
        <w:t xml:space="preserve">Testers will receive the Android APK build for installation on test devices.</w:t>
      </w:r>
    </w:p>
    <w:p>
      <w:pPr>
        <w:pStyle w:val="Compact"/>
        <w:numPr>
          <w:ilvl w:val="1"/>
          <w:numId w:val="1026"/>
        </w:numPr>
      </w:pPr>
      <w:r>
        <w:t xml:space="preserve">The official build may also be shared through a direct link or app store listing, depending on what is agreed.</w:t>
      </w:r>
    </w:p>
    <w:bookmarkEnd w:id="29"/>
    <w:bookmarkStart w:id="30" w:name="X03967a302fba2c021f7a825256827c3e089b2e3"/>
    <w:p>
      <w:pPr>
        <w:pStyle w:val="Heading3"/>
      </w:pPr>
      <w:r>
        <w:t xml:space="preserve">2.3 Key Functionalities Requiring Detailed Testing</w:t>
      </w:r>
    </w:p>
    <w:p>
      <w:pPr>
        <w:pStyle w:val="Compact"/>
        <w:numPr>
          <w:ilvl w:val="0"/>
          <w:numId w:val="1027"/>
        </w:numPr>
      </w:pPr>
      <w:r>
        <w:t xml:space="preserve">User authentication and session lifecycle handling (login, logout, and token management).</w:t>
      </w:r>
    </w:p>
    <w:p>
      <w:pPr>
        <w:pStyle w:val="Compact"/>
        <w:numPr>
          <w:ilvl w:val="0"/>
          <w:numId w:val="1027"/>
        </w:numPr>
      </w:pPr>
      <w:r>
        <w:t xml:space="preserve">Secure interaction with API endpoints for live TV and shorts playback, including parameters and authorization.</w:t>
      </w:r>
    </w:p>
    <w:p>
      <w:pPr>
        <w:pStyle w:val="Compact"/>
        <w:numPr>
          <w:ilvl w:val="0"/>
          <w:numId w:val="1027"/>
        </w:numPr>
      </w:pPr>
      <w:r>
        <w:t xml:space="preserve">Behavior when encountering mixed or non-HTTPS media URLs, ensuring playback remains secure where possible.</w:t>
      </w:r>
    </w:p>
    <w:p>
      <w:pPr>
        <w:pStyle w:val="Compact"/>
        <w:numPr>
          <w:ilvl w:val="0"/>
          <w:numId w:val="1027"/>
        </w:numPr>
      </w:pPr>
      <w:r>
        <w:t xml:space="preserve">App behavior during network failures, backend downtime, or unexpected errors.</w:t>
      </w:r>
    </w:p>
    <w:p>
      <w:pPr>
        <w:pStyle w:val="Compact"/>
        <w:numPr>
          <w:ilvl w:val="0"/>
          <w:numId w:val="1027"/>
        </w:numPr>
      </w:pPr>
      <w:r>
        <w:t xml:space="preserve">Any hidden, debug, or configuration screens if they exist in the mobile client.</w:t>
      </w:r>
    </w:p>
    <w:bookmarkEnd w:id="30"/>
    <w:bookmarkStart w:id="31" w:name="Xec9061c48851056719095fb1a358299f622d8c2"/>
    <w:p>
      <w:pPr>
        <w:pStyle w:val="Heading3"/>
      </w:pPr>
      <w:r>
        <w:t xml:space="preserve">2.4 Security and Compliance Requirements</w:t>
      </w:r>
    </w:p>
    <w:p>
      <w:pPr>
        <w:pStyle w:val="Compact"/>
        <w:numPr>
          <w:ilvl w:val="0"/>
          <w:numId w:val="1028"/>
        </w:numPr>
      </w:pPr>
      <w:r>
        <w:t xml:space="preserve">Alignment with general mobile security best practices, including:</w:t>
      </w:r>
    </w:p>
    <w:p>
      <w:pPr>
        <w:pStyle w:val="Compact"/>
        <w:numPr>
          <w:ilvl w:val="1"/>
          <w:numId w:val="1029"/>
        </w:numPr>
      </w:pPr>
      <w:r>
        <w:t xml:space="preserve">OWASP Mobile Application Security Verification Standard (MASVS) where applicable.</w:t>
      </w:r>
    </w:p>
    <w:p>
      <w:pPr>
        <w:pStyle w:val="Compact"/>
        <w:numPr>
          <w:ilvl w:val="1"/>
          <w:numId w:val="1029"/>
        </w:numPr>
      </w:pPr>
      <w:r>
        <w:t xml:space="preserve">Protection against common OWASP Mobile Top 10 risks (for example, insecure communication, weak authentication, and improper cryptography).</w:t>
      </w:r>
    </w:p>
    <w:p>
      <w:pPr>
        <w:pStyle w:val="Compact"/>
        <w:numPr>
          <w:ilvl w:val="0"/>
          <w:numId w:val="1028"/>
        </w:numPr>
      </w:pPr>
      <w:r>
        <w:t xml:space="preserve">Safeguarding user data and credentials consistent with local expectations around privacy and data protection.</w:t>
      </w:r>
    </w:p>
    <w:bookmarkEnd w:id="31"/>
    <w:bookmarkStart w:id="32" w:name="Xaa1de976aa6eaca85c82c8ffa1dfb5bed77175d"/>
    <w:p>
      <w:pPr>
        <w:pStyle w:val="Heading3"/>
      </w:pPr>
      <w:r>
        <w:t xml:space="preserve">2.5 Authentication Mechanisms Used in the Mobile Application</w:t>
      </w:r>
    </w:p>
    <w:p>
      <w:pPr>
        <w:pStyle w:val="Compact"/>
        <w:numPr>
          <w:ilvl w:val="0"/>
          <w:numId w:val="1030"/>
        </w:numPr>
      </w:pPr>
      <w:r>
        <w:t xml:space="preserve">Backend-driven authentication using credentials such as username/email and password, or social sign-in where enabled.</w:t>
      </w:r>
    </w:p>
    <w:p>
      <w:pPr>
        <w:pStyle w:val="Compact"/>
        <w:numPr>
          <w:ilvl w:val="0"/>
          <w:numId w:val="1030"/>
        </w:numPr>
      </w:pPr>
      <w:r>
        <w:t xml:space="preserve">The app securely stores required session tokens and includes them in subsequent API requests.</w:t>
      </w:r>
    </w:p>
    <w:p>
      <w:pPr>
        <w:pStyle w:val="Compact"/>
        <w:numPr>
          <w:ilvl w:val="0"/>
          <w:numId w:val="1030"/>
        </w:numPr>
      </w:pPr>
      <w:r>
        <w:t xml:space="preserve">A logout feature is available so users can terminate active sessions from within the app.</w:t>
      </w:r>
    </w:p>
    <w:bookmarkEnd w:id="32"/>
    <w:bookmarkStart w:id="33" w:name="X805d1311e0646ed066fe834cc498e65e753961d"/>
    <w:p>
      <w:pPr>
        <w:pStyle w:val="Heading3"/>
      </w:pPr>
      <w:r>
        <w:t xml:space="preserve">2.6 Sensitive Data Stored or Transmitted by the Mobile Application</w:t>
      </w:r>
    </w:p>
    <w:p>
      <w:pPr>
        <w:pStyle w:val="Compact"/>
        <w:numPr>
          <w:ilvl w:val="0"/>
          <w:numId w:val="1031"/>
        </w:numPr>
      </w:pPr>
      <w:r>
        <w:rPr>
          <w:b/>
          <w:bCs/>
        </w:rPr>
        <w:t xml:space="preserve">Stored on the Device:</w:t>
      </w:r>
    </w:p>
    <w:p>
      <w:pPr>
        <w:pStyle w:val="Compact"/>
        <w:numPr>
          <w:ilvl w:val="1"/>
          <w:numId w:val="1032"/>
        </w:numPr>
      </w:pPr>
      <w:r>
        <w:t xml:space="preserve">Authentication tokens or session identifiers, with minimal required information.</w:t>
      </w:r>
    </w:p>
    <w:p>
      <w:pPr>
        <w:pStyle w:val="Compact"/>
        <w:numPr>
          <w:ilvl w:val="0"/>
          <w:numId w:val="1031"/>
        </w:numPr>
      </w:pPr>
      <w:r>
        <w:rPr>
          <w:b/>
          <w:bCs/>
        </w:rPr>
        <w:t xml:space="preserve">Transmitted:</w:t>
      </w:r>
    </w:p>
    <w:p>
      <w:pPr>
        <w:pStyle w:val="Compact"/>
        <w:numPr>
          <w:ilvl w:val="1"/>
          <w:numId w:val="1033"/>
        </w:numPr>
      </w:pPr>
      <w:r>
        <w:t xml:space="preserve">User login credentials, always sent over HTTPS.</w:t>
      </w:r>
    </w:p>
    <w:p>
      <w:pPr>
        <w:pStyle w:val="Compact"/>
        <w:numPr>
          <w:ilvl w:val="1"/>
          <w:numId w:val="1033"/>
        </w:numPr>
      </w:pPr>
      <w:r>
        <w:t xml:space="preserve">User identifiers and session tokens included in API requests, also over HTTPS.</w:t>
      </w:r>
    </w:p>
    <w:bookmarkEnd w:id="33"/>
    <w:bookmarkStart w:id="34" w:name="X3ec2e2fb93588323fcfb6c4b358d25fa57204f1"/>
    <w:p>
      <w:pPr>
        <w:pStyle w:val="Heading3"/>
      </w:pPr>
      <w:r>
        <w:t xml:space="preserve">2.7 Handling of Sensitive Data within the Application</w:t>
      </w:r>
    </w:p>
    <w:p>
      <w:pPr>
        <w:pStyle w:val="Compact"/>
        <w:numPr>
          <w:ilvl w:val="0"/>
          <w:numId w:val="1034"/>
        </w:numPr>
      </w:pPr>
      <w:r>
        <w:t xml:space="preserve">All sensitive communication (credentials, identifiers, tokens) is encrypted using HTTPS.</w:t>
      </w:r>
    </w:p>
    <w:p>
      <w:pPr>
        <w:pStyle w:val="Compact"/>
        <w:numPr>
          <w:ilvl w:val="0"/>
          <w:numId w:val="1034"/>
        </w:numPr>
      </w:pPr>
      <w:r>
        <w:t xml:space="preserve">Passwords are never stored in plain text.</w:t>
      </w:r>
    </w:p>
    <w:p>
      <w:pPr>
        <w:pStyle w:val="Compact"/>
        <w:numPr>
          <w:ilvl w:val="0"/>
          <w:numId w:val="1034"/>
        </w:numPr>
      </w:pPr>
      <w:r>
        <w:t xml:space="preserve">Tokens or similar secrets are kept using secure platform-specific storage and retained only as long as needed.</w:t>
      </w:r>
    </w:p>
    <w:p>
      <w:pPr>
        <w:pStyle w:val="Compact"/>
        <w:numPr>
          <w:ilvl w:val="0"/>
          <w:numId w:val="1034"/>
        </w:numPr>
      </w:pPr>
      <w:r>
        <w:t xml:space="preserve">Sensitive details are not logged in production builds.</w:t>
      </w:r>
    </w:p>
    <w:bookmarkEnd w:id="34"/>
    <w:bookmarkStart w:id="35" w:name="X7f3e44ef7bc55fd2c5d5b2f0e8103cacd5c07f1"/>
    <w:p>
      <w:pPr>
        <w:pStyle w:val="Heading3"/>
      </w:pPr>
      <w:r>
        <w:t xml:space="preserve">2.8 Third-Party Services or APIs Integration</w:t>
      </w:r>
    </w:p>
    <w:p>
      <w:pPr>
        <w:pStyle w:val="Compact"/>
        <w:numPr>
          <w:ilvl w:val="0"/>
          <w:numId w:val="1035"/>
        </w:numPr>
      </w:pPr>
      <w:r>
        <w:t xml:space="preserve">The mobile app primarily interacts with the organization’s backend APIs.</w:t>
      </w:r>
    </w:p>
    <w:p>
      <w:pPr>
        <w:pStyle w:val="Compact"/>
        <w:numPr>
          <w:ilvl w:val="0"/>
          <w:numId w:val="1035"/>
        </w:numPr>
      </w:pPr>
      <w:r>
        <w:t xml:space="preserve">Video streaming may rely on third-party CDNs or streaming services, accessed through secure URLs provided by the backend.</w:t>
      </w:r>
    </w:p>
    <w:p>
      <w:pPr>
        <w:pStyle w:val="Compact"/>
        <w:numPr>
          <w:ilvl w:val="0"/>
          <w:numId w:val="1035"/>
        </w:numPr>
      </w:pPr>
      <w:r>
        <w:t xml:space="preserve">Authentication may optionally integrate with external identity providers such as Google.</w:t>
      </w:r>
    </w:p>
    <w:bookmarkEnd w:id="35"/>
    <w:bookmarkStart w:id="36" w:name="X820975427208621b9e3061be7df6ac61be6abb2"/>
    <w:p>
      <w:pPr>
        <w:pStyle w:val="Heading3"/>
      </w:pPr>
      <w:r>
        <w:t xml:space="preserve">2.9 Testing Restrictions and Limitations</w:t>
      </w:r>
    </w:p>
    <w:p>
      <w:pPr>
        <w:pStyle w:val="Compact"/>
        <w:numPr>
          <w:ilvl w:val="0"/>
          <w:numId w:val="1036"/>
        </w:numPr>
      </w:pPr>
      <w:r>
        <w:t xml:space="preserve">Penetration tests must avoid actions that could disrupt production backend systems; specific testing windows and limitations should be agreed in advance.</w:t>
      </w:r>
    </w:p>
    <w:p>
      <w:pPr>
        <w:pStyle w:val="Compact"/>
        <w:numPr>
          <w:ilvl w:val="0"/>
          <w:numId w:val="1036"/>
        </w:numPr>
      </w:pPr>
      <w:r>
        <w:t xml:space="preserve">App store policies must be respected if the app is distributed through official stores.</w:t>
      </w:r>
    </w:p>
    <w:p>
      <w:pPr>
        <w:pStyle w:val="Compact"/>
        <w:numPr>
          <w:ilvl w:val="0"/>
          <w:numId w:val="1036"/>
        </w:numPr>
      </w:pPr>
      <w:r>
        <w:t xml:space="preserve">Tests that could affect real users or production data must be carried out carefully and with prior coordination.</w:t>
      </w:r>
    </w:p>
    <w:bookmarkEnd w:id="36"/>
    <w:bookmarkStart w:id="37" w:name="X392ba67c1dac2c6fb4d3bde319ded7f43077edd"/>
    <w:p>
      <w:pPr>
        <w:pStyle w:val="Heading3"/>
      </w:pPr>
      <w:r>
        <w:t xml:space="preserve">2.10 Known Vulnerabilities or Security Concerns</w:t>
      </w:r>
    </w:p>
    <w:p>
      <w:pPr>
        <w:pStyle w:val="Compact"/>
        <w:numPr>
          <w:ilvl w:val="0"/>
          <w:numId w:val="1037"/>
        </w:numPr>
      </w:pPr>
      <w:r>
        <w:t xml:space="preserve">No previous external mobile security audit has been conducted.</w:t>
      </w:r>
    </w:p>
    <w:p>
      <w:pPr>
        <w:pStyle w:val="FirstParagraph"/>
      </w:pPr>
      <w:r>
        <w:t xml:space="preserve">This assessment aims to uncover potential vulnerabilities such as insecure communication, poor authentication or authorization, unsafe data storage, or risks from reverse engineering.</w:t>
      </w:r>
    </w:p>
    <w:p>
      <w:r>
        <w:pict>
          <v:rect style="width:0;height:1.5pt" o:hralign="center" o:hrstd="t" o:hr="t"/>
        </w:pict>
      </w:r>
    </w:p>
    <w:bookmarkEnd w:id="37"/>
    <w:bookmarkEnd w:id="38"/>
    <w:bookmarkStart w:id="40" w:name="Xac75f07ad6751a60f9115a1777f421f0b420533"/>
    <w:p>
      <w:pPr>
        <w:pStyle w:val="Heading2"/>
      </w:pPr>
      <w:r>
        <w:t xml:space="preserve">3. Scope Definition (Mandatory)</w:t>
      </w:r>
    </w:p>
    <w:bookmarkStart w:id="39" w:name="Xb4fda98abef1da52f5b80b3a24d8df9279fb84b"/>
    <w:p>
      <w:pPr>
        <w:pStyle w:val="Heading3"/>
      </w:pPr>
      <w:r>
        <w:t xml:space="preserve">3.1 Non-Functional Requirements (Mobile Application)</w:t>
      </w:r>
    </w:p>
    <w:p>
      <w:pPr>
        <w:pStyle w:val="FirstParagraph"/>
      </w:pPr>
      <w:r>
        <w:t xml:space="preserve">The following non-functional requirements describe how the OnTime Ethiopia mobile application is expected to perform and behave:</w:t>
      </w:r>
    </w:p>
    <w:p>
      <w:pPr>
        <w:numPr>
          <w:ilvl w:val="0"/>
          <w:numId w:val="1038"/>
        </w:numPr>
      </w:pPr>
      <w:r>
        <w:rPr>
          <w:b/>
          <w:bCs/>
        </w:rPr>
        <w:t xml:space="preserve">Performance and Responsiveness</w:t>
      </w:r>
    </w:p>
    <w:p>
      <w:pPr>
        <w:pStyle w:val="Compact"/>
        <w:numPr>
          <w:ilvl w:val="1"/>
          <w:numId w:val="1039"/>
        </w:numPr>
      </w:pPr>
      <w:r>
        <w:t xml:space="preserve">The app should launch quickly on supported Android devices.</w:t>
      </w:r>
    </w:p>
    <w:p>
      <w:pPr>
        <w:pStyle w:val="Compact"/>
        <w:numPr>
          <w:ilvl w:val="1"/>
          <w:numId w:val="1039"/>
        </w:numPr>
      </w:pPr>
      <w:r>
        <w:t xml:space="preserve">Core content, such as the home screen or channel list, should load within a few seconds under normal network conditions.</w:t>
      </w:r>
    </w:p>
    <w:p>
      <w:pPr>
        <w:pStyle w:val="Compact"/>
        <w:numPr>
          <w:ilvl w:val="1"/>
          <w:numId w:val="1039"/>
        </w:numPr>
      </w:pPr>
      <w:r>
        <w:t xml:space="preserve">Typical API calls (for example, listing channels or loading shorts) should return promptly.</w:t>
      </w:r>
    </w:p>
    <w:p>
      <w:pPr>
        <w:numPr>
          <w:ilvl w:val="0"/>
          <w:numId w:val="1038"/>
        </w:numPr>
      </w:pPr>
      <w:r>
        <w:rPr>
          <w:b/>
          <w:bCs/>
        </w:rPr>
        <w:t xml:space="preserve">Availability and Dependency on Backend Services</w:t>
      </w:r>
    </w:p>
    <w:p>
      <w:pPr>
        <w:pStyle w:val="Compact"/>
        <w:numPr>
          <w:ilvl w:val="1"/>
          <w:numId w:val="1040"/>
        </w:numPr>
      </w:pPr>
      <w:r>
        <w:t xml:space="preserve">The mobile app relies on backend API availability and a functioning streaming infrastructure.</w:t>
      </w:r>
    </w:p>
    <w:p>
      <w:pPr>
        <w:pStyle w:val="Compact"/>
        <w:numPr>
          <w:ilvl w:val="1"/>
          <w:numId w:val="1040"/>
        </w:numPr>
      </w:pPr>
      <w:r>
        <w:t xml:space="preserve">If backend services are down or unreachable, the app should display user-friendly error messages, perform retries when appropriate, and avoid exposing sensitive debug details.</w:t>
      </w:r>
    </w:p>
    <w:p>
      <w:pPr>
        <w:numPr>
          <w:ilvl w:val="0"/>
          <w:numId w:val="1038"/>
        </w:numPr>
      </w:pPr>
      <w:r>
        <w:rPr>
          <w:b/>
          <w:bCs/>
        </w:rPr>
        <w:t xml:space="preserve">Scalability and Device Support</w:t>
      </w:r>
    </w:p>
    <w:p>
      <w:pPr>
        <w:pStyle w:val="Compact"/>
        <w:numPr>
          <w:ilvl w:val="1"/>
          <w:numId w:val="1041"/>
        </w:numPr>
      </w:pPr>
      <w:r>
        <w:t xml:space="preserve">The app should run smoothly across a variety of Android devices that meet minimum OS and hardware requirements.</w:t>
      </w:r>
    </w:p>
    <w:p>
      <w:pPr>
        <w:pStyle w:val="Compact"/>
        <w:numPr>
          <w:ilvl w:val="1"/>
          <w:numId w:val="1041"/>
        </w:numPr>
      </w:pPr>
      <w:r>
        <w:t xml:space="preserve">As the user base grows, backend and streaming services should be able to scale horizontally to manage increased demand.</w:t>
      </w:r>
    </w:p>
    <w:p>
      <w:pPr>
        <w:numPr>
          <w:ilvl w:val="0"/>
          <w:numId w:val="1038"/>
        </w:numPr>
      </w:pPr>
      <w:r>
        <w:rPr>
          <w:b/>
          <w:bCs/>
        </w:rPr>
        <w:t xml:space="preserve">Security as a Core Requirement</w:t>
      </w:r>
    </w:p>
    <w:p>
      <w:pPr>
        <w:pStyle w:val="Compact"/>
        <w:numPr>
          <w:ilvl w:val="1"/>
          <w:numId w:val="1042"/>
        </w:numPr>
      </w:pPr>
      <w:r>
        <w:t xml:space="preserve">The app must follow secure communication and storage practices.</w:t>
      </w:r>
    </w:p>
    <w:p>
      <w:pPr>
        <w:pStyle w:val="Compact"/>
        <w:numPr>
          <w:ilvl w:val="1"/>
          <w:numId w:val="1042"/>
        </w:numPr>
      </w:pPr>
      <w:r>
        <w:t xml:space="preserve">Authentication, authorization, token handling, and protection against insecure local storage are mandatory requirements.</w:t>
      </w:r>
    </w:p>
    <w:p>
      <w:pPr>
        <w:pStyle w:val="Compact"/>
        <w:numPr>
          <w:ilvl w:val="1"/>
          <w:numId w:val="1042"/>
        </w:numPr>
      </w:pPr>
      <w:r>
        <w:t xml:space="preserve">Additional security details are covered in later sections.</w:t>
      </w:r>
    </w:p>
    <w:p>
      <w:pPr>
        <w:pStyle w:val="FirstParagraph"/>
      </w:pPr>
      <w:r>
        <w:rPr>
          <w:b/>
          <w:bCs/>
        </w:rPr>
        <w:t xml:space="preserve">Assets to Audit</w:t>
      </w:r>
    </w:p>
    <w:p>
      <w:pPr>
        <w:pStyle w:val="BodyText"/>
      </w:pPr>
      <w:r>
        <w:t xml:space="preserve">Below are the key assets involved in the audit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 of the Assets to be Audit</w:t>
            </w:r>
          </w:p>
        </w:tc>
        <w:tc>
          <w:tcPr/>
          <w:p>
            <w:pPr>
              <w:pStyle w:val="Compact"/>
            </w:pPr>
            <w:r>
              <w:t xml:space="preserve">APK/Official Link</w:t>
            </w:r>
          </w:p>
        </w:tc>
        <w:tc>
          <w:tcPr/>
          <w:p>
            <w:pPr>
              <w:pStyle w:val="Compact"/>
            </w:pPr>
            <w:r>
              <w:t xml:space="preserve">Test Account as required by the tester</w:t>
            </w:r>
          </w:p>
        </w:tc>
      </w:tr>
      <w:tr>
        <w:tc>
          <w:tcPr/>
          <w:p>
            <w:pPr>
              <w:pStyle w:val="Compact"/>
            </w:pPr>
            <w:r>
              <w:t xml:space="preserve">OnTime Ethiopia Android Mobile Application</w:t>
            </w:r>
          </w:p>
        </w:tc>
        <w:tc>
          <w:tcPr/>
          <w:p>
            <w:pPr>
              <w:pStyle w:val="Compact"/>
            </w:pPr>
            <w:r>
              <w:t xml:space="preserve">Official APK/AAB build (to be shared) or store link</w:t>
            </w:r>
          </w:p>
        </w:tc>
        <w:tc>
          <w:tcPr/>
          <w:p>
            <w:pPr>
              <w:pStyle w:val="Compact"/>
            </w:pPr>
            <w:r>
              <w:t xml:space="preserve">Any valid Gmail-based user account (email)</w:t>
            </w:r>
          </w:p>
        </w:tc>
      </w:tr>
    </w:tbl>
    <w:p>
      <w:pPr>
        <w:pStyle w:val="BodyText"/>
      </w:pPr>
      <w:r>
        <w:rPr>
          <w:b/>
          <w:bCs/>
        </w:rPr>
        <w:t xml:space="preserve">Detailed Testing Activities</w:t>
      </w:r>
    </w:p>
    <w:p>
      <w:pPr>
        <w:numPr>
          <w:ilvl w:val="0"/>
          <w:numId w:val="1043"/>
        </w:numPr>
      </w:pPr>
      <w:r>
        <w:rPr>
          <w:b/>
          <w:bCs/>
        </w:rPr>
        <w:t xml:space="preserve">Static Analysis:</w:t>
      </w:r>
    </w:p>
    <w:p>
      <w:pPr>
        <w:pStyle w:val="Compact"/>
        <w:numPr>
          <w:ilvl w:val="1"/>
          <w:numId w:val="1044"/>
        </w:numPr>
      </w:pPr>
      <w:r>
        <w:t xml:space="preserve">Reviewing the APK, including decompiled components when permitted, to examine configuration and underlying code.</w:t>
      </w:r>
    </w:p>
    <w:p>
      <w:pPr>
        <w:numPr>
          <w:ilvl w:val="0"/>
          <w:numId w:val="1043"/>
        </w:numPr>
      </w:pPr>
      <w:r>
        <w:rPr>
          <w:b/>
          <w:bCs/>
        </w:rPr>
        <w:t xml:space="preserve">Dynamic Analysis:</w:t>
      </w:r>
    </w:p>
    <w:p>
      <w:pPr>
        <w:pStyle w:val="Compact"/>
        <w:numPr>
          <w:ilvl w:val="1"/>
          <w:numId w:val="1045"/>
        </w:numPr>
      </w:pPr>
      <w:r>
        <w:t xml:space="preserve">Running the app on test devices or emulators, observing runtime behavior, inspecting network traffic, and testing the app’s response under different conditions.</w:t>
      </w:r>
    </w:p>
    <w:p>
      <w:pPr>
        <w:numPr>
          <w:ilvl w:val="0"/>
          <w:numId w:val="1043"/>
        </w:numPr>
      </w:pPr>
      <w:r>
        <w:rPr>
          <w:b/>
          <w:bCs/>
        </w:rPr>
        <w:t xml:space="preserve">Automated Source Code Analysis (optional):</w:t>
      </w:r>
    </w:p>
    <w:p>
      <w:pPr>
        <w:pStyle w:val="Compact"/>
        <w:numPr>
          <w:ilvl w:val="1"/>
          <w:numId w:val="1046"/>
        </w:numPr>
      </w:pPr>
      <w:r>
        <w:t xml:space="preserve">If source code is made available, automated scanning tools may be used to detect issues within the Flutter/Dart codebase.</w:t>
      </w:r>
    </w:p>
    <w:p>
      <w:r>
        <w:pict>
          <v:rect style="width:0;height:1.5pt" o:hralign="center" o:hrstd="t" o:hr="t"/>
        </w:pict>
      </w:r>
    </w:p>
    <w:bookmarkEnd w:id="39"/>
    <w:bookmarkEnd w:id="40"/>
    <w:bookmarkStart w:id="41" w:name="X96cd494607c1820d08902e65b86d2d20359c2c0"/>
    <w:p>
      <w:pPr>
        <w:pStyle w:val="Heading2"/>
      </w:pPr>
      <w:r>
        <w:t xml:space="preserve">4. Contact Information and Communication Channel</w:t>
      </w:r>
    </w:p>
    <w:p>
      <w:pPr>
        <w:pStyle w:val="FirstParagraph"/>
      </w:pPr>
      <w:r>
        <w:rPr>
          <w:b/>
          <w:bCs/>
        </w:rPr>
        <w:t xml:space="preserve">Company:</w:t>
      </w:r>
      <w:r>
        <w:t xml:space="preserve"> </w:t>
      </w:r>
      <w:r>
        <w:t xml:space="preserve">AI TECHNOLOGIES PLC / ኤ አይ ቴክኖሎጂስ ኋላ/የተ/የግ/ማ</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Address (Email and Mobile)</w:t>
            </w:r>
          </w:p>
        </w:tc>
      </w:tr>
      <w:tr>
        <w:tc>
          <w:tcPr/>
          <w:p>
            <w:pPr>
              <w:pStyle w:val="Compact"/>
            </w:pPr>
            <w:r>
              <w:t xml:space="preserve">Elnatan Nebiyou</w:t>
            </w:r>
          </w:p>
        </w:tc>
        <w:tc>
          <w:tcPr/>
          <w:p>
            <w:pPr>
              <w:pStyle w:val="Compact"/>
            </w:pPr>
            <w:r>
              <w:t xml:space="preserve">Developer</w:t>
            </w:r>
          </w:p>
        </w:tc>
        <w:tc>
          <w:tcPr/>
          <w:p>
            <w:pPr>
              <w:pStyle w:val="Compact"/>
            </w:pPr>
            <w:r>
              <w:t xml:space="preserve">Email: elnatan.nebiyu@gmail.com</w:t>
            </w:r>
          </w:p>
        </w:tc>
      </w:tr>
      <w:tr>
        <w:tc>
          <w:tcPr/>
          <w:p>
            <w:pPr>
              <w:pStyle w:val="Compact"/>
            </w:pPr>
          </w:p>
        </w:tc>
        <w:tc>
          <w:tcPr/>
          <w:p>
            <w:pPr>
              <w:pStyle w:val="Compact"/>
            </w:pPr>
          </w:p>
        </w:tc>
        <w:tc>
          <w:tcPr/>
          <w:p>
            <w:pPr>
              <w:pStyle w:val="Compact"/>
            </w:pPr>
            <w:r>
              <w:t xml:space="preserve">Mobile: +251911429639</w:t>
            </w:r>
          </w:p>
        </w:tc>
      </w:tr>
    </w:tbl>
    <w:p>
      <w:r>
        <w:pict>
          <v:rect style="width:0;height:1.5pt" o:hralign="center" o:hrstd="t" o:hr="t"/>
        </w:pict>
      </w:r>
    </w:p>
    <w:bookmarkEnd w:id="41"/>
    <w:bookmarkStart w:id="46" w:name="Xb90e9429e84769a1bed4768d021899a847f8b0f"/>
    <w:p>
      <w:pPr>
        <w:pStyle w:val="Heading2"/>
      </w:pPr>
      <w:r>
        <w:t xml:space="preserve">5. Additional Mandatory Requirements</w:t>
      </w:r>
    </w:p>
    <w:bookmarkStart w:id="42" w:name="X9d2a4564d31d7dda59001b533aa9c53cd2db17e"/>
    <w:p>
      <w:pPr>
        <w:pStyle w:val="Heading3"/>
      </w:pPr>
      <w:r>
        <w:t xml:space="preserve">5.1 System Architecture</w:t>
      </w:r>
    </w:p>
    <w:p>
      <w:pPr>
        <w:pStyle w:val="FirstParagraph"/>
      </w:pPr>
      <w:r>
        <w:t xml:space="preserve">The OnTime Ethiopia mobile solution follows a modular architecture that clearly separates concerns across multiple layers:</w:t>
      </w:r>
    </w:p>
    <w:p>
      <w:pPr>
        <w:pStyle w:val="Compact"/>
        <w:numPr>
          <w:ilvl w:val="0"/>
          <w:numId w:val="1047"/>
        </w:numPr>
      </w:pPr>
      <w:r>
        <w:rPr>
          <w:b/>
          <w:bCs/>
        </w:rPr>
        <w:t xml:space="preserve">Presentation layer:</w:t>
      </w:r>
      <w:r>
        <w:t xml:space="preserve"> </w:t>
      </w:r>
      <w:r>
        <w:t xml:space="preserve">Flutter-based Android client responsible for UI, navigation, and basic input validation.</w:t>
      </w:r>
    </w:p>
    <w:p>
      <w:pPr>
        <w:pStyle w:val="Compact"/>
        <w:numPr>
          <w:ilvl w:val="0"/>
          <w:numId w:val="1047"/>
        </w:numPr>
      </w:pPr>
      <w:r>
        <w:rPr>
          <w:b/>
          <w:bCs/>
        </w:rPr>
        <w:t xml:space="preserve">Application layer:</w:t>
      </w:r>
      <w:r>
        <w:t xml:space="preserve"> </w:t>
      </w:r>
      <w:r>
        <w:t xml:space="preserve">Django REST API and Celery workers handling business logic, authentication, authorization, and content orchestration.</w:t>
      </w:r>
    </w:p>
    <w:p>
      <w:pPr>
        <w:pStyle w:val="Compact"/>
        <w:numPr>
          <w:ilvl w:val="0"/>
          <w:numId w:val="1047"/>
        </w:numPr>
      </w:pPr>
      <w:r>
        <w:rPr>
          <w:b/>
          <w:bCs/>
        </w:rPr>
        <w:t xml:space="preserve">Data layer:</w:t>
      </w:r>
      <w:r>
        <w:t xml:space="preserve"> </w:t>
      </w:r>
      <w:r>
        <w:t xml:space="preserve">PostgreSQL (or equivalent RDBMS) for structured data and object storage/CDN for media assets (HLS playlists, thumbnails, logos).</w:t>
      </w:r>
    </w:p>
    <w:p>
      <w:pPr>
        <w:pStyle w:val="Compact"/>
        <w:numPr>
          <w:ilvl w:val="0"/>
          <w:numId w:val="1047"/>
        </w:numPr>
      </w:pPr>
      <w:r>
        <w:rPr>
          <w:b/>
          <w:bCs/>
        </w:rPr>
        <w:t xml:space="preserve">Integration layer:</w:t>
      </w:r>
      <w:r>
        <w:t xml:space="preserve"> </w:t>
      </w:r>
      <w:r>
        <w:t xml:space="preserve">Connectors to external services such as YouTube/playlist sources, CDNs, and optional identity providers (e.g. Google).</w:t>
      </w:r>
    </w:p>
    <w:p>
      <w:pPr>
        <w:pStyle w:val="Compact"/>
        <w:numPr>
          <w:ilvl w:val="0"/>
          <w:numId w:val="1047"/>
        </w:numPr>
      </w:pPr>
      <w:r>
        <w:rPr>
          <w:b/>
          <w:bCs/>
        </w:rPr>
        <w:t xml:space="preserve">Security layer:</w:t>
      </w:r>
      <w:r>
        <w:t xml:space="preserve"> </w:t>
      </w:r>
      <w:r>
        <w:t xml:space="preserve">HTTPS/TLS, authentication/authorization, input validation, logging, and access control implemented primarily on the backend.</w:t>
      </w:r>
    </w:p>
    <w:p>
      <w:pPr>
        <w:pStyle w:val="Compact"/>
        <w:numPr>
          <w:ilvl w:val="0"/>
          <w:numId w:val="1047"/>
        </w:numPr>
      </w:pPr>
      <w:r>
        <w:rPr>
          <w:b/>
          <w:bCs/>
        </w:rPr>
        <w:t xml:space="preserve">Monitoring layer:</w:t>
      </w:r>
      <w:r>
        <w:t xml:space="preserve"> </w:t>
      </w:r>
      <w:r>
        <w:t xml:space="preserve">Application and infrastructure logs, error tracking, and basic metrics to observe system health.</w:t>
      </w:r>
    </w:p>
    <w:p>
      <w:pPr>
        <w:pStyle w:val="FirstParagraph"/>
      </w:pPr>
      <w:r>
        <w:t xml:space="preserve">The architecture is designed to support scalable deployment on cloud or on-premises environments, including:</w:t>
      </w:r>
    </w:p>
    <w:p>
      <w:pPr>
        <w:pStyle w:val="Compact"/>
        <w:numPr>
          <w:ilvl w:val="0"/>
          <w:numId w:val="1048"/>
        </w:numPr>
      </w:pPr>
      <w:r>
        <w:t xml:space="preserve">Horizontal scaling of application servers behind a load balancer.</w:t>
      </w:r>
    </w:p>
    <w:p>
      <w:pPr>
        <w:pStyle w:val="Compact"/>
        <w:numPr>
          <w:ilvl w:val="0"/>
          <w:numId w:val="1048"/>
        </w:numPr>
      </w:pPr>
      <w:r>
        <w:t xml:space="preserve">Containerization support for the backend and workers (e.g. Docker/Kubernetes) as part of CI/CD pipelines.</w:t>
      </w:r>
    </w:p>
    <w:p>
      <w:pPr>
        <w:pStyle w:val="Compact"/>
        <w:numPr>
          <w:ilvl w:val="0"/>
          <w:numId w:val="1048"/>
        </w:numPr>
      </w:pPr>
      <w:r>
        <w:t xml:space="preserve">High availability through redundant instances and database backup/restore procedures.</w:t>
      </w:r>
    </w:p>
    <w:p>
      <w:pPr>
        <w:pStyle w:val="Compact"/>
        <w:numPr>
          <w:ilvl w:val="0"/>
          <w:numId w:val="1048"/>
        </w:numPr>
      </w:pPr>
      <w:r>
        <w:t xml:space="preserve">Network segmentation between public-facing endpoints, application tier, and data stores.</w:t>
      </w:r>
    </w:p>
    <w:p>
      <w:pPr>
        <w:pStyle w:val="FirstParagraph"/>
      </w:pPr>
      <w:r>
        <w:t xml:space="preserve">A complete infrastructure topology and deployment design (showing mobile clients, API gateways/load balancers, application servers, databases, storage, and monitoring components) will be provided in the accompanying architecture diagrams and appendices.</w:t>
      </w:r>
    </w:p>
    <w:bookmarkEnd w:id="42"/>
    <w:bookmarkStart w:id="43" w:name="Xa8fc65c464169e992ba4d2cbd58f41e482bd98c"/>
    <w:p>
      <w:pPr>
        <w:pStyle w:val="Heading3"/>
      </w:pPr>
      <w:r>
        <w:t xml:space="preserve">5.2 Data Flow Diagrams (DFD)</w:t>
      </w:r>
    </w:p>
    <w:p>
      <w:pPr>
        <w:pStyle w:val="FirstParagraph"/>
      </w:pPr>
      <w:r>
        <w:t xml:space="preserve">The following data flow views are or will be provided for the mobile application:</w:t>
      </w:r>
    </w:p>
    <w:p>
      <w:pPr>
        <w:pStyle w:val="Compact"/>
        <w:numPr>
          <w:ilvl w:val="0"/>
          <w:numId w:val="1049"/>
        </w:numPr>
      </w:pPr>
      <w:r>
        <w:rPr>
          <w:b/>
          <w:bCs/>
        </w:rPr>
        <w:t xml:space="preserve">Level-0 Context Diagram:</w:t>
      </w:r>
      <w:r>
        <w:t xml:space="preserve"> </w:t>
      </w:r>
      <w:r>
        <w:t xml:space="preserve">Shows the OnTime Ethiopia mobile app as a single process interacting with external entities such as end users, backend API, streaming/CDN services, and authentication providers.</w:t>
      </w:r>
    </w:p>
    <w:p>
      <w:pPr>
        <w:pStyle w:val="Compact"/>
        <w:numPr>
          <w:ilvl w:val="0"/>
          <w:numId w:val="1049"/>
        </w:numPr>
      </w:pPr>
      <w:r>
        <w:rPr>
          <w:b/>
          <w:bCs/>
        </w:rPr>
        <w:t xml:space="preserve">Level-1 High-Level DFD:</w:t>
      </w:r>
      <w:r>
        <w:t xml:space="preserve"> </w:t>
      </w:r>
      <w:r>
        <w:t xml:space="preserve">Decomposes the mobile app and backend into major processes such as authentication, channel browsing, live TV playback, shorts feed, and account/profile management, including their data stores and external services.</w:t>
      </w:r>
    </w:p>
    <w:p>
      <w:pPr>
        <w:pStyle w:val="Compact"/>
        <w:numPr>
          <w:ilvl w:val="0"/>
          <w:numId w:val="1049"/>
        </w:numPr>
      </w:pPr>
      <w:r>
        <w:rPr>
          <w:b/>
          <w:bCs/>
        </w:rPr>
        <w:t xml:space="preserve">Level-2 Detailed DFDs:</w:t>
      </w:r>
      <w:r>
        <w:t xml:space="preserve"> </w:t>
      </w:r>
      <w:r>
        <w:t xml:space="preserve">Provide detailed flows for security-relevant processes (e.g. login, token storage/refresh, content playback requests, and audit logging), showing data sources, transformations, data stores, and sinks.</w:t>
      </w:r>
    </w:p>
    <w:p>
      <w:pPr>
        <w:pStyle w:val="FirstParagraph"/>
      </w:pPr>
      <w:r>
        <w:t xml:space="preserve">These diagrams use standard notations to illustrate:</w:t>
      </w:r>
    </w:p>
    <w:p>
      <w:pPr>
        <w:pStyle w:val="Compact"/>
        <w:numPr>
          <w:ilvl w:val="0"/>
          <w:numId w:val="1050"/>
        </w:numPr>
      </w:pPr>
      <w:r>
        <w:t xml:space="preserve">Authentication and authorization flows between the mobile app, backend, and identity providers.</w:t>
      </w:r>
    </w:p>
    <w:p>
      <w:pPr>
        <w:pStyle w:val="Compact"/>
        <w:numPr>
          <w:ilvl w:val="0"/>
          <w:numId w:val="1050"/>
        </w:numPr>
      </w:pPr>
      <w:r>
        <w:t xml:space="preserve">API interactions for channels, live TV, shorts, and profile data.</w:t>
      </w:r>
    </w:p>
    <w:p>
      <w:pPr>
        <w:pStyle w:val="Compact"/>
        <w:numPr>
          <w:ilvl w:val="0"/>
          <w:numId w:val="1050"/>
        </w:numPr>
      </w:pPr>
      <w:r>
        <w:t xml:space="preserve">Movement of audit logs and security-relevant events from the mobile client and backend into logging/monitoring systems.</w:t>
      </w:r>
    </w:p>
    <w:bookmarkEnd w:id="43"/>
    <w:bookmarkStart w:id="44" w:name="Xf181a6a2ba527f5eb6fb1fa19780516e105a24a"/>
    <w:p>
      <w:pPr>
        <w:pStyle w:val="Heading3"/>
      </w:pPr>
      <w:r>
        <w:t xml:space="preserve">5.3 Business Logic</w:t>
      </w:r>
    </w:p>
    <w:p>
      <w:pPr>
        <w:pStyle w:val="FirstParagraph"/>
      </w:pPr>
      <w:r>
        <w:t xml:space="preserve">The OnTime Ethiopia solution implements clearly defined business rules and workflows for the mobile use cases, including:</w:t>
      </w:r>
    </w:p>
    <w:p>
      <w:pPr>
        <w:pStyle w:val="Compact"/>
        <w:numPr>
          <w:ilvl w:val="0"/>
          <w:numId w:val="1051"/>
        </w:numPr>
      </w:pPr>
      <w:r>
        <w:t xml:space="preserve">User authentication and session management for mobile logins.</w:t>
      </w:r>
    </w:p>
    <w:p>
      <w:pPr>
        <w:pStyle w:val="Compact"/>
        <w:numPr>
          <w:ilvl w:val="0"/>
          <w:numId w:val="1051"/>
        </w:numPr>
      </w:pPr>
      <w:r>
        <w:t xml:space="preserve">Selection and presentation of live TV channels, categories, and shorts feeds based on tenant configuration and feature flags.</w:t>
      </w:r>
    </w:p>
    <w:p>
      <w:pPr>
        <w:pStyle w:val="Compact"/>
        <w:numPr>
          <w:ilvl w:val="0"/>
          <w:numId w:val="1051"/>
        </w:numPr>
      </w:pPr>
      <w:r>
        <w:t xml:space="preserve">Validation logic for user inputs (e.g. login credentials, profile updates) on both client and server.</w:t>
      </w:r>
    </w:p>
    <w:p>
      <w:pPr>
        <w:pStyle w:val="Compact"/>
        <w:numPr>
          <w:ilvl w:val="0"/>
          <w:numId w:val="1051"/>
        </w:numPr>
      </w:pPr>
      <w:r>
        <w:t xml:space="preserve">Workflows for content availability (e.g. only active channels and READY shorts are shown to end users).</w:t>
      </w:r>
    </w:p>
    <w:p>
      <w:pPr>
        <w:pStyle w:val="Compact"/>
        <w:numPr>
          <w:ilvl w:val="0"/>
          <w:numId w:val="1051"/>
        </w:numPr>
      </w:pPr>
      <w:r>
        <w:t xml:space="preserve">Exception handling paths for network failures, backend errors, and unsupported content states.</w:t>
      </w:r>
    </w:p>
    <w:p>
      <w:pPr>
        <w:pStyle w:val="FirstParagraph"/>
      </w:pPr>
      <w:r>
        <w:t xml:space="preserve">Business rules are primarily configured on the backend (e.g. via database configuration, admin UI, and feature flags) and are not hard-coded in a way that requires source code changes for normal operational adjustments. All significant operations (logins, playback requests, admin changes, and background jobs) are expected to be traceable through server-side logs, making the system auditable.</w:t>
      </w:r>
    </w:p>
    <w:bookmarkEnd w:id="44"/>
    <w:bookmarkStart w:id="45" w:name="X54712a1b863d6eee1c2fc17eee2555d32e912f2"/>
    <w:p>
      <w:pPr>
        <w:pStyle w:val="Heading3"/>
      </w:pPr>
      <w:r>
        <w:t xml:space="preserve">5.4 Threat Model</w:t>
      </w:r>
    </w:p>
    <w:p>
      <w:pPr>
        <w:pStyle w:val="FirstParagraph"/>
      </w:pPr>
      <w:r>
        <w:t xml:space="preserve">A detailed threat model for the mobile application will be provided based on industry-recognized methodologies such as STRIDE, OWASP Mobile Top 10, and MITRE ATT&amp;CK. At a high level, the model includes:</w:t>
      </w:r>
    </w:p>
    <w:p>
      <w:pPr>
        <w:pStyle w:val="Compact"/>
        <w:numPr>
          <w:ilvl w:val="0"/>
          <w:numId w:val="1052"/>
        </w:numPr>
      </w:pPr>
      <w:r>
        <w:rPr>
          <w:b/>
          <w:bCs/>
        </w:rPr>
        <w:t xml:space="preserve">Asset identification:</w:t>
      </w:r>
      <w:r>
        <w:t xml:space="preserve"> </w:t>
      </w:r>
      <w:r>
        <w:t xml:space="preserve">User credentials, tokens, personal data, content entitlements, configuration, and backend administrative interfaces.</w:t>
      </w:r>
    </w:p>
    <w:p>
      <w:pPr>
        <w:pStyle w:val="Compact"/>
        <w:numPr>
          <w:ilvl w:val="0"/>
          <w:numId w:val="1052"/>
        </w:numPr>
      </w:pPr>
      <w:r>
        <w:rPr>
          <w:b/>
          <w:bCs/>
        </w:rPr>
        <w:t xml:space="preserve">Threat enumeration:</w:t>
      </w:r>
      <w:r>
        <w:t xml:space="preserve"> </w:t>
      </w:r>
      <w:r>
        <w:t xml:space="preserve">Network interception, token theft, reverse engineering, API misuse, privilege escalation, and abuse of content endpoints.</w:t>
      </w:r>
    </w:p>
    <w:p>
      <w:pPr>
        <w:pStyle w:val="Compact"/>
        <w:numPr>
          <w:ilvl w:val="0"/>
          <w:numId w:val="1052"/>
        </w:numPr>
      </w:pPr>
      <w:r>
        <w:rPr>
          <w:b/>
          <w:bCs/>
        </w:rPr>
        <w:t xml:space="preserve">Attack surface mapping:</w:t>
      </w:r>
      <w:r>
        <w:t xml:space="preserve"> </w:t>
      </w:r>
      <w:r>
        <w:t xml:space="preserve">Mobile app UI, API endpoints, authentication flows, media streaming URLs, and admin/operations interfaces.</w:t>
      </w:r>
    </w:p>
    <w:p>
      <w:pPr>
        <w:pStyle w:val="Compact"/>
        <w:numPr>
          <w:ilvl w:val="0"/>
          <w:numId w:val="1052"/>
        </w:numPr>
      </w:pPr>
      <w:r>
        <w:rPr>
          <w:b/>
          <w:bCs/>
        </w:rPr>
        <w:t xml:space="preserve">Vulnerability analysis:</w:t>
      </w:r>
      <w:r>
        <w:t xml:space="preserve"> </w:t>
      </w:r>
      <w:r>
        <w:t xml:space="preserve">Review of authentication, authorization, data storage, transport security, and input validation on both client and server.</w:t>
      </w:r>
    </w:p>
    <w:p>
      <w:pPr>
        <w:pStyle w:val="Compact"/>
        <w:numPr>
          <w:ilvl w:val="0"/>
          <w:numId w:val="1052"/>
        </w:numPr>
      </w:pPr>
      <w:r>
        <w:rPr>
          <w:b/>
          <w:bCs/>
        </w:rPr>
        <w:t xml:space="preserve">Mitigation strategies:</w:t>
      </w:r>
      <w:r>
        <w:t xml:space="preserve"> </w:t>
      </w:r>
      <w:r>
        <w:t xml:space="preserve">Use of RBAC, strong authentication, TLS everywhere, rate limiting, secure coding practices, token lifetime management, and comprehensive logging.</w:t>
      </w:r>
    </w:p>
    <w:p>
      <w:pPr>
        <w:pStyle w:val="FirstParagraph"/>
      </w:pPr>
      <w:r>
        <w:t xml:space="preserve">The threat model deliverables will include risk scoring (likelihood and impact), mapping of risks to specific controls, and recommended safeguards to further reduce residual risk, aligned with the INSA Cybersecurity Audit Framework.</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MOBILE_APPLICATION_TESTING_MOBILE.md</dc:title>
  <dc:creator/>
  <cp:keywords/>
  <dcterms:created xsi:type="dcterms:W3CDTF">2025-11-27T12:00:00Z</dcterms:created>
  <dcterms:modified xsi:type="dcterms:W3CDTF">2025-11-27T12:00:00Z</dcterms:modified>
</cp:coreProperties>
</file>

<file path=docProps/custom.xml><?xml version="1.0" encoding="utf-8"?>
<Properties xmlns="http://schemas.openxmlformats.org/officeDocument/2006/custom-properties" xmlns:vt="http://schemas.openxmlformats.org/officeDocument/2006/docPropsVTypes"/>
</file>