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714F" w:rsidRPr="00E00355" w:rsidRDefault="003A714F" w:rsidP="003A714F">
      <w:pPr>
        <w:pStyle w:val="FPRSectionHeader"/>
      </w:pPr>
      <w:r w:rsidRPr="00E00355">
        <w:t>Introduction</w:t>
      </w:r>
    </w:p>
    <w:p w:rsidR="003A714F" w:rsidRPr="0007530D" w:rsidRDefault="003A714F" w:rsidP="003A714F">
      <w:pPr>
        <w:pStyle w:val="FPRBodycopy"/>
      </w:pPr>
      <w:r w:rsidRPr="0007530D">
        <w:t xml:space="preserve">Thank you for using </w:t>
      </w:r>
      <w:r>
        <w:t xml:space="preserve">the </w:t>
      </w:r>
      <w:r w:rsidRPr="0007530D">
        <w:t xml:space="preserve">HSBC </w:t>
      </w:r>
      <w:r>
        <w:t>Premier Financial Advice Service.</w:t>
      </w:r>
    </w:p>
    <w:p w:rsidR="003A714F" w:rsidRDefault="003A714F" w:rsidP="003A714F">
      <w:pPr>
        <w:pStyle w:val="FPRBodycopy"/>
      </w:pPr>
    </w:p>
    <w:p w:rsidR="003A714F" w:rsidRDefault="003A714F" w:rsidP="003A714F">
      <w:pPr>
        <w:pStyle w:val="FPRSubtitle"/>
      </w:pPr>
      <w:r w:rsidRPr="005B7853">
        <w:t>In this report I’ll:</w:t>
      </w:r>
    </w:p>
    <w:p w:rsidR="003A714F" w:rsidRPr="005B7853" w:rsidRDefault="003A714F" w:rsidP="003A714F">
      <w:pPr>
        <w:pStyle w:val="FPRBodycopy"/>
      </w:pPr>
    </w:p>
    <w:p w:rsidR="003A714F" w:rsidRDefault="003A714F" w:rsidP="003A714F">
      <w:pPr>
        <w:pStyle w:val="FPRBulletPoint1"/>
      </w:pPr>
      <w:r w:rsidRPr="008771F8">
        <w:t>explain my recommendations and why my advice is right for you</w:t>
      </w:r>
    </w:p>
    <w:p w:rsidR="003A714F" w:rsidRPr="00C250C9" w:rsidRDefault="003A714F" w:rsidP="003A714F">
      <w:pPr>
        <w:pStyle w:val="FPRBulletPoint1"/>
      </w:pPr>
      <w:r w:rsidRPr="00C250C9">
        <w:t>confirm the costs and charges</w:t>
      </w:r>
    </w:p>
    <w:p w:rsidR="003A714F" w:rsidRPr="008771F8" w:rsidRDefault="003A714F" w:rsidP="003A714F">
      <w:pPr>
        <w:pStyle w:val="FPRBulletPoint1"/>
      </w:pPr>
      <w:r w:rsidRPr="008771F8">
        <w:t>let you know of any risks, implications and other important information</w:t>
      </w:r>
    </w:p>
    <w:p w:rsidR="003A714F" w:rsidRPr="008771F8" w:rsidRDefault="003A714F" w:rsidP="003A714F">
      <w:pPr>
        <w:pStyle w:val="FPRBulletPoint1"/>
      </w:pPr>
      <w:r w:rsidRPr="008771F8">
        <w:t>outline the next steps</w:t>
      </w:r>
      <w:r>
        <w:t>.</w:t>
      </w:r>
    </w:p>
    <w:p w:rsidR="003A714F" w:rsidRPr="0007530D" w:rsidRDefault="003A714F" w:rsidP="003A714F">
      <w:pPr>
        <w:pStyle w:val="FPRBodycopy"/>
      </w:pPr>
    </w:p>
    <w:p w:rsidR="003A714F" w:rsidRDefault="003A714F" w:rsidP="003A714F">
      <w:pPr>
        <w:pStyle w:val="FPRBodycopy"/>
      </w:pPr>
      <w:r w:rsidRPr="0007530D">
        <w:t>You should read this report toge</w:t>
      </w:r>
      <w:r>
        <w:t>ther with the other documents I</w:t>
      </w:r>
      <w:r w:rsidRPr="0007530D">
        <w:t>’ve provided. You can find a list of these later in the report</w:t>
      </w:r>
      <w:r>
        <w:t>.</w:t>
      </w:r>
    </w:p>
    <w:p w:rsidR="003A714F" w:rsidRDefault="003A714F" w:rsidP="003A714F">
      <w:pPr>
        <w:pStyle w:val="FPRBodycopy"/>
      </w:pPr>
    </w:p>
    <w:p w:rsidR="003A714F" w:rsidRDefault="003A714F" w:rsidP="003A714F">
      <w:pPr>
        <w:pStyle w:val="FPRBodycopy"/>
      </w:pPr>
      <w:r>
        <w:t>My recommendations and advice cover your needs in the following financial planning areas:</w:t>
      </w:r>
    </w:p>
    <w:p w:rsidR="003A714F" w:rsidRDefault="003A714F" w:rsidP="003A714F">
      <w:pPr>
        <w:pStyle w:val="FPRBodycopy"/>
      </w:pPr>
    </w:p>
    <w:p w:rsidR="003A714F" w:rsidRPr="00ED395A" w:rsidRDefault="003A714F" w:rsidP="003A714F">
      <w:pPr>
        <w:pStyle w:val="FPRBodycopy"/>
      </w:pPr>
      <w:r w:rsidRPr="00ED395A">
        <w:t>Only delete areas that don’t apply eg where there is evidently no need in the area.</w:t>
      </w:r>
    </w:p>
    <w:p w:rsidR="003A714F" w:rsidRDefault="003A714F" w:rsidP="003A714F">
      <w:pPr>
        <w:pStyle w:val="FPRBulletPoint1"/>
      </w:pPr>
      <w:r>
        <w:t>Protecting you and your family</w:t>
      </w:r>
    </w:p>
    <w:p w:rsidR="003A714F" w:rsidRDefault="003A714F" w:rsidP="003A714F">
      <w:pPr>
        <w:pStyle w:val="FPRBulletPoint1"/>
      </w:pPr>
      <w:r>
        <w:t>Retirement planning</w:t>
      </w:r>
    </w:p>
    <w:p w:rsidR="003A714F" w:rsidRDefault="003A714F" w:rsidP="003A714F">
      <w:pPr>
        <w:pStyle w:val="FPRBulletPoint1"/>
      </w:pPr>
      <w:r>
        <w:t>Managing and growing your wealth</w:t>
      </w:r>
    </w:p>
    <w:p w:rsidR="003A714F" w:rsidRDefault="003A714F" w:rsidP="003A714F">
      <w:pPr>
        <w:pStyle w:val="FPRBulletPoint1"/>
      </w:pPr>
      <w:r>
        <w:t>Passing on your wealth</w:t>
      </w:r>
    </w:p>
    <w:p w:rsidR="003A714F" w:rsidRDefault="003A714F" w:rsidP="003A714F">
      <w:pPr>
        <w:pStyle w:val="FPRBodycopy"/>
      </w:pPr>
      <w:r w:rsidRPr="00C250C9">
        <w:br w:type="page"/>
      </w:r>
    </w:p>
    <w:p w:rsidR="00FD3FF9" w:rsidRDefault="00FD3FF9"/>
    <w:sectPr w:rsidR="00FD3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E6617"/>
    <w:multiLevelType w:val="hybridMultilevel"/>
    <w:tmpl w:val="9ABC8488"/>
    <w:lvl w:ilvl="0" w:tplc="C08A08F0">
      <w:start w:val="1"/>
      <w:numFmt w:val="bullet"/>
      <w:pStyle w:val="FPRBulletPoint1"/>
      <w:lvlText w:val=""/>
      <w:lvlJc w:val="left"/>
      <w:pPr>
        <w:ind w:left="360" w:hanging="360"/>
      </w:pPr>
      <w:rPr>
        <w:rFonts w:ascii="Wingdings" w:hAnsi="Wingdings" w:hint="default"/>
        <w:color w:val="FF0000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4F"/>
    <w:rsid w:val="003A714F"/>
    <w:rsid w:val="00654379"/>
    <w:rsid w:val="00ED395A"/>
    <w:rsid w:val="00FD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F0D0F-AA2E-495B-B64E-1BD7FBF8E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14F"/>
    <w:pPr>
      <w:keepNext/>
      <w:keepLines/>
      <w:spacing w:before="120" w:after="0"/>
      <w:outlineLvl w:val="0"/>
    </w:pPr>
    <w:rPr>
      <w:rFonts w:ascii="Arial" w:eastAsiaTheme="majorEastAsia" w:hAnsi="Arial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14F"/>
    <w:rPr>
      <w:rFonts w:ascii="Arial" w:eastAsiaTheme="majorEastAsia" w:hAnsi="Arial" w:cstheme="majorBidi"/>
      <w:sz w:val="32"/>
      <w:szCs w:val="32"/>
    </w:rPr>
  </w:style>
  <w:style w:type="paragraph" w:customStyle="1" w:styleId="FPRBodycopy">
    <w:name w:val="FPR Body copy"/>
    <w:basedOn w:val="Normal"/>
    <w:link w:val="FPRBodycopyChar"/>
    <w:qFormat/>
    <w:rsid w:val="003A714F"/>
    <w:pPr>
      <w:spacing w:after="0"/>
    </w:pPr>
    <w:rPr>
      <w:rFonts w:ascii="Arial" w:hAnsi="Arial" w:cs="Arial"/>
      <w:sz w:val="20"/>
      <w:szCs w:val="20"/>
    </w:rPr>
  </w:style>
  <w:style w:type="character" w:customStyle="1" w:styleId="FPRBodycopyChar">
    <w:name w:val="FPR Body copy Char"/>
    <w:basedOn w:val="DefaultParagraphFont"/>
    <w:link w:val="FPRBodycopy"/>
    <w:rsid w:val="003A714F"/>
    <w:rPr>
      <w:rFonts w:ascii="Arial" w:hAnsi="Arial" w:cs="Arial"/>
      <w:sz w:val="20"/>
      <w:szCs w:val="20"/>
    </w:rPr>
  </w:style>
  <w:style w:type="paragraph" w:customStyle="1" w:styleId="FPRSectionHeader">
    <w:name w:val="FPR Section Header"/>
    <w:basedOn w:val="Normal"/>
    <w:qFormat/>
    <w:rsid w:val="003A714F"/>
    <w:pPr>
      <w:spacing w:after="0" w:line="360" w:lineRule="auto"/>
    </w:pPr>
    <w:rPr>
      <w:rFonts w:ascii="Arial" w:hAnsi="Arial"/>
      <w:color w:val="000000" w:themeColor="text1"/>
      <w:sz w:val="44"/>
      <w:szCs w:val="44"/>
    </w:rPr>
  </w:style>
  <w:style w:type="paragraph" w:customStyle="1" w:styleId="FPRSubtitle">
    <w:name w:val="FPR Subtitle"/>
    <w:basedOn w:val="Normal"/>
    <w:link w:val="FPRSubtitleChar"/>
    <w:qFormat/>
    <w:rsid w:val="003A714F"/>
    <w:pPr>
      <w:spacing w:after="0"/>
    </w:pPr>
    <w:rPr>
      <w:rFonts w:ascii="Arial" w:eastAsia="Calibri" w:hAnsi="Arial" w:cs="Arial"/>
      <w:b/>
      <w:sz w:val="20"/>
      <w:szCs w:val="20"/>
    </w:rPr>
  </w:style>
  <w:style w:type="paragraph" w:customStyle="1" w:styleId="FPRBulletPoint1">
    <w:name w:val="FPR Bullet Point 1"/>
    <w:basedOn w:val="ListParagraph"/>
    <w:link w:val="FPRBulletPoint1Char"/>
    <w:qFormat/>
    <w:rsid w:val="003A714F"/>
    <w:pPr>
      <w:numPr>
        <w:numId w:val="1"/>
      </w:numPr>
      <w:spacing w:after="0"/>
    </w:pPr>
    <w:rPr>
      <w:rFonts w:ascii="Arial" w:hAnsi="Arial" w:cs="Arial"/>
      <w:sz w:val="20"/>
      <w:szCs w:val="20"/>
    </w:rPr>
  </w:style>
  <w:style w:type="character" w:customStyle="1" w:styleId="FPRBulletPoint1Char">
    <w:name w:val="FPR Bullet Point 1 Char"/>
    <w:basedOn w:val="DefaultParagraphFont"/>
    <w:link w:val="FPRBulletPoint1"/>
    <w:rsid w:val="003A714F"/>
    <w:rPr>
      <w:rFonts w:ascii="Arial" w:hAnsi="Arial" w:cs="Arial"/>
      <w:sz w:val="20"/>
      <w:szCs w:val="20"/>
    </w:rPr>
  </w:style>
  <w:style w:type="character" w:customStyle="1" w:styleId="FPRSubtitleChar">
    <w:name w:val="FPR Subtitle Char"/>
    <w:basedOn w:val="DefaultParagraphFont"/>
    <w:link w:val="FPRSubtitle"/>
    <w:rsid w:val="003A714F"/>
    <w:rPr>
      <w:rFonts w:ascii="Arial" w:eastAsia="Calibri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3A7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Salehzadeh Nobari, Amin</dc:creator>
  <cp:keywords/>
  <dc:description/>
  <cp:lastModifiedBy>Salehzadeh Nobari, Amin</cp:lastModifiedBy>
  <cp:revision>2</cp:revision>
  <dcterms:created xsi:type="dcterms:W3CDTF">2020-11-16T19:38:00Z</dcterms:created>
  <dcterms:modified xsi:type="dcterms:W3CDTF">2020-11-16T19:38:00Z</dcterms:modified>
</cp:coreProperties>
</file>