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E3D25" w14:textId="77777777" w:rsidR="00785627" w:rsidRPr="001D79B7" w:rsidRDefault="009D4957" w:rsidP="00785627">
      <w:pPr>
        <w:pStyle w:val="FPRSectionHeader"/>
      </w:pPr>
      <w:sdt>
        <w:sdtPr>
          <w:id w:val="-343320217"/>
          <w:placeholder>
            <w:docPart w:val="1D6824DE6BB448D0957AEDF2657D6997"/>
          </w:placeholder>
          <w:showingPlcHdr/>
          <w:comboBox>
            <w:listItem w:value="Choose an item."/>
            <w:listItem w:displayText="Investment" w:value="Investment"/>
            <w:listItem w:displayText="Pension" w:value="Pension"/>
            <w:listItem w:displayText="Investment and pension" w:value="Investment and pension"/>
          </w:comboBox>
        </w:sdtPr>
        <w:sdtEndPr/>
        <w:sdtContent>
          <w:r w:rsidR="007640BF" w:rsidRPr="000A490D">
            <w:rPr>
              <w:rStyle w:val="PlaceholderText"/>
            </w:rPr>
            <w:t>Field_1</w:t>
          </w:r>
        </w:sdtContent>
      </w:sdt>
      <w:r w:rsidR="00785627" w:rsidDel="00CE1F64">
        <w:t xml:space="preserve"> </w:t>
      </w:r>
      <w:r w:rsidR="00785627" w:rsidRPr="001D79B7">
        <w:t>information</w:t>
      </w:r>
    </w:p>
    <w:p w14:paraId="237C9986" w14:textId="77777777" w:rsidR="00785627" w:rsidRPr="002E0B44" w:rsidRDefault="00785627" w:rsidP="00785627">
      <w:pPr>
        <w:pStyle w:val="FPRBodycopy"/>
      </w:pPr>
      <w:r w:rsidRPr="002E0B44">
        <w:t xml:space="preserve">In this section </w:t>
      </w:r>
      <w:proofErr w:type="gramStart"/>
      <w:r w:rsidRPr="002E0B44">
        <w:t>I’ll</w:t>
      </w:r>
      <w:proofErr w:type="gramEnd"/>
      <w:r w:rsidRPr="002E0B44">
        <w:t xml:space="preserve"> provide more information on the </w:t>
      </w:r>
      <w:sdt>
        <w:sdtPr>
          <w:id w:val="924465530"/>
          <w:placeholder>
            <w:docPart w:val="11439B7A416D45F1AC952E80820561C6"/>
          </w:placeholder>
          <w:showingPlcHdr/>
          <w:comboBox>
            <w:listItem w:value="Choose an item."/>
            <w:listItem w:displayText="investment" w:value="investment"/>
            <w:listItem w:displayText="pension" w:value="pension"/>
            <w:listItem w:displayText="investment and pension" w:value="investment and pension"/>
          </w:comboBox>
        </w:sdtPr>
        <w:sdtEndPr/>
        <w:sdtContent>
          <w:r w:rsidR="007640BF" w:rsidRPr="000A490D">
            <w:rPr>
              <w:rStyle w:val="PlaceholderText"/>
            </w:rPr>
            <w:t>Field_2</w:t>
          </w:r>
        </w:sdtContent>
      </w:sdt>
      <w:r w:rsidRPr="002E0B44">
        <w:t xml:space="preserve"> funds and products I’ve recommended. Please note this report only highlights the key information, and you should </w:t>
      </w:r>
      <w:r>
        <w:t>refer to the product documentation for full details.</w:t>
      </w:r>
    </w:p>
    <w:p w14:paraId="7E1A5E6D" w14:textId="77777777" w:rsidR="00785627" w:rsidRPr="007640BF" w:rsidRDefault="00785627" w:rsidP="00785627">
      <w:pPr>
        <w:pStyle w:val="Heading2"/>
      </w:pPr>
      <w:r w:rsidRPr="007640BF">
        <w:t>Funds</w:t>
      </w:r>
    </w:p>
    <w:p w14:paraId="54A57701" w14:textId="77777777" w:rsidR="00785627" w:rsidRPr="001D79B7" w:rsidRDefault="00785627" w:rsidP="00785627">
      <w:pPr>
        <w:pStyle w:val="FPRSectionHeader2"/>
      </w:pPr>
      <w:r>
        <w:t>My r</w:t>
      </w:r>
      <w:r w:rsidRPr="001D79B7">
        <w:t xml:space="preserve">ecommended </w:t>
      </w:r>
      <w:sdt>
        <w:sdtPr>
          <w:id w:val="-229157979"/>
          <w:placeholder>
            <w:docPart w:val="8BBEF02AB04846C28577888A18DAD750"/>
          </w:placeholder>
          <w:showingPlcHdr/>
          <w:comboBox>
            <w:listItem w:value="Choose an item."/>
            <w:listItem w:displayText="investment" w:value="investment"/>
            <w:listItem w:displayText="pension" w:value="pension"/>
            <w:listItem w:displayText="investment and pension" w:value="investment and pension"/>
          </w:comboBox>
        </w:sdtPr>
        <w:sdtEndPr/>
        <w:sdtContent>
          <w:r w:rsidR="007640BF" w:rsidRPr="000A490D">
            <w:rPr>
              <w:rStyle w:val="PlaceholderText"/>
            </w:rPr>
            <w:t>Field_3</w:t>
          </w:r>
        </w:sdtContent>
      </w:sdt>
      <w:r>
        <w:t xml:space="preserve"> </w:t>
      </w:r>
      <w:r w:rsidRPr="001D79B7">
        <w:t>funds</w:t>
      </w:r>
    </w:p>
    <w:p w14:paraId="6AD3417E" w14:textId="77777777" w:rsidR="00785627" w:rsidRPr="007640BF" w:rsidRDefault="00785627" w:rsidP="00785627">
      <w:pPr>
        <w:pStyle w:val="Heading3"/>
      </w:pPr>
      <w:r w:rsidRPr="007640BF">
        <w:t xml:space="preserve">World Selection </w:t>
      </w:r>
    </w:p>
    <w:sdt>
      <w:sdtPr>
        <w:rPr>
          <w:sz w:val="20"/>
          <w:szCs w:val="20"/>
        </w:rPr>
        <w:id w:val="1005863964"/>
        <w15:repeatingSection/>
      </w:sdtPr>
      <w:sdtEndPr/>
      <w:sdtContent>
        <w:sdt>
          <w:sdtPr>
            <w:rPr>
              <w:sz w:val="20"/>
              <w:szCs w:val="20"/>
            </w:rPr>
            <w:id w:val="1022365237"/>
            <w:placeholder>
              <w:docPart w:val="9845E84D74DC41A18AFECD77097EC622"/>
            </w:placeholder>
            <w15:repeatingSectionItem/>
          </w:sdtPr>
          <w:sdtEndPr/>
          <w:sdtContent>
            <w:p w14:paraId="458480B3" w14:textId="77777777" w:rsidR="00785627" w:rsidRDefault="00785627" w:rsidP="00785627">
              <w:pPr>
                <w:pStyle w:val="FPRTitle"/>
              </w:pPr>
              <w:r w:rsidRPr="0098501C">
                <w:t xml:space="preserve">HSBC World </w:t>
              </w:r>
              <w:r w:rsidR="007640BF">
                <w:t>S_Field_4_3</w:t>
              </w:r>
              <w:r w:rsidRPr="0098501C">
                <w:t xml:space="preserve">ion </w:t>
              </w:r>
              <w:sdt>
                <w:sdtPr>
                  <w:id w:val="-109983510"/>
                  <w:placeholder>
                    <w:docPart w:val="1FFF4067E0EC445C85D6C2DB2877F3B1"/>
                  </w:placeholder>
                  <w:showingPlcHdr/>
                  <w:comboBox>
                    <w:listItem w:value="Choose an item."/>
                    <w:listItem w:displayText="Cautious" w:value="Cautious"/>
                    <w:listItem w:displayText="Conservative" w:value="Conservative"/>
                    <w:listItem w:displayText="Balanced" w:value="Balanced"/>
                    <w:listItem w:displayText="Dynamic" w:value="Dynamic"/>
                    <w:listItem w:displayText="Adventurous" w:value="Adventurous"/>
                    <w:listItem w:displayText="Dividend Distribution" w:value="Dividend Distribution"/>
                    <w:listItem w:displayText="Interest Income" w:value="Interest Income"/>
                  </w:comboBox>
                </w:sdtPr>
                <w:sdtEndPr/>
                <w:sdtContent>
                  <w:r w:rsidR="007640BF" w:rsidRPr="000A490D">
                    <w:rPr>
                      <w:rStyle w:val="PlaceholderText"/>
                    </w:rPr>
                    <w:t>Field_4</w:t>
                  </w:r>
                </w:sdtContent>
              </w:sdt>
              <w:r w:rsidRPr="0098501C">
                <w:t xml:space="preserve"> Portfolio</w:t>
              </w:r>
            </w:p>
            <w:p w14:paraId="074A2BAC" w14:textId="77777777" w:rsidR="00785627" w:rsidRPr="007A798F" w:rsidRDefault="00785627" w:rsidP="00785627">
              <w:pPr>
                <w:pStyle w:val="FPRSubtitle"/>
              </w:pPr>
              <w:r w:rsidRPr="007A798F">
                <w:t>Risk level:</w:t>
              </w:r>
              <w:r w:rsidRPr="007A798F">
                <w:rPr>
                  <w:rStyle w:val="FPRBodycopyChar"/>
                  <w:b w:val="0"/>
                </w:rPr>
                <w:t xml:space="preserve"> </w:t>
              </w:r>
              <w:sdt>
                <w:sdtPr>
                  <w:id w:val="-1421252475"/>
                  <w:placeholder>
                    <w:docPart w:val="CE5F71113DFD463AAE75B9B0F0D12FAD"/>
                  </w:placeholder>
                  <w:showingPlcHdr/>
                  <w:comboBox>
                    <w:listItem w:value="Choose an item."/>
                    <w:listItem w:displayText="very low" w:value="very low"/>
                    <w:listItem w:displayText="low" w:value="low"/>
                    <w:listItem w:displayText="moderate" w:value="moderate"/>
                    <w:listItem w:displayText="high" w:value="high"/>
                    <w:listItem w:displayText="very high" w:value="very high"/>
                  </w:comboBox>
                </w:sdtPr>
                <w:sdtEndPr/>
                <w:sdtContent>
                  <w:r w:rsidR="007640BF" w:rsidRPr="000A490D">
                    <w:rPr>
                      <w:rStyle w:val="PlaceholderText"/>
                    </w:rPr>
                    <w:t>Field_5</w:t>
                  </w:r>
                </w:sdtContent>
              </w:sdt>
            </w:p>
            <w:p w14:paraId="437A1464" w14:textId="77777777" w:rsidR="00785627" w:rsidRDefault="009D4957" w:rsidP="00785627">
              <w:pPr>
                <w:pStyle w:val="FPRBodycopy"/>
              </w:pPr>
            </w:p>
          </w:sdtContent>
        </w:sdt>
      </w:sdtContent>
    </w:sdt>
    <w:p w14:paraId="3D6D0EEE" w14:textId="77777777" w:rsidR="00785627" w:rsidRPr="004D3A52" w:rsidRDefault="009D4957" w:rsidP="00785627">
      <w:pPr>
        <w:pStyle w:val="FPRBodycopy"/>
      </w:pPr>
      <w:sdt>
        <w:sdtPr>
          <w:id w:val="432099305"/>
          <w:placeholder>
            <w:docPart w:val="C919A80B9BF141DF8174D2B1536E7C20"/>
          </w:placeholder>
          <w:showingPlcHdr/>
          <w:comboBox>
            <w:listItem w:value="Choose an item."/>
            <w:listItem w:displayText="The fund" w:value="The fund"/>
            <w:listItem w:displayText="Each fund" w:value="Each fund"/>
          </w:comboBox>
        </w:sdtPr>
        <w:sdtEndPr/>
        <w:sdtContent>
          <w:r w:rsidR="007640BF" w:rsidRPr="000A490D">
            <w:rPr>
              <w:rStyle w:val="PlaceholderText"/>
            </w:rPr>
            <w:t>Field_6</w:t>
          </w:r>
        </w:sdtContent>
      </w:sdt>
      <w:r w:rsidR="00785627" w:rsidRPr="004D3A52">
        <w:t xml:space="preserve"> is actively managed to ensure its risk level is maintained over time. So, unless your circumstances change or your views and thoughts on investment risk alter, you </w:t>
      </w:r>
      <w:proofErr w:type="gramStart"/>
      <w:r w:rsidR="00785627" w:rsidRPr="004D3A52">
        <w:t>won’t</w:t>
      </w:r>
      <w:proofErr w:type="gramEnd"/>
      <w:r w:rsidR="00785627" w:rsidRPr="004D3A52">
        <w:t xml:space="preserve"> need to make any changes yourself.</w:t>
      </w:r>
    </w:p>
    <w:p w14:paraId="1BE288B2" w14:textId="77777777" w:rsidR="00785627" w:rsidRPr="004D3A52" w:rsidRDefault="00785627" w:rsidP="00785627">
      <w:pPr>
        <w:pStyle w:val="FPRBodycopy"/>
      </w:pPr>
    </w:p>
    <w:p w14:paraId="5CA2CC09" w14:textId="77777777" w:rsidR="00785627" w:rsidRDefault="009D4957" w:rsidP="00785627">
      <w:pPr>
        <w:pStyle w:val="FPRBodycopy"/>
      </w:pPr>
      <w:sdt>
        <w:sdtPr>
          <w:id w:val="-122771665"/>
          <w:placeholder>
            <w:docPart w:val="25697F50AFC048CAB15AE7F35DAC236F"/>
          </w:placeholder>
          <w:showingPlcHdr/>
          <w:comboBox>
            <w:listItem w:value="Choose an item."/>
            <w:listItem w:displayText="The fund" w:value="The fund"/>
            <w:listItem w:displayText="Each fund" w:value="Each fund"/>
          </w:comboBox>
        </w:sdtPr>
        <w:sdtEndPr/>
        <w:sdtContent>
          <w:r w:rsidR="007640BF" w:rsidRPr="000A490D">
            <w:rPr>
              <w:rStyle w:val="PlaceholderText"/>
            </w:rPr>
            <w:t>Field_7</w:t>
          </w:r>
        </w:sdtContent>
      </w:sdt>
      <w:r w:rsidR="00785627" w:rsidRPr="004D3A52">
        <w:t xml:space="preserve"> invests in </w:t>
      </w:r>
      <w:r w:rsidR="00785627">
        <w:t xml:space="preserve">other funds that in turn invest in </w:t>
      </w:r>
      <w:r w:rsidR="00785627" w:rsidRPr="004D3A52">
        <w:t xml:space="preserve">a wide range of asset types, such as shares, </w:t>
      </w:r>
      <w:proofErr w:type="gramStart"/>
      <w:r w:rsidR="00785627" w:rsidRPr="004D3A52">
        <w:t>bonds</w:t>
      </w:r>
      <w:proofErr w:type="gramEnd"/>
      <w:r w:rsidR="00785627" w:rsidRPr="004D3A52">
        <w:t xml:space="preserve"> and property. It does this in </w:t>
      </w:r>
      <w:r w:rsidR="00785627" w:rsidRPr="0090069D">
        <w:t xml:space="preserve">markets around the world, both developed and emerging. This highly diversified approach helps to spread and minimise risk within the fund. </w:t>
      </w:r>
      <w:r w:rsidR="00785627">
        <w:t>As a result, it aims to give a more stable and steady return than if you were investing only in a single asset type.</w:t>
      </w:r>
    </w:p>
    <w:p w14:paraId="6C7A5806" w14:textId="77777777" w:rsidR="00785627" w:rsidRDefault="00785627" w:rsidP="00785627">
      <w:pPr>
        <w:pStyle w:val="FPRBodycopy"/>
      </w:pPr>
    </w:p>
    <w:p w14:paraId="2C8FC775" w14:textId="77777777" w:rsidR="00785627" w:rsidRPr="007640BF" w:rsidRDefault="00785627" w:rsidP="00785627">
      <w:pPr>
        <w:pStyle w:val="FPRBodycopy"/>
      </w:pPr>
      <w:r w:rsidRPr="007640BF">
        <w:t>HSBC World Selection Dividend Distribution Portfolio</w:t>
      </w:r>
    </w:p>
    <w:p w14:paraId="22E38EED" w14:textId="77777777" w:rsidR="00785627" w:rsidRDefault="00785627" w:rsidP="00785627">
      <w:pPr>
        <w:pStyle w:val="FPRBodycopy"/>
      </w:pPr>
      <w:r>
        <w:t xml:space="preserve">The </w:t>
      </w:r>
      <w:r w:rsidRPr="00DE15B5">
        <w:t>HSBC World Selection Dividend Distribution Portfolio</w:t>
      </w:r>
      <w:r>
        <w:t xml:space="preserve"> aims to provide a high level of income. The income payments will be made from</w:t>
      </w:r>
      <w:r w:rsidRPr="00FE056E">
        <w:t xml:space="preserve"> </w:t>
      </w:r>
      <w:r>
        <w:t>the income produced by the fund, which will vary.</w:t>
      </w:r>
    </w:p>
    <w:p w14:paraId="0EEECF26" w14:textId="77777777" w:rsidR="00785627" w:rsidRDefault="00785627" w:rsidP="00785627">
      <w:pPr>
        <w:pStyle w:val="FPRBodycopy"/>
      </w:pPr>
    </w:p>
    <w:p w14:paraId="7A8DAF5B" w14:textId="77777777" w:rsidR="00785627" w:rsidRPr="007640BF" w:rsidRDefault="00785627" w:rsidP="00785627">
      <w:pPr>
        <w:pStyle w:val="FPRBodycopy"/>
      </w:pPr>
      <w:r w:rsidRPr="007640BF">
        <w:t>HSBC World Selection Interest Income Portfolio</w:t>
      </w:r>
    </w:p>
    <w:p w14:paraId="288D2BFF" w14:textId="77777777" w:rsidR="00785627" w:rsidRDefault="00785627" w:rsidP="00785627">
      <w:pPr>
        <w:pStyle w:val="FPRBodycopy"/>
      </w:pPr>
      <w:r>
        <w:t xml:space="preserve">The </w:t>
      </w:r>
      <w:r w:rsidRPr="00DE15B5">
        <w:t>HSBC World Selection Interest Income Portfolio</w:t>
      </w:r>
      <w:r>
        <w:t xml:space="preserve"> aims to provide a high level of income.</w:t>
      </w:r>
      <w:r w:rsidRPr="007737DC">
        <w:t xml:space="preserve"> </w:t>
      </w:r>
      <w:r>
        <w:t>The income payments will be made from</w:t>
      </w:r>
      <w:r w:rsidRPr="00FE056E">
        <w:t xml:space="preserve"> </w:t>
      </w:r>
      <w:r>
        <w:t>the income produced by the fund, which will vary.</w:t>
      </w:r>
    </w:p>
    <w:p w14:paraId="4ADDABE1" w14:textId="77777777" w:rsidR="00785627" w:rsidRDefault="00785627" w:rsidP="00785627">
      <w:pPr>
        <w:pStyle w:val="FPRBodycopy"/>
      </w:pPr>
    </w:p>
    <w:p w14:paraId="3517B333" w14:textId="77777777" w:rsidR="00785627" w:rsidRPr="007640BF" w:rsidRDefault="00785627" w:rsidP="00785627">
      <w:pPr>
        <w:pStyle w:val="Heading3"/>
      </w:pPr>
      <w:r w:rsidRPr="007640BF">
        <w:t>Global Sustainable</w:t>
      </w:r>
    </w:p>
    <w:sdt>
      <w:sdtPr>
        <w:rPr>
          <w:rFonts w:eastAsia="Calibri"/>
          <w:b/>
          <w:sz w:val="20"/>
          <w:szCs w:val="20"/>
        </w:rPr>
        <w:id w:val="340827940"/>
        <w15:repeatingSection/>
      </w:sdtPr>
      <w:sdtEndPr/>
      <w:sdtContent>
        <w:sdt>
          <w:sdtPr>
            <w:rPr>
              <w:rFonts w:eastAsia="Calibri"/>
              <w:b/>
              <w:sz w:val="20"/>
              <w:szCs w:val="20"/>
            </w:rPr>
            <w:id w:val="-1862043931"/>
            <w:placeholder>
              <w:docPart w:val="38DB7578FDBE473680F64571C63EFEBF"/>
            </w:placeholder>
            <w15:repeatingSectionItem/>
          </w:sdtPr>
          <w:sdtEndPr/>
          <w:sdtContent>
            <w:p w14:paraId="69428AE9" w14:textId="77777777" w:rsidR="00785627" w:rsidRDefault="00785627" w:rsidP="00785627">
              <w:pPr>
                <w:pStyle w:val="FPRTitle"/>
              </w:pPr>
              <w:r w:rsidRPr="00E31B23">
                <w:t xml:space="preserve">HSBC Global Sustainable Multi-Asset </w:t>
              </w:r>
              <w:sdt>
                <w:sdtPr>
                  <w:id w:val="1744067643"/>
                  <w:placeholder>
                    <w:docPart w:val="DF64C5E03DE041A59863C64FB0134726"/>
                  </w:placeholder>
                  <w:comboBox>
                    <w:listItem w:value="Choose an item."/>
                    <w:listItem w:displayText="Cautious" w:value="Cautious"/>
                    <w:listItem w:displayText="Conservative" w:value="Conservative"/>
                    <w:listItem w:displayText="Balanced" w:value="Balanced"/>
                    <w:listItem w:displayText="Dynamic" w:value="Dynamic"/>
                    <w:listItem w:displayText="Adventurous" w:value="Adventurous"/>
                  </w:comboBox>
                </w:sdtPr>
                <w:sdtEndPr/>
                <w:sdtContent>
                  <w:r w:rsidR="007640BF" w:rsidRPr="007640BF">
                    <w:t>S_FIELD_9_8</w:t>
                  </w:r>
                </w:sdtContent>
              </w:sdt>
              <w:r w:rsidRPr="00E31B23">
                <w:t xml:space="preserve"> Portfolio</w:t>
              </w:r>
            </w:p>
            <w:p w14:paraId="38D7EF40" w14:textId="77777777" w:rsidR="00785627" w:rsidRDefault="00785627" w:rsidP="00785627">
              <w:pPr>
                <w:pStyle w:val="FPRSubtitle"/>
              </w:pPr>
              <w:r>
                <w:t>Risk level</w:t>
              </w:r>
              <w:r w:rsidRPr="007B0F08">
                <w:t>:</w:t>
              </w:r>
              <w:r w:rsidRPr="003D7D72">
                <w:rPr>
                  <w:rStyle w:val="FPRBodycopyChar"/>
                  <w:b w:val="0"/>
                </w:rPr>
                <w:t xml:space="preserve"> </w:t>
              </w:r>
              <w:sdt>
                <w:sdtPr>
                  <w:id w:val="-1500733696"/>
                  <w:placeholder>
                    <w:docPart w:val="80E8E14543464B0595F9FC30FA708E85"/>
                  </w:placeholder>
                  <w:showingPlcHdr/>
                  <w:comboBox>
                    <w:listItem w:value="Choose an item."/>
                    <w:listItem w:displayText="very low" w:value="very low"/>
                    <w:listItem w:displayText="low" w:value="low"/>
                    <w:listItem w:displayText="moderate" w:value="moderate"/>
                    <w:listItem w:displayText="high" w:value="high"/>
                    <w:listItem w:displayText="very high" w:value="very high"/>
                  </w:comboBox>
                </w:sdtPr>
                <w:sdtEndPr/>
                <w:sdtContent>
                  <w:r w:rsidR="007640BF" w:rsidRPr="000A490D">
                    <w:rPr>
                      <w:rStyle w:val="PlaceholderText"/>
                    </w:rPr>
                    <w:t>Field_8</w:t>
                  </w:r>
                </w:sdtContent>
              </w:sdt>
            </w:p>
          </w:sdtContent>
        </w:sdt>
      </w:sdtContent>
    </w:sdt>
    <w:p w14:paraId="4F024596" w14:textId="77777777" w:rsidR="00785627" w:rsidRDefault="00785627" w:rsidP="00785627">
      <w:pPr>
        <w:pStyle w:val="FPRBodycopy"/>
      </w:pPr>
    </w:p>
    <w:p w14:paraId="25347571" w14:textId="77777777" w:rsidR="00785627" w:rsidRPr="004D3A52" w:rsidRDefault="009D4957" w:rsidP="00785627">
      <w:pPr>
        <w:pStyle w:val="FPRBodycopy"/>
      </w:pPr>
      <w:sdt>
        <w:sdtPr>
          <w:id w:val="-633178621"/>
          <w:placeholder>
            <w:docPart w:val="10240BCFEAAE46CA85752C8C25D3B9D9"/>
          </w:placeholder>
          <w:showingPlcHdr/>
          <w:comboBox>
            <w:listItem w:value="Choose an item."/>
            <w:listItem w:displayText="The fund" w:value="The fund"/>
            <w:listItem w:displayText="Each fund" w:value="Each fund"/>
          </w:comboBox>
        </w:sdtPr>
        <w:sdtEndPr/>
        <w:sdtContent>
          <w:r w:rsidR="007640BF" w:rsidRPr="000A490D">
            <w:rPr>
              <w:rStyle w:val="PlaceholderText"/>
            </w:rPr>
            <w:t>Field_9</w:t>
          </w:r>
        </w:sdtContent>
      </w:sdt>
      <w:r w:rsidR="00785627" w:rsidRPr="004D3A52">
        <w:t xml:space="preserve"> is actively managed to ensure its risk level is maintained over time. So, unless your circumstances change or your views and thoughts on investment risk alter, you </w:t>
      </w:r>
      <w:proofErr w:type="gramStart"/>
      <w:r w:rsidR="00785627" w:rsidRPr="004D3A52">
        <w:t>won’t</w:t>
      </w:r>
      <w:proofErr w:type="gramEnd"/>
      <w:r w:rsidR="00785627" w:rsidRPr="004D3A52">
        <w:t xml:space="preserve"> need to make any changes yourself.</w:t>
      </w:r>
    </w:p>
    <w:p w14:paraId="688A43BE" w14:textId="77777777" w:rsidR="00785627" w:rsidRPr="004D3A52" w:rsidRDefault="00785627" w:rsidP="00785627">
      <w:pPr>
        <w:pStyle w:val="FPRBodycopy"/>
      </w:pPr>
    </w:p>
    <w:p w14:paraId="1B55CC1B" w14:textId="77777777" w:rsidR="00785627" w:rsidRDefault="009D4957" w:rsidP="00785627">
      <w:pPr>
        <w:pStyle w:val="FPRBodycopy"/>
      </w:pPr>
      <w:sdt>
        <w:sdtPr>
          <w:id w:val="-1512067003"/>
          <w:placeholder>
            <w:docPart w:val="590E8BFBE1ED4CFA90995D4C7808ECD7"/>
          </w:placeholder>
          <w:showingPlcHdr/>
          <w:comboBox>
            <w:listItem w:value="Choose an item."/>
            <w:listItem w:displayText="The fund" w:value="The fund"/>
            <w:listItem w:displayText="Each fund" w:value="Each fund"/>
          </w:comboBox>
        </w:sdtPr>
        <w:sdtEndPr/>
        <w:sdtContent>
          <w:r w:rsidR="007640BF" w:rsidRPr="000A490D">
            <w:rPr>
              <w:rStyle w:val="PlaceholderText"/>
            </w:rPr>
            <w:t>Field_10</w:t>
          </w:r>
        </w:sdtContent>
      </w:sdt>
      <w:r w:rsidR="00785627" w:rsidRPr="004D3A52">
        <w:t xml:space="preserve"> invests in </w:t>
      </w:r>
      <w:r w:rsidR="00785627">
        <w:t xml:space="preserve">other funds that in turn invest in </w:t>
      </w:r>
      <w:r w:rsidR="00785627" w:rsidRPr="004D3A52">
        <w:t xml:space="preserve">a wide range of asset types, such as shares, </w:t>
      </w:r>
      <w:proofErr w:type="gramStart"/>
      <w:r w:rsidR="00785627" w:rsidRPr="004D3A52">
        <w:t>bonds</w:t>
      </w:r>
      <w:proofErr w:type="gramEnd"/>
      <w:r w:rsidR="00785627" w:rsidRPr="004D3A52">
        <w:t xml:space="preserve"> and property. It does this in </w:t>
      </w:r>
      <w:r w:rsidR="00785627" w:rsidRPr="0090069D">
        <w:t xml:space="preserve">markets around the world, both developed and emerging. This highly diversified approach helps to spread and minimise risk within the fund. </w:t>
      </w:r>
      <w:r w:rsidR="00785627">
        <w:t>As a result, it aims to give a more stable and steady return than if you were investing only in a single asset type.</w:t>
      </w:r>
    </w:p>
    <w:p w14:paraId="4583F9DB" w14:textId="77777777" w:rsidR="00785627" w:rsidRPr="00E31B23" w:rsidRDefault="00785627" w:rsidP="00785627">
      <w:pPr>
        <w:pStyle w:val="FPRBodycopy"/>
      </w:pPr>
    </w:p>
    <w:p w14:paraId="73151C6C" w14:textId="77777777" w:rsidR="00785627" w:rsidRPr="00E31B23" w:rsidRDefault="00785627" w:rsidP="00785627">
      <w:pPr>
        <w:pStyle w:val="FPRBodycopy"/>
      </w:pPr>
      <w:r w:rsidRPr="00E31B23">
        <w:t xml:space="preserve">The HSBC Global Sustainable Multi-Asset Portfolio focusses on sustainable investment. Sustainable investment incorporates environmental, social and governance factors as a primary consideration. However, this is not an ‘ethical fund’. This means it may invest in industries such as tobacco, </w:t>
      </w:r>
      <w:proofErr w:type="gramStart"/>
      <w:r w:rsidRPr="00E31B23">
        <w:t>alcohol</w:t>
      </w:r>
      <w:proofErr w:type="gramEnd"/>
      <w:r w:rsidRPr="00E31B23">
        <w:t xml:space="preserve"> and gambling, although such investment will typically be at a lower level than that seen in other funds.</w:t>
      </w:r>
    </w:p>
    <w:p w14:paraId="0BF06196" w14:textId="77777777" w:rsidR="00785627" w:rsidRPr="00E31B23" w:rsidRDefault="00785627" w:rsidP="00785627">
      <w:pPr>
        <w:pStyle w:val="FPRBodycopy"/>
      </w:pPr>
    </w:p>
    <w:p w14:paraId="1FDC5ED5" w14:textId="77777777" w:rsidR="00785627" w:rsidRPr="00E31B23" w:rsidRDefault="00785627" w:rsidP="00785627">
      <w:pPr>
        <w:pStyle w:val="FPRBodycopy"/>
      </w:pPr>
      <w:r w:rsidRPr="00E31B23">
        <w:t>Please read the fund brochure to learn more about sustainable investment and the fund’s objectives.</w:t>
      </w:r>
    </w:p>
    <w:p w14:paraId="642ED2B7" w14:textId="77777777" w:rsidR="00785627" w:rsidRPr="00E31B23" w:rsidRDefault="00785627" w:rsidP="00785627">
      <w:pPr>
        <w:pStyle w:val="FPRBodycopy"/>
      </w:pPr>
    </w:p>
    <w:p w14:paraId="73569F4D" w14:textId="77777777" w:rsidR="00785627" w:rsidRPr="007640BF" w:rsidRDefault="00785627" w:rsidP="00785627">
      <w:pPr>
        <w:pStyle w:val="Heading3"/>
      </w:pPr>
      <w:r w:rsidRPr="007640BF">
        <w:lastRenderedPageBreak/>
        <w:t>Fidelity Multi Asset Income</w:t>
      </w:r>
    </w:p>
    <w:p w14:paraId="5D2A5198" w14:textId="77777777" w:rsidR="00785627" w:rsidRDefault="00785627" w:rsidP="00785627">
      <w:pPr>
        <w:pStyle w:val="FPRTitle"/>
      </w:pPr>
      <w:r w:rsidRPr="007B0F08">
        <w:t>Fidelity Multi Asset Income Fund</w:t>
      </w:r>
    </w:p>
    <w:p w14:paraId="3B89218A" w14:textId="77777777" w:rsidR="00785627" w:rsidRDefault="00785627" w:rsidP="00785627">
      <w:pPr>
        <w:pStyle w:val="FPRSubtitle"/>
      </w:pPr>
      <w:r>
        <w:t>Risk level</w:t>
      </w:r>
      <w:r w:rsidRPr="007B0F08">
        <w:t>:</w:t>
      </w:r>
      <w:r>
        <w:t xml:space="preserve"> </w:t>
      </w:r>
      <w:r w:rsidRPr="007B0F08">
        <w:t>moderate</w:t>
      </w:r>
    </w:p>
    <w:p w14:paraId="16D88580" w14:textId="77777777" w:rsidR="00785627" w:rsidRDefault="00785627" w:rsidP="00785627">
      <w:pPr>
        <w:pStyle w:val="FPRBodycopy"/>
      </w:pPr>
    </w:p>
    <w:p w14:paraId="0B86353A" w14:textId="77777777" w:rsidR="00785627" w:rsidRDefault="00785627" w:rsidP="00785627">
      <w:pPr>
        <w:pStyle w:val="FPRBodycopy"/>
      </w:pPr>
      <w:r>
        <w:t>The fund aims to pay an income of 4-6% a year through investment</w:t>
      </w:r>
      <w:r w:rsidRPr="00A93664">
        <w:t xml:space="preserve"> </w:t>
      </w:r>
      <w:r>
        <w:t xml:space="preserve">in a </w:t>
      </w:r>
      <w:r w:rsidRPr="004D3A52">
        <w:t xml:space="preserve">range of asset types, such as shares, </w:t>
      </w:r>
      <w:proofErr w:type="gramStart"/>
      <w:r w:rsidRPr="004D3A52">
        <w:t>bonds</w:t>
      </w:r>
      <w:proofErr w:type="gramEnd"/>
      <w:r w:rsidRPr="004D3A52">
        <w:t xml:space="preserve"> and property</w:t>
      </w:r>
      <w:r>
        <w:t>, covering markets around the world. It primarily invests in other funds, including funds managed by Fidelity.</w:t>
      </w:r>
    </w:p>
    <w:p w14:paraId="36B4AE9D" w14:textId="77777777" w:rsidR="00785627" w:rsidRDefault="00785627" w:rsidP="00785627">
      <w:pPr>
        <w:pStyle w:val="FPRBodycopy"/>
      </w:pPr>
    </w:p>
    <w:p w14:paraId="4C9B8DE2" w14:textId="77777777" w:rsidR="00785627" w:rsidRDefault="00785627" w:rsidP="00785627">
      <w:pPr>
        <w:pStyle w:val="FPRBodycopy"/>
      </w:pPr>
      <w:r>
        <w:t xml:space="preserve">The income level </w:t>
      </w:r>
      <w:proofErr w:type="gramStart"/>
      <w:r>
        <w:t>isn’t</w:t>
      </w:r>
      <w:proofErr w:type="gramEnd"/>
      <w:r>
        <w:t xml:space="preserve"> guaranteed and depends on the income produced by the fund. The monthly income payments will vary.  </w:t>
      </w:r>
    </w:p>
    <w:p w14:paraId="069EF092" w14:textId="77777777" w:rsidR="00785627" w:rsidRDefault="00785627" w:rsidP="00785627">
      <w:pPr>
        <w:pStyle w:val="FPRBodycopy"/>
      </w:pPr>
    </w:p>
    <w:p w14:paraId="1A7FBFDF" w14:textId="77777777" w:rsidR="00785627" w:rsidRDefault="00785627" w:rsidP="00785627">
      <w:pPr>
        <w:pStyle w:val="FPRBodycopy"/>
      </w:pPr>
      <w:r w:rsidRPr="00A93664">
        <w:t>While the risk level of the fund matches your agreed risk level, this may change over time. Similarly, your circumstances and feelings about investment risk may alter. I therefore recommend you regularly review your investment to ensure it continues to meet your needs and preferences.</w:t>
      </w:r>
    </w:p>
    <w:p w14:paraId="31F095A5" w14:textId="77777777" w:rsidR="00785627" w:rsidRPr="001D74E2" w:rsidRDefault="00785627" w:rsidP="00785627">
      <w:pPr>
        <w:pStyle w:val="FPRBodycopy"/>
      </w:pPr>
    </w:p>
    <w:p w14:paraId="75A9A74A" w14:textId="77777777" w:rsidR="00785627" w:rsidRPr="007640BF" w:rsidRDefault="00785627" w:rsidP="00785627">
      <w:pPr>
        <w:pStyle w:val="Heading3"/>
      </w:pPr>
      <w:r w:rsidRPr="007640BF">
        <w:t>Invesco Managed Growth</w:t>
      </w:r>
    </w:p>
    <w:p w14:paraId="0883C59C" w14:textId="77777777" w:rsidR="00785627" w:rsidRDefault="00785627" w:rsidP="00785627">
      <w:pPr>
        <w:pStyle w:val="FPRTitle"/>
      </w:pPr>
      <w:r>
        <w:t>Invesco Managed Growth Fund</w:t>
      </w:r>
    </w:p>
    <w:p w14:paraId="4240B1BC" w14:textId="77777777" w:rsidR="00785627" w:rsidRPr="008731F7" w:rsidRDefault="00785627" w:rsidP="00785627">
      <w:pPr>
        <w:pStyle w:val="FPRSubtitle"/>
      </w:pPr>
      <w:r w:rsidRPr="008731F7">
        <w:t>Risk level:</w:t>
      </w:r>
      <w:r w:rsidRPr="001D0FAD">
        <w:rPr>
          <w:rStyle w:val="FPRBodycopyChar"/>
        </w:rPr>
        <w:t xml:space="preserve"> </w:t>
      </w:r>
      <w:r w:rsidRPr="008731F7">
        <w:rPr>
          <w:rStyle w:val="FPRBodycopyChar"/>
        </w:rPr>
        <w:t>very high</w:t>
      </w:r>
    </w:p>
    <w:p w14:paraId="46EF5EC0" w14:textId="77777777" w:rsidR="00785627" w:rsidRDefault="00785627" w:rsidP="00785627">
      <w:pPr>
        <w:pStyle w:val="FPRBodycopy"/>
      </w:pPr>
    </w:p>
    <w:p w14:paraId="6812C357" w14:textId="4F4B99C5" w:rsidR="00785627" w:rsidRDefault="00785627" w:rsidP="00785627">
      <w:pPr>
        <w:pStyle w:val="FPRBodycopy"/>
      </w:pPr>
      <w:r>
        <w:t xml:space="preserve">The fund aims to provide long-term capital growth </w:t>
      </w:r>
      <w:r w:rsidRPr="0023038D">
        <w:t>through investment in a range of asset types, such as shares,</w:t>
      </w:r>
      <w:r w:rsidR="009D4957">
        <w:t xml:space="preserve"> </w:t>
      </w:r>
      <w:proofErr w:type="gramStart"/>
      <w:r>
        <w:t>commodities</w:t>
      </w:r>
      <w:proofErr w:type="gramEnd"/>
      <w:r>
        <w:t xml:space="preserve"> and </w:t>
      </w:r>
      <w:r w:rsidRPr="0023038D">
        <w:t xml:space="preserve">bonds, covering markets around the world. It primarily invests in other funds, including funds managed by </w:t>
      </w:r>
      <w:r>
        <w:t>Invesco</w:t>
      </w:r>
      <w:r w:rsidRPr="0023038D">
        <w:t>.</w:t>
      </w:r>
    </w:p>
    <w:p w14:paraId="32DCC769" w14:textId="77777777" w:rsidR="00785627" w:rsidRDefault="00785627" w:rsidP="00785627">
      <w:pPr>
        <w:pStyle w:val="FPRBodycopy"/>
      </w:pPr>
    </w:p>
    <w:p w14:paraId="5ADAC2B6" w14:textId="77777777" w:rsidR="00785627" w:rsidRDefault="00785627" w:rsidP="00785627">
      <w:pPr>
        <w:pStyle w:val="FPRBodycopy"/>
      </w:pPr>
      <w:r w:rsidRPr="00A93664">
        <w:t>While the risk level of the fund matches your agreed risk level, this may change over time. Similarly, your circumstances and feelings about investment risk may alter. I therefore recommend you regularly review your investment to ensure it continues to meet your needs and preferences.</w:t>
      </w:r>
    </w:p>
    <w:p w14:paraId="156CA978" w14:textId="77777777" w:rsidR="00785627" w:rsidRPr="001D74E2" w:rsidRDefault="00785627" w:rsidP="00785627">
      <w:pPr>
        <w:pStyle w:val="FPRBodycopy"/>
      </w:pPr>
    </w:p>
    <w:p w14:paraId="04AE22E9" w14:textId="77777777" w:rsidR="00785627" w:rsidRPr="007640BF" w:rsidRDefault="00785627" w:rsidP="00785627">
      <w:pPr>
        <w:pStyle w:val="Heading3"/>
      </w:pPr>
      <w:r w:rsidRPr="007640BF">
        <w:t>Schroder Managed Balanced</w:t>
      </w:r>
    </w:p>
    <w:p w14:paraId="277DEE9B" w14:textId="77777777" w:rsidR="00785627" w:rsidRDefault="00785627" w:rsidP="00785627">
      <w:pPr>
        <w:pStyle w:val="FPRTitle"/>
      </w:pPr>
      <w:r w:rsidRPr="007B0F08">
        <w:t>Schroder Managed Balanced Fund</w:t>
      </w:r>
    </w:p>
    <w:p w14:paraId="25377F5C" w14:textId="77777777" w:rsidR="00785627" w:rsidRPr="008731F7" w:rsidRDefault="00785627" w:rsidP="00785627">
      <w:pPr>
        <w:pStyle w:val="FPRSubtitle"/>
      </w:pPr>
      <w:r w:rsidRPr="008731F7">
        <w:t>Risk level: high</w:t>
      </w:r>
    </w:p>
    <w:p w14:paraId="5D1DB819" w14:textId="77777777" w:rsidR="00785627" w:rsidRDefault="00785627" w:rsidP="00785627">
      <w:pPr>
        <w:pStyle w:val="FPRBodycopy"/>
      </w:pPr>
    </w:p>
    <w:p w14:paraId="582C8274" w14:textId="77777777" w:rsidR="00785627" w:rsidRDefault="00785627" w:rsidP="00785627">
      <w:pPr>
        <w:pStyle w:val="FPRBodycopy"/>
      </w:pPr>
      <w:r>
        <w:t>The fund aims to provide long-term capital growth through investment in a broad range of asset types and financial markets in the UK and overseas. It primarily invests in other funds, including funds managed by Schroders.</w:t>
      </w:r>
    </w:p>
    <w:p w14:paraId="3E958125" w14:textId="77777777" w:rsidR="00785627" w:rsidRDefault="00785627" w:rsidP="00785627">
      <w:pPr>
        <w:pStyle w:val="FPRBodycopy"/>
      </w:pPr>
    </w:p>
    <w:p w14:paraId="08883C97" w14:textId="77777777" w:rsidR="00785627" w:rsidRDefault="00785627" w:rsidP="00785627">
      <w:pPr>
        <w:pStyle w:val="FPRBodycopy"/>
      </w:pPr>
      <w:r>
        <w:t>While the risk level of the fund matches your agreed risk level, this may change over time. Similarly, your circumstances and feelings about investment risk may alter. I therefore recommend you regularly review your investment to ensure it continues to meet your needs and preferences.</w:t>
      </w:r>
    </w:p>
    <w:p w14:paraId="6D891FA8" w14:textId="77777777" w:rsidR="00785627" w:rsidRPr="001D74E2" w:rsidRDefault="00785627" w:rsidP="00785627">
      <w:pPr>
        <w:pStyle w:val="FPRBodycopy"/>
      </w:pPr>
    </w:p>
    <w:p w14:paraId="40904FB7" w14:textId="77777777" w:rsidR="00785627" w:rsidRPr="007640BF" w:rsidRDefault="00785627" w:rsidP="00785627">
      <w:pPr>
        <w:pStyle w:val="Heading3"/>
      </w:pPr>
      <w:r w:rsidRPr="007640BF">
        <w:t>Threadneedle Managed Bond</w:t>
      </w:r>
    </w:p>
    <w:p w14:paraId="7B4EF7AB" w14:textId="77777777" w:rsidR="00785627" w:rsidRDefault="00785627" w:rsidP="00785627">
      <w:pPr>
        <w:pStyle w:val="FPRTitle"/>
      </w:pPr>
      <w:r w:rsidRPr="007B0F08">
        <w:t>Threadneedle Managed Bond Fund</w:t>
      </w:r>
    </w:p>
    <w:p w14:paraId="1F80534F" w14:textId="77777777" w:rsidR="00785627" w:rsidRDefault="00785627" w:rsidP="00785627">
      <w:pPr>
        <w:pStyle w:val="FPRSubtitle"/>
      </w:pPr>
      <w:r>
        <w:t>Risk level</w:t>
      </w:r>
      <w:r w:rsidRPr="007B0F08">
        <w:t>:</w:t>
      </w:r>
      <w:r>
        <w:t xml:space="preserve"> </w:t>
      </w:r>
      <w:r w:rsidRPr="007B0F08">
        <w:t>very low</w:t>
      </w:r>
    </w:p>
    <w:p w14:paraId="1908BEAA" w14:textId="77777777" w:rsidR="00785627" w:rsidRDefault="00785627" w:rsidP="00785627">
      <w:pPr>
        <w:pStyle w:val="FPRBodycopy"/>
      </w:pPr>
    </w:p>
    <w:p w14:paraId="7F8745BD" w14:textId="77777777" w:rsidR="00785627" w:rsidRDefault="00785627" w:rsidP="00785627">
      <w:pPr>
        <w:pStyle w:val="FPRBodycopy"/>
      </w:pPr>
      <w:r>
        <w:t xml:space="preserve">The fund aims to provide long-term capital growth with income </w:t>
      </w:r>
      <w:r w:rsidRPr="0023038D">
        <w:t>through investment in asset types</w:t>
      </w:r>
      <w:r>
        <w:t xml:space="preserve"> such as shares</w:t>
      </w:r>
      <w:r w:rsidRPr="0023038D">
        <w:t xml:space="preserve"> </w:t>
      </w:r>
      <w:r>
        <w:t xml:space="preserve">and </w:t>
      </w:r>
      <w:r w:rsidRPr="0023038D">
        <w:t xml:space="preserve">bonds, covering markets around the world. It </w:t>
      </w:r>
      <w:r>
        <w:t xml:space="preserve">does this by </w:t>
      </w:r>
      <w:r w:rsidRPr="0023038D">
        <w:t>invest</w:t>
      </w:r>
      <w:r>
        <w:t>ing</w:t>
      </w:r>
      <w:r w:rsidRPr="0023038D">
        <w:t xml:space="preserve"> in other </w:t>
      </w:r>
      <w:r>
        <w:t xml:space="preserve">Threadneedle funds, primarily in funds that invest in bonds. </w:t>
      </w:r>
    </w:p>
    <w:p w14:paraId="038B5687" w14:textId="77777777" w:rsidR="00785627" w:rsidRDefault="00785627" w:rsidP="00785627">
      <w:pPr>
        <w:pStyle w:val="FPRBodycopy"/>
      </w:pPr>
    </w:p>
    <w:p w14:paraId="13833E0E" w14:textId="77777777" w:rsidR="00785627" w:rsidRDefault="00785627" w:rsidP="00785627">
      <w:pPr>
        <w:pStyle w:val="FPRBodycopy"/>
      </w:pPr>
      <w:r w:rsidRPr="00A93664">
        <w:t>While the risk level of the fund matches your agreed risk level, this may change over time. Similarly, your circumstances and feelings about investment risk may alter. I therefore recommend you regularly review your investment to ensure it continues to meet your needs and preferences.</w:t>
      </w:r>
    </w:p>
    <w:p w14:paraId="2CF05DBA" w14:textId="77777777" w:rsidR="00785627" w:rsidRPr="001D74E2" w:rsidRDefault="00785627" w:rsidP="00785627">
      <w:pPr>
        <w:pStyle w:val="FPRBodycopy"/>
      </w:pPr>
    </w:p>
    <w:p w14:paraId="1C487CB8" w14:textId="77777777" w:rsidR="00785627" w:rsidRPr="007640BF" w:rsidRDefault="00785627" w:rsidP="00785627">
      <w:pPr>
        <w:pStyle w:val="Heading3"/>
      </w:pPr>
      <w:r w:rsidRPr="007640BF">
        <w:lastRenderedPageBreak/>
        <w:t>Threadneedle Managed Bond Focused</w:t>
      </w:r>
    </w:p>
    <w:p w14:paraId="23E551A6" w14:textId="77777777" w:rsidR="00785627" w:rsidRDefault="00785627" w:rsidP="00785627">
      <w:pPr>
        <w:pStyle w:val="FPRTitle"/>
      </w:pPr>
      <w:r w:rsidRPr="007B0F08">
        <w:t>Threadneedle Managed Bond Focused Fund</w:t>
      </w:r>
    </w:p>
    <w:p w14:paraId="2F7A06A0" w14:textId="77777777" w:rsidR="00785627" w:rsidRDefault="00785627" w:rsidP="00785627">
      <w:pPr>
        <w:pStyle w:val="FPRSubtitle"/>
      </w:pPr>
      <w:r>
        <w:t>Risk level</w:t>
      </w:r>
      <w:r w:rsidRPr="007B0F08">
        <w:t>:</w:t>
      </w:r>
      <w:r>
        <w:t xml:space="preserve"> </w:t>
      </w:r>
      <w:r w:rsidRPr="007B0F08">
        <w:t>low</w:t>
      </w:r>
    </w:p>
    <w:p w14:paraId="775D003D" w14:textId="77777777" w:rsidR="00785627" w:rsidRDefault="00785627" w:rsidP="00785627">
      <w:pPr>
        <w:pStyle w:val="FPRBodycopy"/>
      </w:pPr>
    </w:p>
    <w:p w14:paraId="45DF1560" w14:textId="77777777" w:rsidR="00785627" w:rsidRDefault="00785627" w:rsidP="00785627">
      <w:pPr>
        <w:pStyle w:val="FPRBodycopy"/>
      </w:pPr>
      <w:r>
        <w:t xml:space="preserve">The fund aims to provide long-term capital growth with income </w:t>
      </w:r>
      <w:r w:rsidRPr="0023038D">
        <w:t>through investment in asset types</w:t>
      </w:r>
      <w:r>
        <w:t xml:space="preserve"> such as shares</w:t>
      </w:r>
      <w:r w:rsidRPr="0023038D">
        <w:t xml:space="preserve"> </w:t>
      </w:r>
      <w:r>
        <w:t xml:space="preserve">and </w:t>
      </w:r>
      <w:r w:rsidRPr="0023038D">
        <w:t xml:space="preserve">bonds, covering markets around the world. It </w:t>
      </w:r>
      <w:r>
        <w:t xml:space="preserve">does this by </w:t>
      </w:r>
      <w:r w:rsidRPr="0023038D">
        <w:t>invest</w:t>
      </w:r>
      <w:r>
        <w:t>ing</w:t>
      </w:r>
      <w:r w:rsidRPr="0023038D">
        <w:t xml:space="preserve"> in other </w:t>
      </w:r>
      <w:r>
        <w:t xml:space="preserve">Threadneedle funds, primarily in funds that invest in bonds. </w:t>
      </w:r>
    </w:p>
    <w:p w14:paraId="1A43EF66" w14:textId="77777777" w:rsidR="00785627" w:rsidRDefault="00785627" w:rsidP="00785627">
      <w:pPr>
        <w:pStyle w:val="FPRBodycopy"/>
      </w:pPr>
    </w:p>
    <w:p w14:paraId="3B43E8A2" w14:textId="77777777" w:rsidR="00785627" w:rsidRDefault="00785627" w:rsidP="00785627">
      <w:pPr>
        <w:pStyle w:val="FPRBodycopy"/>
      </w:pPr>
      <w:r w:rsidRPr="00A93664">
        <w:t>While the risk level of the fund matches your agreed risk level, this may change over time. Similarly, your circumstances and feelings about investment risk may alter. I therefore recommend you regularly review your investment to ensure it continues to meet your needs and preferences.</w:t>
      </w:r>
    </w:p>
    <w:p w14:paraId="37405AC1" w14:textId="77777777" w:rsidR="00785627" w:rsidRPr="001D74E2" w:rsidRDefault="00785627" w:rsidP="00785627">
      <w:pPr>
        <w:pStyle w:val="FPRBodycopy"/>
      </w:pPr>
    </w:p>
    <w:p w14:paraId="3AE67807" w14:textId="77777777" w:rsidR="00785627" w:rsidRPr="007640BF" w:rsidRDefault="00785627" w:rsidP="00785627">
      <w:pPr>
        <w:pStyle w:val="Heading3"/>
      </w:pPr>
      <w:r w:rsidRPr="007640BF">
        <w:t>Threadneedle Managed Equity &amp; Bond</w:t>
      </w:r>
    </w:p>
    <w:p w14:paraId="36977D2F" w14:textId="77777777" w:rsidR="00785627" w:rsidRDefault="00785627" w:rsidP="00785627">
      <w:pPr>
        <w:pStyle w:val="FPRTitle"/>
      </w:pPr>
      <w:r w:rsidRPr="007B0F08">
        <w:t>Threadneedle Managed Equity &amp; Bond Fund</w:t>
      </w:r>
    </w:p>
    <w:p w14:paraId="6CAA4957" w14:textId="77777777" w:rsidR="00785627" w:rsidRPr="001D74E2" w:rsidRDefault="00785627" w:rsidP="00785627">
      <w:pPr>
        <w:pStyle w:val="FPRSubtitle"/>
      </w:pPr>
      <w:r>
        <w:t>Risk level</w:t>
      </w:r>
      <w:r w:rsidRPr="007B0F08">
        <w:t>:</w:t>
      </w:r>
      <w:r>
        <w:t xml:space="preserve"> </w:t>
      </w:r>
      <w:r w:rsidRPr="007B0F08">
        <w:t>moderate</w:t>
      </w:r>
    </w:p>
    <w:p w14:paraId="5BCC8391" w14:textId="77777777" w:rsidR="00785627" w:rsidRDefault="00785627" w:rsidP="00785627">
      <w:pPr>
        <w:pStyle w:val="FPRBodycopy"/>
      </w:pPr>
    </w:p>
    <w:p w14:paraId="4FE04058" w14:textId="77777777" w:rsidR="00785627" w:rsidRDefault="00785627" w:rsidP="00785627">
      <w:pPr>
        <w:pStyle w:val="FPRBodycopy"/>
      </w:pPr>
      <w:r>
        <w:t xml:space="preserve">The fund aims to provide long-term capital growth with income </w:t>
      </w:r>
      <w:r w:rsidRPr="0023038D">
        <w:t>through investment in asset types</w:t>
      </w:r>
      <w:r>
        <w:t xml:space="preserve"> such as shares</w:t>
      </w:r>
      <w:r w:rsidRPr="0023038D">
        <w:t xml:space="preserve"> </w:t>
      </w:r>
      <w:r>
        <w:t xml:space="preserve">and </w:t>
      </w:r>
      <w:r w:rsidRPr="0023038D">
        <w:t xml:space="preserve">bonds, covering markets around the world. It </w:t>
      </w:r>
      <w:r>
        <w:t xml:space="preserve">does this by </w:t>
      </w:r>
      <w:r w:rsidRPr="0023038D">
        <w:t>invest</w:t>
      </w:r>
      <w:r>
        <w:t>ing</w:t>
      </w:r>
      <w:r w:rsidRPr="0023038D">
        <w:t xml:space="preserve"> in other </w:t>
      </w:r>
      <w:r>
        <w:t xml:space="preserve">Threadneedle funds. </w:t>
      </w:r>
    </w:p>
    <w:p w14:paraId="691154AC" w14:textId="77777777" w:rsidR="00785627" w:rsidRDefault="00785627" w:rsidP="00785627">
      <w:pPr>
        <w:pStyle w:val="FPRBodycopy"/>
      </w:pPr>
    </w:p>
    <w:p w14:paraId="58EA291E" w14:textId="77777777" w:rsidR="00785627" w:rsidRDefault="00785627" w:rsidP="00785627">
      <w:pPr>
        <w:pStyle w:val="FPRBodycopy"/>
      </w:pPr>
      <w:r w:rsidRPr="00A93664">
        <w:t>While the risk level of the fund matches your agreed risk level, this may change over time. Similarly, your circumstances and feelings about investment risk may alter. I therefore recommend you regularly review your investment to ensure it continues to meet your needs and preferences.</w:t>
      </w:r>
    </w:p>
    <w:p w14:paraId="2A384D8D" w14:textId="77777777" w:rsidR="00785627" w:rsidRDefault="00785627" w:rsidP="00785627">
      <w:pPr>
        <w:pStyle w:val="FPRBodycopy"/>
      </w:pPr>
    </w:p>
    <w:p w14:paraId="4D03D20B" w14:textId="77777777" w:rsidR="00785627" w:rsidRPr="007640BF" w:rsidRDefault="00785627" w:rsidP="00785627">
      <w:pPr>
        <w:pStyle w:val="Heading3"/>
      </w:pPr>
      <w:r w:rsidRPr="007640BF">
        <w:t>Prudential Managed</w:t>
      </w:r>
    </w:p>
    <w:p w14:paraId="269DD633" w14:textId="77777777" w:rsidR="00785627" w:rsidRDefault="00785627" w:rsidP="00785627">
      <w:pPr>
        <w:pStyle w:val="FPRTitle"/>
      </w:pPr>
      <w:r w:rsidRPr="006C5D35">
        <w:t>Prudential Managed Fund</w:t>
      </w:r>
    </w:p>
    <w:p w14:paraId="102F3314" w14:textId="77777777" w:rsidR="00785627" w:rsidRDefault="00785627" w:rsidP="00785627">
      <w:pPr>
        <w:pStyle w:val="FPRSubtitle"/>
      </w:pPr>
      <w:r>
        <w:t>Risk level</w:t>
      </w:r>
      <w:r w:rsidRPr="007B0F08">
        <w:t>:</w:t>
      </w:r>
      <w:r>
        <w:t xml:space="preserve"> high</w:t>
      </w:r>
    </w:p>
    <w:p w14:paraId="7DC743DA" w14:textId="77777777" w:rsidR="00785627" w:rsidRDefault="00785627" w:rsidP="00785627">
      <w:pPr>
        <w:pStyle w:val="FPRBodycopy"/>
      </w:pPr>
    </w:p>
    <w:p w14:paraId="60830E3C" w14:textId="77777777" w:rsidR="00785627" w:rsidRDefault="00785627" w:rsidP="00785627">
      <w:pPr>
        <w:pStyle w:val="FPRBodycopy"/>
      </w:pPr>
      <w:r w:rsidRPr="00E164DE">
        <w:t xml:space="preserve">The fund aims to provide </w:t>
      </w:r>
      <w:r>
        <w:t xml:space="preserve">medium to </w:t>
      </w:r>
      <w:r w:rsidRPr="00E164DE">
        <w:t xml:space="preserve">long-term capital growth through investment in </w:t>
      </w:r>
      <w:r>
        <w:t xml:space="preserve">a range of </w:t>
      </w:r>
      <w:r w:rsidRPr="00E164DE">
        <w:t>asset types such as shares</w:t>
      </w:r>
      <w:r>
        <w:t>,</w:t>
      </w:r>
      <w:r w:rsidRPr="00E164DE">
        <w:t xml:space="preserve"> </w:t>
      </w:r>
      <w:proofErr w:type="gramStart"/>
      <w:r w:rsidRPr="00E164DE">
        <w:t>bonds</w:t>
      </w:r>
      <w:proofErr w:type="gramEnd"/>
      <w:r>
        <w:t xml:space="preserve"> and commercial property</w:t>
      </w:r>
      <w:r w:rsidRPr="00E164DE">
        <w:t xml:space="preserve">, covering markets around the world. It does this by investing in other </w:t>
      </w:r>
      <w:r>
        <w:t>Prudential</w:t>
      </w:r>
      <w:r w:rsidRPr="00E164DE">
        <w:t xml:space="preserve"> funds.</w:t>
      </w:r>
    </w:p>
    <w:p w14:paraId="1EC6005F" w14:textId="77777777" w:rsidR="00785627" w:rsidRDefault="00785627" w:rsidP="00785627">
      <w:pPr>
        <w:pStyle w:val="FPRBodycopy"/>
      </w:pPr>
    </w:p>
    <w:p w14:paraId="2D08F78F" w14:textId="77777777" w:rsidR="00785627" w:rsidRDefault="00785627" w:rsidP="00785627">
      <w:pPr>
        <w:pStyle w:val="FPRBodycopy"/>
      </w:pPr>
      <w:r w:rsidRPr="00A93664">
        <w:t>While the risk level of the fund matches your agreed risk level, this may change over time. Similarly, your circumstances and feelings about investment risk may alter. I therefore recommend you regularly review your investment to ensure it continues to meet your needs and preferences.</w:t>
      </w:r>
    </w:p>
    <w:p w14:paraId="4C0DE185" w14:textId="77777777" w:rsidR="00785627" w:rsidRDefault="00785627" w:rsidP="00785627">
      <w:pPr>
        <w:pStyle w:val="FPRBodycopy"/>
      </w:pPr>
    </w:p>
    <w:p w14:paraId="4B918A7A" w14:textId="77777777" w:rsidR="00785627" w:rsidRPr="007640BF" w:rsidRDefault="00785627" w:rsidP="00785627">
      <w:pPr>
        <w:pStyle w:val="Heading3"/>
      </w:pPr>
      <w:r w:rsidRPr="007640BF">
        <w:t>Prudential Managed Distribution</w:t>
      </w:r>
    </w:p>
    <w:p w14:paraId="297A3806" w14:textId="77777777" w:rsidR="00785627" w:rsidRDefault="00785627" w:rsidP="00785627">
      <w:pPr>
        <w:pStyle w:val="FPRTitle"/>
      </w:pPr>
      <w:r w:rsidRPr="006C5D35">
        <w:t>Prudential Managed Distribution Fund</w:t>
      </w:r>
    </w:p>
    <w:p w14:paraId="50C3FF84" w14:textId="77777777" w:rsidR="00785627" w:rsidRPr="009B3F47" w:rsidRDefault="00785627" w:rsidP="00785627">
      <w:pPr>
        <w:pStyle w:val="FPRSubtitle"/>
      </w:pPr>
      <w:r>
        <w:t>Risk level</w:t>
      </w:r>
      <w:r w:rsidRPr="007B0F08">
        <w:t>:</w:t>
      </w:r>
      <w:r>
        <w:t xml:space="preserve"> moderate</w:t>
      </w:r>
    </w:p>
    <w:p w14:paraId="0A2E53C8" w14:textId="77777777" w:rsidR="00785627" w:rsidRDefault="00785627" w:rsidP="00785627">
      <w:pPr>
        <w:pStyle w:val="FPRBodycopy"/>
      </w:pPr>
    </w:p>
    <w:p w14:paraId="2E50D78E" w14:textId="77777777" w:rsidR="00785627" w:rsidRDefault="00785627" w:rsidP="00785627">
      <w:pPr>
        <w:pStyle w:val="FPRBodycopy"/>
      </w:pPr>
      <w:r w:rsidRPr="00BC421B">
        <w:t>The fund aims to provide capital growth through investment in a range of asset types, mainly UK shares, as well as bonds and property. It does this by investing in other funds.</w:t>
      </w:r>
    </w:p>
    <w:p w14:paraId="6E6A2964" w14:textId="77777777" w:rsidR="00785627" w:rsidRDefault="00785627" w:rsidP="00785627">
      <w:pPr>
        <w:pStyle w:val="FPRBodycopy"/>
      </w:pPr>
    </w:p>
    <w:p w14:paraId="79C2D41D" w14:textId="77777777" w:rsidR="00785627" w:rsidRDefault="00785627" w:rsidP="00785627">
      <w:pPr>
        <w:pStyle w:val="FPRBodycopy"/>
      </w:pPr>
      <w:r w:rsidRPr="00BC421B">
        <w:t xml:space="preserve">The investment strategy of the fund is to deliver capital growth and produce a regular income over the longer term by investing mainly in sterling denominated equities, </w:t>
      </w:r>
      <w:proofErr w:type="gramStart"/>
      <w:r w:rsidRPr="00BC421B">
        <w:t>bonds</w:t>
      </w:r>
      <w:proofErr w:type="gramEnd"/>
      <w:r w:rsidRPr="00BC421B">
        <w:t xml:space="preserve"> and property via collective investment schemes.</w:t>
      </w:r>
    </w:p>
    <w:p w14:paraId="4250673A" w14:textId="77777777" w:rsidR="00785627" w:rsidRDefault="00785627" w:rsidP="00785627">
      <w:pPr>
        <w:pStyle w:val="FPRBodycopy"/>
      </w:pPr>
    </w:p>
    <w:p w14:paraId="2194FE4E" w14:textId="77777777" w:rsidR="00785627" w:rsidRDefault="00785627" w:rsidP="00785627">
      <w:pPr>
        <w:pStyle w:val="FPRBodycopy"/>
      </w:pPr>
      <w:r w:rsidRPr="00A93664">
        <w:t>While the risk level of the fund matches your agreed risk level, this may change over time. Similarly, your circumstances and feelings about investment risk may alter. I therefore recommend you regularly review your investment to ensure it continues to meet your needs and preferences.</w:t>
      </w:r>
    </w:p>
    <w:p w14:paraId="6BECAED4" w14:textId="77777777" w:rsidR="00785627" w:rsidRDefault="00785627" w:rsidP="00785627">
      <w:pPr>
        <w:pStyle w:val="FPRBodycopy"/>
      </w:pPr>
    </w:p>
    <w:p w14:paraId="71FBF991" w14:textId="77777777" w:rsidR="00785627" w:rsidRPr="007640BF" w:rsidRDefault="00785627" w:rsidP="00785627">
      <w:pPr>
        <w:pStyle w:val="Heading3"/>
      </w:pPr>
      <w:proofErr w:type="spellStart"/>
      <w:r w:rsidRPr="007640BF">
        <w:lastRenderedPageBreak/>
        <w:t>PruFunds</w:t>
      </w:r>
      <w:proofErr w:type="spellEnd"/>
      <w:r w:rsidRPr="007640BF">
        <w:t xml:space="preserve"> - onshore</w:t>
      </w:r>
    </w:p>
    <w:p w14:paraId="6AA227EF" w14:textId="77777777" w:rsidR="00785627" w:rsidRPr="007640BF" w:rsidRDefault="00785627" w:rsidP="00785627">
      <w:pPr>
        <w:pStyle w:val="FPRBodycopy"/>
      </w:pPr>
      <w:r w:rsidRPr="007640BF">
        <w:t>Select recommended fund(s)</w:t>
      </w:r>
    </w:p>
    <w:p w14:paraId="69E2EA31" w14:textId="77777777" w:rsidR="00785627" w:rsidRDefault="00785627" w:rsidP="00785627">
      <w:pPr>
        <w:pStyle w:val="FPRTitle"/>
      </w:pPr>
      <w:r w:rsidRPr="006C5D35">
        <w:t xml:space="preserve">Prudential </w:t>
      </w:r>
      <w:proofErr w:type="spellStart"/>
      <w:r w:rsidRPr="006C5D35">
        <w:t>PruFund</w:t>
      </w:r>
      <w:proofErr w:type="spellEnd"/>
      <w:r w:rsidRPr="006C5D35">
        <w:t xml:space="preserve"> Cautious Fund</w:t>
      </w:r>
    </w:p>
    <w:p w14:paraId="413F48FF" w14:textId="77777777" w:rsidR="00785627" w:rsidRDefault="00785627" w:rsidP="00785627">
      <w:pPr>
        <w:pStyle w:val="FPRSubtitle"/>
      </w:pPr>
      <w:r>
        <w:t>Risk level</w:t>
      </w:r>
      <w:r w:rsidRPr="007B0F08">
        <w:t>:</w:t>
      </w:r>
      <w:r>
        <w:t xml:space="preserve"> very low</w:t>
      </w:r>
    </w:p>
    <w:p w14:paraId="33E02765" w14:textId="77777777" w:rsidR="00785627" w:rsidRPr="009B3F47" w:rsidRDefault="00785627" w:rsidP="00785627">
      <w:pPr>
        <w:pStyle w:val="FPRBodycopy"/>
      </w:pPr>
    </w:p>
    <w:p w14:paraId="39540F7B" w14:textId="77777777" w:rsidR="00785627" w:rsidRDefault="00785627" w:rsidP="00785627">
      <w:pPr>
        <w:pStyle w:val="FPRTitle"/>
      </w:pPr>
      <w:r w:rsidRPr="006C5D35">
        <w:t xml:space="preserve">Prudential </w:t>
      </w:r>
      <w:proofErr w:type="spellStart"/>
      <w:r w:rsidRPr="006C5D35">
        <w:t>PruFund</w:t>
      </w:r>
      <w:proofErr w:type="spellEnd"/>
      <w:r w:rsidRPr="006C5D35">
        <w:t xml:space="preserve"> Growth Fund</w:t>
      </w:r>
    </w:p>
    <w:p w14:paraId="68E2A797" w14:textId="77777777" w:rsidR="00785627" w:rsidRDefault="00785627" w:rsidP="00785627">
      <w:pPr>
        <w:pStyle w:val="FPRSubtitle"/>
      </w:pPr>
      <w:r>
        <w:t>Risk level</w:t>
      </w:r>
      <w:r w:rsidRPr="007B0F08">
        <w:t>:</w:t>
      </w:r>
      <w:r>
        <w:t xml:space="preserve"> low</w:t>
      </w:r>
    </w:p>
    <w:p w14:paraId="5A4437C0" w14:textId="77777777" w:rsidR="00785627" w:rsidRDefault="00785627" w:rsidP="00785627">
      <w:pPr>
        <w:pStyle w:val="FPRBodycopy"/>
      </w:pPr>
    </w:p>
    <w:p w14:paraId="061BB02C" w14:textId="77777777" w:rsidR="00785627" w:rsidRDefault="00785627" w:rsidP="00785627">
      <w:pPr>
        <w:pStyle w:val="FPRBodycopy"/>
      </w:pPr>
      <w:r>
        <w:t xml:space="preserve">The </w:t>
      </w:r>
      <w:proofErr w:type="spellStart"/>
      <w:r>
        <w:t>PruFund</w:t>
      </w:r>
      <w:proofErr w:type="spellEnd"/>
      <w:r>
        <w:t xml:space="preserve"> funds aim to grow your money over the medium to long term (5 to 10 years or more), while protecting you from some of the extreme short-term ups and downs of direct </w:t>
      </w:r>
      <w:proofErr w:type="spellStart"/>
      <w:r>
        <w:t>stockmarket</w:t>
      </w:r>
      <w:proofErr w:type="spellEnd"/>
      <w:r>
        <w:t xml:space="preserve"> investments by using an established smoothing process. This means that while you </w:t>
      </w:r>
      <w:proofErr w:type="gramStart"/>
      <w:r>
        <w:t>won’t</w:t>
      </w:r>
      <w:proofErr w:type="gramEnd"/>
      <w:r>
        <w:t xml:space="preserve"> benefit from the full upside of any potential </w:t>
      </w:r>
      <w:proofErr w:type="spellStart"/>
      <w:r>
        <w:t>stockmarket</w:t>
      </w:r>
      <w:proofErr w:type="spellEnd"/>
      <w:r>
        <w:t xml:space="preserve"> rises you won’t suffer from the full effects of any downfalls either.</w:t>
      </w:r>
    </w:p>
    <w:p w14:paraId="6F423F47" w14:textId="77777777" w:rsidR="00785627" w:rsidRDefault="00785627" w:rsidP="00785627">
      <w:pPr>
        <w:pStyle w:val="FPRBodycopy"/>
      </w:pPr>
    </w:p>
    <w:p w14:paraId="5B8288F1" w14:textId="77777777" w:rsidR="00785627" w:rsidRDefault="00785627" w:rsidP="00785627">
      <w:pPr>
        <w:pStyle w:val="FPRBodycopy"/>
      </w:pPr>
      <w:r w:rsidRPr="00C42203">
        <w:t>While the risk level of the fund matches your agreed risk level, this may change over time. Similarly, your circumstances and feelings about investment risk may alter. I therefore recommend you regularly review your investment to ensure it continues to meet your needs and preferences.</w:t>
      </w:r>
    </w:p>
    <w:p w14:paraId="39CC7306" w14:textId="77777777" w:rsidR="00785627" w:rsidRDefault="00785627" w:rsidP="00785627">
      <w:pPr>
        <w:pStyle w:val="FPRBodycopy"/>
      </w:pPr>
    </w:p>
    <w:p w14:paraId="73656F1D" w14:textId="77777777" w:rsidR="00785627" w:rsidRPr="007640BF" w:rsidRDefault="00785627" w:rsidP="00785627">
      <w:pPr>
        <w:pStyle w:val="Heading3"/>
      </w:pPr>
      <w:proofErr w:type="spellStart"/>
      <w:r w:rsidRPr="007640BF">
        <w:t>PruFunds</w:t>
      </w:r>
      <w:proofErr w:type="spellEnd"/>
      <w:r w:rsidRPr="007640BF">
        <w:t xml:space="preserve"> - offshore</w:t>
      </w:r>
    </w:p>
    <w:p w14:paraId="1564A5BF" w14:textId="77777777" w:rsidR="00785627" w:rsidRPr="007640BF" w:rsidRDefault="00785627" w:rsidP="00785627">
      <w:pPr>
        <w:pStyle w:val="FPRBodycopy"/>
      </w:pPr>
      <w:r w:rsidRPr="007640BF">
        <w:t>Select recommended fund(s)</w:t>
      </w:r>
    </w:p>
    <w:p w14:paraId="51374DC1" w14:textId="77777777" w:rsidR="00785627" w:rsidRDefault="00785627" w:rsidP="00785627">
      <w:pPr>
        <w:pStyle w:val="FPRTitle"/>
      </w:pPr>
      <w:r w:rsidRPr="007B0F08">
        <w:t xml:space="preserve">Prudential </w:t>
      </w:r>
      <w:proofErr w:type="spellStart"/>
      <w:r w:rsidRPr="007B0F08">
        <w:t>PruFund</w:t>
      </w:r>
      <w:proofErr w:type="spellEnd"/>
      <w:r w:rsidRPr="007B0F08">
        <w:t xml:space="preserve"> Cautious </w:t>
      </w:r>
      <w:sdt>
        <w:sdtPr>
          <w:id w:val="1087811490"/>
          <w:placeholder>
            <w:docPart w:val="A9971687A0CA4F1A96867B03D1F021B9"/>
          </w:placeholder>
          <w:showingPlcHdr/>
          <w:comboBox>
            <w:listItem w:value="Choose an item."/>
            <w:listItem w:displayText="(Sterling)" w:value="(Sterling)"/>
            <w:listItem w:displayText="(Euro)" w:value="(Euro)"/>
            <w:listItem w:displayText="(US Dollar)" w:value="(US Dollar)"/>
          </w:comboBox>
        </w:sdtPr>
        <w:sdtEndPr/>
        <w:sdtContent>
          <w:r w:rsidR="007640BF" w:rsidRPr="000A490D">
            <w:rPr>
              <w:rStyle w:val="PlaceholderText"/>
            </w:rPr>
            <w:t>Field_11</w:t>
          </w:r>
        </w:sdtContent>
      </w:sdt>
      <w:r w:rsidRPr="007B0F08">
        <w:t xml:space="preserve"> Fund</w:t>
      </w:r>
    </w:p>
    <w:p w14:paraId="51AEB5E3" w14:textId="77777777" w:rsidR="00785627" w:rsidRDefault="00785627" w:rsidP="00785627">
      <w:pPr>
        <w:pStyle w:val="FPRSubtitle"/>
      </w:pPr>
      <w:r>
        <w:t>Risk level</w:t>
      </w:r>
      <w:r w:rsidRPr="007B0F08">
        <w:t>:</w:t>
      </w:r>
      <w:r w:rsidRPr="003D7D72">
        <w:rPr>
          <w:rStyle w:val="FPRBodycopyChar"/>
          <w:b w:val="0"/>
        </w:rPr>
        <w:t xml:space="preserve"> </w:t>
      </w:r>
      <w:r w:rsidRPr="007B0F08">
        <w:t>very low</w:t>
      </w:r>
    </w:p>
    <w:p w14:paraId="368497F6" w14:textId="77777777" w:rsidR="00785627" w:rsidRPr="007B0F08" w:rsidRDefault="00785627" w:rsidP="00785627">
      <w:pPr>
        <w:pStyle w:val="FPRBodycopy"/>
      </w:pPr>
    </w:p>
    <w:p w14:paraId="17C691AF" w14:textId="77777777" w:rsidR="00785627" w:rsidRDefault="00785627" w:rsidP="00785627">
      <w:pPr>
        <w:pStyle w:val="FPRTitle"/>
      </w:pPr>
      <w:r w:rsidRPr="007B0F08">
        <w:t xml:space="preserve">Prudential </w:t>
      </w:r>
      <w:proofErr w:type="spellStart"/>
      <w:r w:rsidRPr="007B0F08">
        <w:t>PruFund</w:t>
      </w:r>
      <w:proofErr w:type="spellEnd"/>
      <w:r w:rsidRPr="007B0F08">
        <w:t xml:space="preserve"> Growth </w:t>
      </w:r>
      <w:sdt>
        <w:sdtPr>
          <w:id w:val="-199162496"/>
          <w:placeholder>
            <w:docPart w:val="7B98B27268054120B51DF8C024E08BD9"/>
          </w:placeholder>
          <w:showingPlcHdr/>
          <w:comboBox>
            <w:listItem w:value="Choose an item."/>
            <w:listItem w:displayText="(Sterling)" w:value="(Sterling)"/>
            <w:listItem w:displayText="(Euro)" w:value="(Euro)"/>
            <w:listItem w:displayText="(US Dollar)" w:value="(US Dollar)"/>
          </w:comboBox>
        </w:sdtPr>
        <w:sdtEndPr/>
        <w:sdtContent>
          <w:r w:rsidR="007640BF" w:rsidRPr="000A490D">
            <w:rPr>
              <w:rStyle w:val="PlaceholderText"/>
            </w:rPr>
            <w:t>Field_12</w:t>
          </w:r>
        </w:sdtContent>
      </w:sdt>
      <w:r w:rsidRPr="007B0F08">
        <w:t xml:space="preserve"> Fund</w:t>
      </w:r>
    </w:p>
    <w:p w14:paraId="37CFADD5" w14:textId="77777777" w:rsidR="00785627" w:rsidRPr="007B0F08" w:rsidRDefault="00785627" w:rsidP="00785627">
      <w:pPr>
        <w:pStyle w:val="FPRSubtitle"/>
      </w:pPr>
      <w:r>
        <w:t>Risk level</w:t>
      </w:r>
      <w:r w:rsidRPr="007B0F08">
        <w:t>:</w:t>
      </w:r>
      <w:r w:rsidRPr="003D7D72">
        <w:rPr>
          <w:rStyle w:val="FPRBodycopyChar"/>
          <w:b w:val="0"/>
        </w:rPr>
        <w:t xml:space="preserve"> </w:t>
      </w:r>
      <w:r w:rsidRPr="007B0F08">
        <w:t>low</w:t>
      </w:r>
    </w:p>
    <w:p w14:paraId="354C9441" w14:textId="77777777" w:rsidR="00785627" w:rsidRDefault="00785627" w:rsidP="00785627">
      <w:pPr>
        <w:pStyle w:val="FPRBodycopy"/>
      </w:pPr>
    </w:p>
    <w:p w14:paraId="55E04D37" w14:textId="77777777" w:rsidR="00785627" w:rsidRDefault="00785627" w:rsidP="00785627">
      <w:pPr>
        <w:pStyle w:val="FPRBodycopy"/>
      </w:pPr>
      <w:r>
        <w:t xml:space="preserve">The </w:t>
      </w:r>
      <w:proofErr w:type="spellStart"/>
      <w:r>
        <w:t>PruFund</w:t>
      </w:r>
      <w:proofErr w:type="spellEnd"/>
      <w:r>
        <w:t xml:space="preserve"> funds aim to grow your money over the medium to long term (5 to 10 years or more), while protecting you from some of the extreme short-term ups and downs of direct </w:t>
      </w:r>
      <w:proofErr w:type="spellStart"/>
      <w:r>
        <w:t>stockmarket</w:t>
      </w:r>
      <w:proofErr w:type="spellEnd"/>
      <w:r>
        <w:t xml:space="preserve"> investments by using an established smoothing process. This means that while you </w:t>
      </w:r>
      <w:proofErr w:type="gramStart"/>
      <w:r>
        <w:t>won’t</w:t>
      </w:r>
      <w:proofErr w:type="gramEnd"/>
      <w:r>
        <w:t xml:space="preserve"> benefit from the full upside of any potential </w:t>
      </w:r>
      <w:proofErr w:type="spellStart"/>
      <w:r>
        <w:t>stockmarket</w:t>
      </w:r>
      <w:proofErr w:type="spellEnd"/>
      <w:r>
        <w:t xml:space="preserve"> rises you won’t suffer from the full effects of any downfalls either.</w:t>
      </w:r>
    </w:p>
    <w:p w14:paraId="18FF1B63" w14:textId="77777777" w:rsidR="00785627" w:rsidRDefault="00785627" w:rsidP="00785627">
      <w:pPr>
        <w:pStyle w:val="FPRBodycopy"/>
      </w:pPr>
    </w:p>
    <w:p w14:paraId="0DCA67BB" w14:textId="77777777" w:rsidR="00785627" w:rsidRDefault="00785627" w:rsidP="00785627">
      <w:pPr>
        <w:pStyle w:val="FPRBodycopy"/>
      </w:pPr>
      <w:r w:rsidRPr="00C42203">
        <w:t>While the risk level of the fund matches your agreed risk level, this may change over time. Similarly, your circumstances and feelings about investment risk may alter. I therefore recommend you regularly review your investment to ensure it continues to meet your needs and preferences.</w:t>
      </w:r>
    </w:p>
    <w:p w14:paraId="28FA1E58" w14:textId="77777777" w:rsidR="00785627" w:rsidRDefault="00785627" w:rsidP="00785627">
      <w:pPr>
        <w:pStyle w:val="FPRBodycopy"/>
      </w:pPr>
    </w:p>
    <w:p w14:paraId="1E6ACC4B" w14:textId="77777777" w:rsidR="00785627" w:rsidRPr="007640BF" w:rsidRDefault="00785627" w:rsidP="00785627">
      <w:pPr>
        <w:pStyle w:val="FPRBodycopy"/>
      </w:pPr>
      <w:r w:rsidRPr="007640BF">
        <w:t>Reason for currency</w:t>
      </w:r>
    </w:p>
    <w:p w14:paraId="022C272D" w14:textId="77777777" w:rsidR="00785627" w:rsidRPr="003F2997" w:rsidRDefault="00785627" w:rsidP="00785627">
      <w:pPr>
        <w:pStyle w:val="FPRBodycopy"/>
      </w:pPr>
      <w:r w:rsidRPr="003F2997">
        <w:t xml:space="preserve">Your investment will be made in </w:t>
      </w:r>
      <w:sdt>
        <w:sdtPr>
          <w:id w:val="-505442877"/>
          <w:placeholder>
            <w:docPart w:val="DC798A7880154902BD26D653463CC85C"/>
          </w:placeholder>
          <w:showingPlcHdr/>
          <w:comboBox>
            <w:listItem w:value="Choose an item."/>
            <w:listItem w:displayText="Sterling" w:value="Sterling"/>
            <w:listItem w:displayText="Euros" w:value="Euros"/>
            <w:listItem w:displayText="US Dollars" w:value="US Dollars"/>
          </w:comboBox>
        </w:sdtPr>
        <w:sdtEndPr/>
        <w:sdtContent>
          <w:r w:rsidR="007640BF" w:rsidRPr="000A490D">
            <w:rPr>
              <w:rStyle w:val="PlaceholderText"/>
            </w:rPr>
            <w:t>Field_13</w:t>
          </w:r>
        </w:sdtContent>
      </w:sdt>
      <w:r w:rsidRPr="003F2997">
        <w:t xml:space="preserve"> because </w:t>
      </w:r>
      <w:r w:rsidR="00112644">
        <w:rPr>
          <w:highlight w:val="green"/>
        </w:rPr>
        <w:t>INSERT_2</w:t>
      </w:r>
      <w:r w:rsidRPr="003F2997">
        <w:t>.</w:t>
      </w:r>
    </w:p>
    <w:p w14:paraId="72E79939" w14:textId="77777777" w:rsidR="00785627" w:rsidRDefault="00785627" w:rsidP="00785627">
      <w:pPr>
        <w:pStyle w:val="FPRBodycopy"/>
      </w:pPr>
    </w:p>
    <w:p w14:paraId="39EE2289" w14:textId="77777777" w:rsidR="00785627" w:rsidRPr="007640BF" w:rsidRDefault="00785627" w:rsidP="00785627">
      <w:pPr>
        <w:pStyle w:val="Heading2"/>
      </w:pPr>
      <w:r w:rsidRPr="007640BF">
        <w:t>Products</w:t>
      </w:r>
    </w:p>
    <w:p w14:paraId="7FAFB1DD" w14:textId="77777777" w:rsidR="00785627" w:rsidRPr="001D79B7" w:rsidRDefault="00785627" w:rsidP="00785627">
      <w:pPr>
        <w:pStyle w:val="FPRSectionHeader2"/>
      </w:pPr>
      <w:r>
        <w:t>My r</w:t>
      </w:r>
      <w:r w:rsidRPr="001D79B7">
        <w:t xml:space="preserve">ecommended </w:t>
      </w:r>
      <w:sdt>
        <w:sdtPr>
          <w:id w:val="1006793885"/>
          <w:placeholder>
            <w:docPart w:val="7BCC9E97F3E84796A93EA8F517F6C12C"/>
          </w:placeholder>
          <w:showingPlcHdr/>
          <w:comboBox>
            <w:listItem w:value="Choose an item."/>
            <w:listItem w:displayText="investment" w:value="investment"/>
            <w:listItem w:displayText="pension" w:value="pension"/>
            <w:listItem w:displayText="investment and pension" w:value="investment and pension"/>
          </w:comboBox>
        </w:sdtPr>
        <w:sdtEndPr/>
        <w:sdtContent>
          <w:r w:rsidR="007640BF" w:rsidRPr="000A490D">
            <w:rPr>
              <w:rStyle w:val="PlaceholderText"/>
            </w:rPr>
            <w:t>Field_14</w:t>
          </w:r>
        </w:sdtContent>
      </w:sdt>
      <w:r w:rsidRPr="001D79B7">
        <w:t xml:space="preserve"> products</w:t>
      </w:r>
    </w:p>
    <w:p w14:paraId="12477229" w14:textId="77777777" w:rsidR="00785627" w:rsidRPr="007640BF" w:rsidRDefault="00785627" w:rsidP="00785627">
      <w:pPr>
        <w:pStyle w:val="Heading3"/>
      </w:pPr>
      <w:r w:rsidRPr="007640BF">
        <w:t>PIMS/PDMS</w:t>
      </w:r>
    </w:p>
    <w:p w14:paraId="59F34092" w14:textId="77777777" w:rsidR="00785627" w:rsidRPr="009C4942" w:rsidRDefault="00785627" w:rsidP="00785627">
      <w:pPr>
        <w:pStyle w:val="FPRTitle"/>
      </w:pPr>
      <w:r w:rsidRPr="009C4942">
        <w:t xml:space="preserve">HSBC Premier </w:t>
      </w:r>
      <w:sdt>
        <w:sdtPr>
          <w:id w:val="-341710069"/>
          <w:placeholder>
            <w:docPart w:val="09AD0AB0091649259ED575278F42994B"/>
          </w:placeholder>
          <w:showingPlcHdr/>
          <w:comboBox>
            <w:listItem w:value="Choose an item."/>
            <w:listItem w:displayText="Investment" w:value="Investment"/>
            <w:listItem w:displayText="Discretionary" w:value="Discretionary"/>
          </w:comboBox>
        </w:sdtPr>
        <w:sdtEndPr/>
        <w:sdtContent>
          <w:r w:rsidR="007640BF" w:rsidRPr="000A490D">
            <w:rPr>
              <w:rStyle w:val="PlaceholderText"/>
            </w:rPr>
            <w:t>Field_15</w:t>
          </w:r>
        </w:sdtContent>
      </w:sdt>
      <w:r w:rsidRPr="009C4942">
        <w:t xml:space="preserve"> Management Service </w:t>
      </w:r>
      <w:sdt>
        <w:sdtPr>
          <w:id w:val="1816533973"/>
          <w:placeholder>
            <w:docPart w:val="3E18BFBB746C49518E05AAC37978D774"/>
          </w:placeholder>
          <w:showingPlcHdr/>
          <w:comboBox>
            <w:listItem w:value="Choose an item."/>
            <w:listItem w:displayText="Cautious" w:value="Cautious"/>
            <w:listItem w:displayText="Conservative" w:value="Conservative"/>
            <w:listItem w:displayText="Balanced" w:value="Balanced"/>
            <w:listItem w:displayText="Dynamic" w:value="Dynamic"/>
            <w:listItem w:displayText="Adventurous" w:value="Adventurous"/>
            <w:listItem w:displayText="Income" w:value="Income"/>
            <w:listItem w:displayText="Sustainable Cautious" w:value="Sustainable Cautious"/>
            <w:listItem w:displayText="Sustainable Conservative" w:value="Sustainable Conservative"/>
            <w:listItem w:displayText="Sustainable Balanced" w:value="Sustainable Balanced"/>
            <w:listItem w:displayText="Sustainable Dynamic" w:value="Sustainable Dynamic"/>
            <w:listItem w:displayText="Sustainable Adventurous" w:value="Sustainable Adventurous"/>
          </w:comboBox>
        </w:sdtPr>
        <w:sdtEndPr/>
        <w:sdtContent>
          <w:r w:rsidR="007640BF" w:rsidRPr="000A490D">
            <w:rPr>
              <w:rStyle w:val="PlaceholderText"/>
            </w:rPr>
            <w:t>Field_16</w:t>
          </w:r>
        </w:sdtContent>
      </w:sdt>
      <w:r w:rsidRPr="009C4942">
        <w:t xml:space="preserve"> Portfolio</w:t>
      </w:r>
    </w:p>
    <w:p w14:paraId="64010B49" w14:textId="77777777" w:rsidR="00785627" w:rsidRDefault="00785627" w:rsidP="00785627">
      <w:pPr>
        <w:pStyle w:val="FPRBodycopy"/>
      </w:pPr>
      <w:r>
        <w:t>This</w:t>
      </w:r>
      <w:r w:rsidRPr="00024CE7">
        <w:t xml:space="preserve"> se</w:t>
      </w:r>
      <w:r>
        <w:t xml:space="preserve">rvice will give you access to an investment </w:t>
      </w:r>
      <w:r w:rsidRPr="00024CE7">
        <w:t xml:space="preserve">portfolio, </w:t>
      </w:r>
      <w:r>
        <w:t xml:space="preserve">which will be </w:t>
      </w:r>
      <w:r w:rsidRPr="00024CE7">
        <w:t xml:space="preserve">managed </w:t>
      </w:r>
      <w:r>
        <w:t xml:space="preserve">for you </w:t>
      </w:r>
      <w:r w:rsidRPr="00024CE7">
        <w:t xml:space="preserve">by </w:t>
      </w:r>
      <w:r>
        <w:t xml:space="preserve">our Portfolio Managers, who will make investment decisions on your behalf. </w:t>
      </w:r>
      <w:r w:rsidRPr="00150971">
        <w:t>The portfolio matches your agreed risk level</w:t>
      </w:r>
      <w:r>
        <w:t xml:space="preserve"> of </w:t>
      </w:r>
      <w:sdt>
        <w:sdtPr>
          <w:id w:val="1231343071"/>
          <w:placeholder>
            <w:docPart w:val="3335ED6EB8A94009948B52A83076173E"/>
          </w:placeholder>
          <w:showingPlcHdr/>
          <w:comboBox>
            <w:listItem w:value="Choose an item."/>
            <w:listItem w:displayText="very low" w:value="very low"/>
            <w:listItem w:displayText="low" w:value="low"/>
            <w:listItem w:displayText="moderate" w:value="moderate"/>
            <w:listItem w:displayText="high" w:value="high"/>
            <w:listItem w:displayText="very high" w:value="very high"/>
          </w:comboBox>
        </w:sdtPr>
        <w:sdtEndPr/>
        <w:sdtContent>
          <w:r w:rsidR="007640BF" w:rsidRPr="000A490D">
            <w:rPr>
              <w:rStyle w:val="PlaceholderText"/>
            </w:rPr>
            <w:t>Field_17</w:t>
          </w:r>
        </w:sdtContent>
      </w:sdt>
      <w:r w:rsidRPr="000D1E8F">
        <w:t>,</w:t>
      </w:r>
      <w:r>
        <w:t xml:space="preserve"> and will be </w:t>
      </w:r>
      <w:r w:rsidRPr="00442676">
        <w:t xml:space="preserve">actively managed to ensure </w:t>
      </w:r>
      <w:r>
        <w:t xml:space="preserve">this level is </w:t>
      </w:r>
      <w:r w:rsidRPr="00442676">
        <w:t xml:space="preserve">maintained over time. </w:t>
      </w:r>
    </w:p>
    <w:p w14:paraId="171ADF17" w14:textId="77777777" w:rsidR="00785627" w:rsidRDefault="00785627" w:rsidP="00785627">
      <w:pPr>
        <w:pStyle w:val="FPRBodycopy"/>
      </w:pPr>
    </w:p>
    <w:p w14:paraId="7CED3A96" w14:textId="77777777" w:rsidR="00785627" w:rsidRDefault="00785627" w:rsidP="00785627">
      <w:pPr>
        <w:pStyle w:val="FPRBodycopy"/>
      </w:pPr>
      <w:r>
        <w:lastRenderedPageBreak/>
        <w:t xml:space="preserve">The portfolio will invest primarily in funds that in turn invest in a wide range of asset types, such as shares, </w:t>
      </w:r>
      <w:proofErr w:type="gramStart"/>
      <w:r>
        <w:t>bonds</w:t>
      </w:r>
      <w:proofErr w:type="gramEnd"/>
      <w:r>
        <w:t xml:space="preserve"> and property. It does this in markets around the world, both developed and emerging. This highly diversified approach helps to spread and minimise risk within the portfolio. As a result, it aims to give a more stable and steady return than if you were investing only in a single asset type.</w:t>
      </w:r>
    </w:p>
    <w:p w14:paraId="33ED8667" w14:textId="77777777" w:rsidR="00785627" w:rsidRDefault="00785627" w:rsidP="00785627">
      <w:pPr>
        <w:pStyle w:val="FPRBodycopy"/>
      </w:pPr>
    </w:p>
    <w:p w14:paraId="3A49E546" w14:textId="77777777" w:rsidR="00785627" w:rsidRDefault="00785627" w:rsidP="00785627">
      <w:pPr>
        <w:pStyle w:val="FPRBodycopy"/>
      </w:pPr>
      <w:r>
        <w:t>Please read the product brochure for more information.</w:t>
      </w:r>
    </w:p>
    <w:p w14:paraId="3FED8FB0" w14:textId="77777777" w:rsidR="00785627" w:rsidRDefault="00785627" w:rsidP="00785627">
      <w:pPr>
        <w:pStyle w:val="FPRBodycopy"/>
      </w:pPr>
    </w:p>
    <w:p w14:paraId="17AE23F0" w14:textId="77777777" w:rsidR="00785627" w:rsidRPr="007640BF" w:rsidRDefault="00785627" w:rsidP="00785627">
      <w:pPr>
        <w:pStyle w:val="FPRBodycopy"/>
      </w:pPr>
      <w:r w:rsidRPr="007640BF">
        <w:t>Sustainable portfolio</w:t>
      </w:r>
    </w:p>
    <w:p w14:paraId="0EA56F3B" w14:textId="77777777" w:rsidR="00785627" w:rsidRDefault="00785627" w:rsidP="00785627">
      <w:pPr>
        <w:pStyle w:val="FPRBodycopy"/>
      </w:pPr>
      <w:r>
        <w:t xml:space="preserve">The HSBC Premier Investment Management Service Sustainable Portfolio focusses on sustainable investment. Sustainable investment incorporates environmental, social and governance factors as a primary consideration. However, this is not an ‘ethical investment’. This means it may invest in industries such as tobacco, </w:t>
      </w:r>
      <w:proofErr w:type="gramStart"/>
      <w:r>
        <w:t>alcohol</w:t>
      </w:r>
      <w:proofErr w:type="gramEnd"/>
      <w:r>
        <w:t xml:space="preserve"> and gambling, although such investment will typically be at a lower level than that seen in other portfolios.</w:t>
      </w:r>
    </w:p>
    <w:p w14:paraId="7BA8D105" w14:textId="77777777" w:rsidR="00785627" w:rsidRDefault="00785627" w:rsidP="00785627">
      <w:pPr>
        <w:pStyle w:val="FPRBodycopy"/>
      </w:pPr>
    </w:p>
    <w:p w14:paraId="16679B90" w14:textId="77777777" w:rsidR="00785627" w:rsidRDefault="00785627" w:rsidP="00785627">
      <w:pPr>
        <w:pStyle w:val="FPRBodycopy"/>
      </w:pPr>
      <w:r>
        <w:t>Please read the brochure to learn more about sustainable investment and the portfolio’s objectives.</w:t>
      </w:r>
    </w:p>
    <w:p w14:paraId="1FC7A8C6" w14:textId="77777777" w:rsidR="00785627" w:rsidRDefault="00785627" w:rsidP="00785627">
      <w:pPr>
        <w:pStyle w:val="FPRBodycopy"/>
      </w:pPr>
    </w:p>
    <w:p w14:paraId="49A27604" w14:textId="77777777" w:rsidR="00785627" w:rsidRPr="007640BF" w:rsidRDefault="00785627" w:rsidP="00785627">
      <w:pPr>
        <w:pStyle w:val="FPRBodycopy"/>
      </w:pPr>
      <w:r w:rsidRPr="007640BF">
        <w:t>New PIMS</w:t>
      </w:r>
    </w:p>
    <w:p w14:paraId="7896593B" w14:textId="77777777" w:rsidR="00785627" w:rsidRDefault="00785627" w:rsidP="00785627">
      <w:pPr>
        <w:pStyle w:val="FPRBodycopy"/>
      </w:pPr>
      <w:proofErr w:type="gramStart"/>
      <w:r>
        <w:t>You’ll</w:t>
      </w:r>
      <w:proofErr w:type="gramEnd"/>
      <w:r>
        <w:t xml:space="preserve"> also benefit from:</w:t>
      </w:r>
    </w:p>
    <w:p w14:paraId="3AEA2E36" w14:textId="77777777" w:rsidR="00785627" w:rsidRDefault="00785627" w:rsidP="00785627">
      <w:pPr>
        <w:pStyle w:val="FPRBodycopy"/>
      </w:pPr>
    </w:p>
    <w:p w14:paraId="44FB982C" w14:textId="77777777" w:rsidR="00785627" w:rsidRDefault="00785627" w:rsidP="00785627">
      <w:pPr>
        <w:pStyle w:val="FPRBulletPoint1"/>
      </w:pPr>
      <w:r>
        <w:t>an annual review</w:t>
      </w:r>
    </w:p>
    <w:p w14:paraId="03099F90" w14:textId="77777777" w:rsidR="00785627" w:rsidRDefault="00785627" w:rsidP="00785627">
      <w:pPr>
        <w:pStyle w:val="FPRBulletPoint1"/>
      </w:pPr>
      <w:r>
        <w:t>automatic use of your ISA allowance, if applicable</w:t>
      </w:r>
    </w:p>
    <w:p w14:paraId="233B070B" w14:textId="77777777" w:rsidR="00785627" w:rsidRDefault="00785627" w:rsidP="00785627">
      <w:pPr>
        <w:pStyle w:val="FPRBulletPoint1"/>
      </w:pPr>
      <w:r>
        <w:t>Capital Gains Tax management, if applicable</w:t>
      </w:r>
    </w:p>
    <w:p w14:paraId="2A89FF86" w14:textId="77777777" w:rsidR="00785627" w:rsidRDefault="00785627" w:rsidP="00785627">
      <w:pPr>
        <w:pStyle w:val="FPRBulletPoint1"/>
      </w:pPr>
      <w:r>
        <w:t xml:space="preserve">quarterly reports </w:t>
      </w:r>
    </w:p>
    <w:p w14:paraId="0B1C8FF3" w14:textId="77777777" w:rsidR="00785627" w:rsidRDefault="00785627" w:rsidP="00785627">
      <w:pPr>
        <w:pStyle w:val="FPRBulletPoint1"/>
      </w:pPr>
      <w:r>
        <w:t>annual tax summaries</w:t>
      </w:r>
    </w:p>
    <w:p w14:paraId="61CB0FB4" w14:textId="77777777" w:rsidR="00785627" w:rsidRDefault="00785627" w:rsidP="00785627">
      <w:pPr>
        <w:pStyle w:val="FPRBulletPoint1"/>
      </w:pPr>
      <w:r>
        <w:t>valuations via HSBC Online Banking</w:t>
      </w:r>
    </w:p>
    <w:p w14:paraId="46264F98" w14:textId="77777777" w:rsidR="00785627" w:rsidRPr="00024CE7" w:rsidRDefault="00785627" w:rsidP="00785627">
      <w:pPr>
        <w:pStyle w:val="FPRBodycopy"/>
      </w:pPr>
    </w:p>
    <w:p w14:paraId="46C866F1" w14:textId="77777777" w:rsidR="00785627" w:rsidRPr="007640BF" w:rsidRDefault="00785627" w:rsidP="00785627">
      <w:pPr>
        <w:pStyle w:val="FPRBodycopy"/>
      </w:pPr>
      <w:r w:rsidRPr="007640BF">
        <w:t>Existing assets transferred in</w:t>
      </w:r>
    </w:p>
    <w:p w14:paraId="1121F489" w14:textId="77777777" w:rsidR="00785627" w:rsidRDefault="00785627" w:rsidP="00785627">
      <w:pPr>
        <w:pStyle w:val="FPRBodycopy"/>
      </w:pPr>
      <w:r w:rsidRPr="00024CE7">
        <w:t xml:space="preserve">Your existing </w:t>
      </w:r>
      <w:r>
        <w:t>assets</w:t>
      </w:r>
      <w:r w:rsidRPr="00024CE7">
        <w:t xml:space="preserve"> may be disposed of and the proceeds reinvested to achie</w:t>
      </w:r>
      <w:r>
        <w:t>ve the desired portfolio.</w:t>
      </w:r>
    </w:p>
    <w:p w14:paraId="5EAEDC19" w14:textId="77777777" w:rsidR="00785627" w:rsidRDefault="00785627" w:rsidP="00785627">
      <w:pPr>
        <w:pStyle w:val="FPRBodycopy"/>
      </w:pPr>
      <w:r>
        <w:t xml:space="preserve">However, some assets may be retained and sold gradually over </w:t>
      </w:r>
      <w:proofErr w:type="gramStart"/>
      <w:r>
        <w:t>a number of</w:t>
      </w:r>
      <w:proofErr w:type="gramEnd"/>
      <w:r>
        <w:t xml:space="preserve"> years to make use of your annual Capital Gains Tax allowance.</w:t>
      </w:r>
    </w:p>
    <w:p w14:paraId="753E8AFD" w14:textId="77777777" w:rsidR="00785627" w:rsidRDefault="00785627" w:rsidP="00785627">
      <w:pPr>
        <w:pStyle w:val="FPRBodycopy"/>
      </w:pPr>
    </w:p>
    <w:p w14:paraId="7B66F8ED" w14:textId="77777777" w:rsidR="00785627" w:rsidRDefault="00785627" w:rsidP="00785627">
      <w:pPr>
        <w:pStyle w:val="FPRBodycopy"/>
      </w:pPr>
      <w:r>
        <w:t xml:space="preserve">There may be a charge for obtaining missing share history of at least £50 per holding, which </w:t>
      </w:r>
      <w:proofErr w:type="gramStart"/>
      <w:r>
        <w:t>we’ll</w:t>
      </w:r>
      <w:proofErr w:type="gramEnd"/>
      <w:r>
        <w:t xml:space="preserve"> pay from available cash in your portfolio.</w:t>
      </w:r>
    </w:p>
    <w:p w14:paraId="3868A764" w14:textId="77777777" w:rsidR="00785627" w:rsidRDefault="00785627" w:rsidP="00785627">
      <w:pPr>
        <w:pStyle w:val="FPRBodycopy"/>
      </w:pPr>
    </w:p>
    <w:p w14:paraId="21EA7495" w14:textId="77777777" w:rsidR="00785627" w:rsidRPr="007640BF" w:rsidRDefault="00785627" w:rsidP="00785627">
      <w:pPr>
        <w:pStyle w:val="FPRBodycopy"/>
      </w:pPr>
      <w:r w:rsidRPr="007640BF">
        <w:t>Fixed income</w:t>
      </w:r>
    </w:p>
    <w:p w14:paraId="3A873605" w14:textId="77777777" w:rsidR="00785627" w:rsidRPr="00024CE7" w:rsidRDefault="00785627" w:rsidP="00785627">
      <w:pPr>
        <w:pStyle w:val="FPRBodycopy"/>
      </w:pPr>
      <w:r>
        <w:t xml:space="preserve">Your income </w:t>
      </w:r>
      <w:r w:rsidRPr="00024CE7">
        <w:t xml:space="preserve">payment will be made </w:t>
      </w:r>
      <w:r>
        <w:t xml:space="preserve">from the income produced by your portfolio, with any shortfall being taken from the capital, </w:t>
      </w:r>
      <w:r w:rsidRPr="00024CE7">
        <w:t>which will reduce its value.</w:t>
      </w:r>
    </w:p>
    <w:p w14:paraId="70303900" w14:textId="77777777" w:rsidR="00785627" w:rsidRDefault="00785627" w:rsidP="00785627">
      <w:pPr>
        <w:pStyle w:val="FPRBodycopy"/>
      </w:pPr>
    </w:p>
    <w:p w14:paraId="0507B761" w14:textId="77777777" w:rsidR="00785627" w:rsidRPr="007640BF" w:rsidRDefault="00785627" w:rsidP="00785627">
      <w:pPr>
        <w:pStyle w:val="FPRBodycopy"/>
      </w:pPr>
      <w:r w:rsidRPr="007640BF">
        <w:t>Variable income</w:t>
      </w:r>
    </w:p>
    <w:p w14:paraId="1412B9D1" w14:textId="77777777" w:rsidR="00785627" w:rsidRDefault="00785627" w:rsidP="00785627">
      <w:pPr>
        <w:pStyle w:val="FPRBodycopy"/>
      </w:pPr>
      <w:r>
        <w:t>Your income payments will be made from</w:t>
      </w:r>
      <w:r w:rsidRPr="00FE056E">
        <w:t xml:space="preserve"> </w:t>
      </w:r>
      <w:r>
        <w:t>the income produced by your portfolio, which will vary from payment to payment.</w:t>
      </w:r>
    </w:p>
    <w:p w14:paraId="2D6F3588" w14:textId="77777777" w:rsidR="00785627" w:rsidRPr="00024CE7" w:rsidRDefault="00785627" w:rsidP="00785627">
      <w:pPr>
        <w:pStyle w:val="FPRBodycopy"/>
      </w:pPr>
    </w:p>
    <w:p w14:paraId="1E657B80" w14:textId="77777777" w:rsidR="00785627" w:rsidRPr="007640BF" w:rsidRDefault="00785627" w:rsidP="00785627">
      <w:pPr>
        <w:pStyle w:val="FPRBodycopy"/>
      </w:pPr>
      <w:r w:rsidRPr="007640BF">
        <w:t>PIMS ISA</w:t>
      </w:r>
    </w:p>
    <w:p w14:paraId="363F8FDA" w14:textId="77777777" w:rsidR="00785627" w:rsidRDefault="00785627" w:rsidP="00785627">
      <w:pPr>
        <w:pStyle w:val="FPRBodycopy"/>
      </w:pPr>
      <w:r w:rsidRPr="004D3A52">
        <w:t>For the current tax year (6 April 20</w:t>
      </w:r>
      <w:r>
        <w:t>20</w:t>
      </w:r>
      <w:r w:rsidRPr="004D3A52">
        <w:t xml:space="preserve"> to 5 April 202</w:t>
      </w:r>
      <w:r>
        <w:t>1</w:t>
      </w:r>
      <w:r w:rsidRPr="004D3A52">
        <w:t xml:space="preserve">), </w:t>
      </w:r>
      <w:sdt>
        <w:sdtPr>
          <w:id w:val="342756912"/>
          <w:placeholder>
            <w:docPart w:val="D3C0B21226D444878C5E5210F7A6620A"/>
          </w:placeholder>
          <w:showingPlcHdr/>
          <w:comboBox>
            <w:listItem w:value="Choose an item."/>
            <w:listItem w:displayText="you can" w:value="you can"/>
            <w:listItem w:displayText="you can each" w:value="you can each"/>
          </w:comboBox>
        </w:sdtPr>
        <w:sdtEndPr/>
        <w:sdtContent>
          <w:r w:rsidR="007640BF" w:rsidRPr="000A490D">
            <w:rPr>
              <w:rStyle w:val="PlaceholderText"/>
            </w:rPr>
            <w:t>Field_18</w:t>
          </w:r>
        </w:sdtContent>
      </w:sdt>
      <w:r w:rsidRPr="004D3A52">
        <w:t xml:space="preserve"> contribute up to £20,000 in ISAs. </w:t>
      </w:r>
      <w:r>
        <w:t xml:space="preserve">You should make the most of this allowance as it means you </w:t>
      </w:r>
      <w:proofErr w:type="gramStart"/>
      <w:r>
        <w:t>won’t</w:t>
      </w:r>
      <w:proofErr w:type="gramEnd"/>
      <w:r>
        <w:t xml:space="preserve"> pay tax on any gains you make.</w:t>
      </w:r>
    </w:p>
    <w:p w14:paraId="3F7E7A6F" w14:textId="77777777" w:rsidR="00785627" w:rsidRDefault="00785627" w:rsidP="00785627">
      <w:pPr>
        <w:pStyle w:val="FPRBodycopy"/>
      </w:pPr>
    </w:p>
    <w:p w14:paraId="722BBECD" w14:textId="77777777" w:rsidR="00785627" w:rsidRPr="007640BF" w:rsidRDefault="00785627" w:rsidP="00785627">
      <w:pPr>
        <w:pStyle w:val="FPRBodycopy"/>
      </w:pPr>
      <w:r w:rsidRPr="007640BF">
        <w:t>PIMS Automatic ISA</w:t>
      </w:r>
    </w:p>
    <w:p w14:paraId="1343AD72" w14:textId="77777777" w:rsidR="00785627" w:rsidRPr="00024CE7" w:rsidRDefault="00785627" w:rsidP="00785627">
      <w:pPr>
        <w:pStyle w:val="FPRBodycopy"/>
      </w:pPr>
      <w:r w:rsidRPr="00024CE7">
        <w:t>Each year the full Stocks and Shares ISA allowance will be automatically funded</w:t>
      </w:r>
      <w:r>
        <w:t xml:space="preserve"> </w:t>
      </w:r>
      <w:sdt>
        <w:sdtPr>
          <w:id w:val="745538962"/>
          <w:placeholder>
            <w:docPart w:val="7AE77700F3634BE2995BF98C0F4E3257"/>
          </w:placeholder>
          <w:showingPlcHdr/>
          <w:comboBox>
            <w:listItem w:value="Choose an item."/>
            <w:listItem w:displayText="for you" w:value="for you"/>
            <w:listItem w:displayText="for each of you" w:value="for each of you"/>
          </w:comboBox>
        </w:sdtPr>
        <w:sdtEndPr/>
        <w:sdtContent>
          <w:r w:rsidR="007640BF" w:rsidRPr="000A490D">
            <w:rPr>
              <w:rStyle w:val="PlaceholderText"/>
            </w:rPr>
            <w:t>Field_19</w:t>
          </w:r>
        </w:sdtContent>
      </w:sdt>
      <w:r w:rsidRPr="00024CE7">
        <w:t>, where possible, by a transfer from the taxable part of the portfolio.</w:t>
      </w:r>
    </w:p>
    <w:p w14:paraId="2661A257" w14:textId="77777777" w:rsidR="00785627" w:rsidRPr="00024CE7" w:rsidRDefault="00785627" w:rsidP="00785627">
      <w:pPr>
        <w:pStyle w:val="FPRBodycopy"/>
      </w:pPr>
    </w:p>
    <w:p w14:paraId="0A9DB8BA" w14:textId="77777777" w:rsidR="00785627" w:rsidRDefault="00785627" w:rsidP="00785627">
      <w:pPr>
        <w:pStyle w:val="FPRBodycopy"/>
      </w:pPr>
      <w:r w:rsidRPr="00024CE7">
        <w:t xml:space="preserve">If, in future years, you decide to fund any other ISA with another provider you must let us know in advance so that your annual </w:t>
      </w:r>
      <w:r>
        <w:t>allowance is not exceeded.</w:t>
      </w:r>
    </w:p>
    <w:p w14:paraId="5FC4783B" w14:textId="77777777" w:rsidR="00785627" w:rsidRPr="00024CE7" w:rsidRDefault="00785627" w:rsidP="00785627">
      <w:pPr>
        <w:pStyle w:val="FPRBodycopy"/>
      </w:pPr>
    </w:p>
    <w:p w14:paraId="0F456646" w14:textId="77777777" w:rsidR="00785627" w:rsidRPr="007640BF" w:rsidRDefault="00785627" w:rsidP="00785627">
      <w:pPr>
        <w:pStyle w:val="FPRBodycopy"/>
      </w:pPr>
      <w:r w:rsidRPr="007640BF">
        <w:t>Loss of allowance</w:t>
      </w:r>
    </w:p>
    <w:p w14:paraId="7471420D" w14:textId="77777777" w:rsidR="00785627" w:rsidRPr="00F908A0" w:rsidRDefault="00785627" w:rsidP="00785627">
      <w:pPr>
        <w:pStyle w:val="FPRBodycopy"/>
      </w:pPr>
      <w:r w:rsidRPr="00F908A0">
        <w:t xml:space="preserve">Any unused ISA allowance </w:t>
      </w:r>
      <w:proofErr w:type="gramStart"/>
      <w:r w:rsidRPr="00F908A0">
        <w:t>can’t</w:t>
      </w:r>
      <w:proofErr w:type="gramEnd"/>
      <w:r w:rsidRPr="00F908A0">
        <w:t xml:space="preserve"> be carried forward to future years and will be lost. You should review your investments regularly to ensure </w:t>
      </w:r>
      <w:proofErr w:type="gramStart"/>
      <w:r w:rsidRPr="00F908A0">
        <w:t>you’re</w:t>
      </w:r>
      <w:proofErr w:type="gramEnd"/>
      <w:r w:rsidRPr="00F908A0">
        <w:t xml:space="preserve"> making best use of your annual allowance.</w:t>
      </w:r>
    </w:p>
    <w:p w14:paraId="37FFD686" w14:textId="77777777" w:rsidR="00785627" w:rsidRDefault="00785627" w:rsidP="00785627">
      <w:pPr>
        <w:pStyle w:val="FPRBodycopy"/>
      </w:pPr>
    </w:p>
    <w:p w14:paraId="6CD5986F" w14:textId="77777777" w:rsidR="00785627" w:rsidRPr="007640BF" w:rsidRDefault="00785627" w:rsidP="00785627">
      <w:pPr>
        <w:pStyle w:val="FPRBodycopy"/>
      </w:pPr>
      <w:r w:rsidRPr="007640BF">
        <w:t>ISA transfer</w:t>
      </w:r>
    </w:p>
    <w:p w14:paraId="5945DEA5" w14:textId="77777777" w:rsidR="00785627" w:rsidRDefault="00785627" w:rsidP="00785627">
      <w:pPr>
        <w:pStyle w:val="FPRBodycopy"/>
      </w:pPr>
      <w:r w:rsidRPr="004D3A52">
        <w:t xml:space="preserve">I recommend you transfer your existing ISA(s) to </w:t>
      </w:r>
      <w:r>
        <w:t>your portfolio, as detailed earlier.</w:t>
      </w:r>
    </w:p>
    <w:p w14:paraId="687B57C0" w14:textId="77777777" w:rsidR="00785627" w:rsidRDefault="00785627" w:rsidP="00785627">
      <w:pPr>
        <w:pStyle w:val="FPRBodycopy"/>
      </w:pPr>
    </w:p>
    <w:p w14:paraId="5EE24B99" w14:textId="77777777" w:rsidR="00785627" w:rsidRPr="007640BF" w:rsidRDefault="00785627" w:rsidP="00785627">
      <w:pPr>
        <w:pStyle w:val="FPRBodycopy"/>
      </w:pPr>
      <w:r w:rsidRPr="007640BF">
        <w:t>Power of Attorney</w:t>
      </w:r>
    </w:p>
    <w:p w14:paraId="2A7B072C" w14:textId="77777777" w:rsidR="00785627" w:rsidRPr="00024CE7" w:rsidRDefault="00785627" w:rsidP="00785627">
      <w:pPr>
        <w:pStyle w:val="FPRBodycopy"/>
      </w:pPr>
      <w:r w:rsidRPr="00024CE7">
        <w:t>You should consider making a lasting power of attorney through a solicitor, and getting it registered so that, in the event of loss of any physical or mental capacity there</w:t>
      </w:r>
      <w:r>
        <w:t>’</w:t>
      </w:r>
      <w:r w:rsidRPr="00024CE7">
        <w:t>s someone you can trust to deal with your financial affairs.</w:t>
      </w:r>
    </w:p>
    <w:p w14:paraId="4CCEED9D" w14:textId="77777777" w:rsidR="00785627" w:rsidRPr="00024CE7" w:rsidRDefault="00785627" w:rsidP="00785627">
      <w:pPr>
        <w:pStyle w:val="FPRBodycopy"/>
      </w:pPr>
    </w:p>
    <w:p w14:paraId="397E7694" w14:textId="77777777" w:rsidR="00785627" w:rsidRPr="00024CE7" w:rsidRDefault="00785627" w:rsidP="00785627">
      <w:pPr>
        <w:pStyle w:val="FPRBodycopy"/>
      </w:pPr>
      <w:r w:rsidRPr="00024CE7">
        <w:t xml:space="preserve">This is especially important for this discretionary investment management service as mental incapacity would result in us being unable to manage your portfolio. To ensure that the management of your investment can continue in this circumstance, </w:t>
      </w:r>
      <w:proofErr w:type="gramStart"/>
      <w:r w:rsidRPr="00024CE7">
        <w:t>you</w:t>
      </w:r>
      <w:r>
        <w:t>’</w:t>
      </w:r>
      <w:r w:rsidRPr="00024CE7">
        <w:t>ll</w:t>
      </w:r>
      <w:proofErr w:type="gramEnd"/>
      <w:r w:rsidRPr="00024CE7">
        <w:t xml:space="preserve"> need to have a power of attorney which includes specific authority for your attorney to delegate investment decisions. If you already have a power of </w:t>
      </w:r>
      <w:proofErr w:type="gramStart"/>
      <w:r w:rsidRPr="00024CE7">
        <w:t>attorney</w:t>
      </w:r>
      <w:proofErr w:type="gramEnd"/>
      <w:r w:rsidRPr="00024CE7">
        <w:t xml:space="preserve"> you should ask your solicitor whether it contains the necessary authority.</w:t>
      </w:r>
    </w:p>
    <w:p w14:paraId="4397DDBD" w14:textId="77777777" w:rsidR="00785627" w:rsidRPr="00024CE7" w:rsidRDefault="00785627" w:rsidP="00785627">
      <w:pPr>
        <w:pStyle w:val="FPRBodycopy"/>
      </w:pPr>
    </w:p>
    <w:p w14:paraId="34226A90" w14:textId="77777777" w:rsidR="00785627" w:rsidRDefault="00785627" w:rsidP="00785627">
      <w:pPr>
        <w:pStyle w:val="FPRBodycopy"/>
      </w:pPr>
      <w:r w:rsidRPr="00024CE7">
        <w:t>Please refer to the enclosed ‘Attorneys and Deputies’ information sheet for further details. You can also find more information on the Government website at gov.uk/power-of-attorney/overview.</w:t>
      </w:r>
    </w:p>
    <w:p w14:paraId="275ED40E" w14:textId="77777777" w:rsidR="00785627" w:rsidRDefault="00785627" w:rsidP="00785627">
      <w:pPr>
        <w:pStyle w:val="FPRBodycopy"/>
      </w:pPr>
    </w:p>
    <w:p w14:paraId="7BF9EA55" w14:textId="77777777" w:rsidR="00785627" w:rsidRPr="007640BF" w:rsidRDefault="00785627" w:rsidP="00785627">
      <w:pPr>
        <w:pStyle w:val="Heading3"/>
      </w:pPr>
      <w:r w:rsidRPr="007640BF">
        <w:t>GIC ISA</w:t>
      </w:r>
    </w:p>
    <w:p w14:paraId="3D9FC97F" w14:textId="77777777" w:rsidR="00785627" w:rsidRPr="00C42578" w:rsidRDefault="00785627" w:rsidP="00785627">
      <w:pPr>
        <w:pStyle w:val="FPRTitle"/>
      </w:pPr>
      <w:r>
        <w:t>HSBC Global Investment Centre</w:t>
      </w:r>
      <w:r w:rsidRPr="00C42578">
        <w:t xml:space="preserve"> I</w:t>
      </w:r>
      <w:r>
        <w:t xml:space="preserve">ndividual </w:t>
      </w:r>
      <w:r w:rsidRPr="00C42578">
        <w:t>S</w:t>
      </w:r>
      <w:r>
        <w:t xml:space="preserve">avings </w:t>
      </w:r>
      <w:r w:rsidRPr="00C42578">
        <w:t>A</w:t>
      </w:r>
      <w:r>
        <w:t>ccounts (ISA)</w:t>
      </w:r>
    </w:p>
    <w:p w14:paraId="3601E87A" w14:textId="77777777" w:rsidR="00785627" w:rsidRDefault="00785627" w:rsidP="00785627">
      <w:pPr>
        <w:pStyle w:val="FPRBodycopy"/>
      </w:pPr>
      <w:r w:rsidRPr="004D3A52">
        <w:t>For the current tax year (6 April 20</w:t>
      </w:r>
      <w:r>
        <w:t>20</w:t>
      </w:r>
      <w:r w:rsidRPr="004D3A52">
        <w:t xml:space="preserve"> to 5 April 202</w:t>
      </w:r>
      <w:r>
        <w:t>1</w:t>
      </w:r>
      <w:r w:rsidRPr="004D3A52">
        <w:t xml:space="preserve">), </w:t>
      </w:r>
      <w:sdt>
        <w:sdtPr>
          <w:id w:val="1324243055"/>
          <w:placeholder>
            <w:docPart w:val="664A5464CA154208A923A889E0B7B636"/>
          </w:placeholder>
          <w:showingPlcHdr/>
          <w:comboBox>
            <w:listItem w:value="Choose an item."/>
            <w:listItem w:displayText="you can" w:value="you can"/>
            <w:listItem w:displayText="you can each" w:value="you can each"/>
          </w:comboBox>
        </w:sdtPr>
        <w:sdtEndPr/>
        <w:sdtContent>
          <w:r w:rsidR="007640BF" w:rsidRPr="000A490D">
            <w:rPr>
              <w:rStyle w:val="PlaceholderText"/>
            </w:rPr>
            <w:t>Field_20</w:t>
          </w:r>
        </w:sdtContent>
      </w:sdt>
      <w:r w:rsidRPr="004D3A52">
        <w:t xml:space="preserve"> contribute up to £20,000 in ISAs. </w:t>
      </w:r>
      <w:r>
        <w:t xml:space="preserve">You should make the most of this allowance as it means you </w:t>
      </w:r>
      <w:proofErr w:type="gramStart"/>
      <w:r>
        <w:t>won’t</w:t>
      </w:r>
      <w:proofErr w:type="gramEnd"/>
      <w:r>
        <w:t xml:space="preserve"> pay tax on any gains you make.</w:t>
      </w:r>
    </w:p>
    <w:p w14:paraId="024053E9" w14:textId="77777777" w:rsidR="00785627" w:rsidRDefault="00785627" w:rsidP="00785627">
      <w:pPr>
        <w:pStyle w:val="FPRBodycopy"/>
      </w:pPr>
    </w:p>
    <w:p w14:paraId="78DFBEF9" w14:textId="77777777" w:rsidR="00785627" w:rsidRPr="00F908A0" w:rsidRDefault="00785627" w:rsidP="00785627">
      <w:pPr>
        <w:pStyle w:val="FPRBodycopy"/>
      </w:pPr>
      <w:r w:rsidRPr="00F908A0">
        <w:t xml:space="preserve">Any unused ISA allowance </w:t>
      </w:r>
      <w:proofErr w:type="gramStart"/>
      <w:r w:rsidRPr="00F908A0">
        <w:t>can’t</w:t>
      </w:r>
      <w:proofErr w:type="gramEnd"/>
      <w:r w:rsidRPr="00F908A0">
        <w:t xml:space="preserve"> be carried forward to future years and will be lost. You should review your investments regularly to ensure </w:t>
      </w:r>
      <w:proofErr w:type="gramStart"/>
      <w:r w:rsidRPr="00F908A0">
        <w:t>you’re</w:t>
      </w:r>
      <w:proofErr w:type="gramEnd"/>
      <w:r w:rsidRPr="00F908A0">
        <w:t xml:space="preserve"> making best use of your annual allowance.</w:t>
      </w:r>
    </w:p>
    <w:p w14:paraId="3AAE528B" w14:textId="77777777" w:rsidR="00785627" w:rsidRDefault="00785627" w:rsidP="00785627">
      <w:pPr>
        <w:pStyle w:val="FPRBodycopy"/>
      </w:pPr>
    </w:p>
    <w:p w14:paraId="4CA16142" w14:textId="77777777" w:rsidR="00785627" w:rsidRPr="007640BF" w:rsidRDefault="00785627" w:rsidP="00785627">
      <w:pPr>
        <w:pStyle w:val="FPRBodycopy"/>
      </w:pPr>
      <w:r w:rsidRPr="007640BF">
        <w:t>Select relevant paragraphs and edit/add names for joint cases</w:t>
      </w:r>
    </w:p>
    <w:p w14:paraId="661CF4BF" w14:textId="77777777" w:rsidR="00785627" w:rsidRDefault="00785627" w:rsidP="00785627">
      <w:pPr>
        <w:pStyle w:val="FPRBodycopy"/>
      </w:pPr>
    </w:p>
    <w:p w14:paraId="7FE62012" w14:textId="77777777" w:rsidR="00785627" w:rsidRPr="007640BF" w:rsidRDefault="00785627" w:rsidP="00785627">
      <w:pPr>
        <w:pStyle w:val="FPRBodycopy"/>
      </w:pPr>
      <w:r w:rsidRPr="007640BF">
        <w:t>No existing ISA</w:t>
      </w:r>
    </w:p>
    <w:p w14:paraId="3A6946D4" w14:textId="77777777" w:rsidR="00785627" w:rsidRDefault="00785627" w:rsidP="00785627">
      <w:pPr>
        <w:pStyle w:val="FPRBodycopy"/>
      </w:pPr>
      <w:r>
        <w:t xml:space="preserve">As you </w:t>
      </w:r>
      <w:proofErr w:type="gramStart"/>
      <w:r>
        <w:t>haven’t</w:t>
      </w:r>
      <w:proofErr w:type="gramEnd"/>
      <w:r>
        <w:t xml:space="preserve"> contributed to an ISA this year, you can </w:t>
      </w:r>
      <w:sdt>
        <w:sdtPr>
          <w:id w:val="-574055382"/>
          <w:placeholder>
            <w:docPart w:val="2D98026F28B9404199D81C831DABD945"/>
          </w:placeholder>
          <w:showingPlcHdr/>
          <w:comboBox>
            <w:listItem w:value="Choose an item."/>
            <w:listItem w:displayText="use your full allowance" w:value="use your full allowance"/>
            <w:listItem w:displayText="put your whole investment" w:value="put your whole investment"/>
          </w:comboBox>
        </w:sdtPr>
        <w:sdtEndPr/>
        <w:sdtContent>
          <w:r w:rsidR="007640BF" w:rsidRPr="000A490D">
            <w:rPr>
              <w:rStyle w:val="PlaceholderText"/>
            </w:rPr>
            <w:t>Field_21</w:t>
          </w:r>
        </w:sdtContent>
      </w:sdt>
      <w:r>
        <w:t xml:space="preserve"> in the recommended ISA.</w:t>
      </w:r>
    </w:p>
    <w:p w14:paraId="73CF0941" w14:textId="77777777" w:rsidR="00785627" w:rsidRDefault="00785627" w:rsidP="00785627">
      <w:pPr>
        <w:pStyle w:val="FPRBodycopy"/>
      </w:pPr>
    </w:p>
    <w:p w14:paraId="68A30570" w14:textId="77777777" w:rsidR="00785627" w:rsidRPr="007640BF" w:rsidRDefault="00785627" w:rsidP="00785627">
      <w:pPr>
        <w:pStyle w:val="FPRBodycopy"/>
      </w:pPr>
      <w:r w:rsidRPr="007640BF">
        <w:t>Existing ISA part funded</w:t>
      </w:r>
    </w:p>
    <w:p w14:paraId="51147938" w14:textId="77777777" w:rsidR="00785627" w:rsidRPr="003A3913" w:rsidRDefault="00785627" w:rsidP="00785627">
      <w:pPr>
        <w:pStyle w:val="FPRBodycopy"/>
      </w:pPr>
      <w:r>
        <w:t xml:space="preserve">As </w:t>
      </w:r>
      <w:proofErr w:type="gramStart"/>
      <w:r>
        <w:t>you’ve</w:t>
      </w:r>
      <w:proofErr w:type="gramEnd"/>
      <w:r>
        <w:t xml:space="preserve"> used </w:t>
      </w:r>
      <w:r w:rsidRPr="00DB522A">
        <w:t>£</w:t>
      </w:r>
      <w:r w:rsidR="00112644">
        <w:rPr>
          <w:highlight w:val="green"/>
        </w:rPr>
        <w:t>INSERT_3</w:t>
      </w:r>
      <w:r w:rsidRPr="00DB522A">
        <w:t xml:space="preserve"> </w:t>
      </w:r>
      <w:r w:rsidRPr="00E41001">
        <w:t>of</w:t>
      </w:r>
      <w:r>
        <w:t xml:space="preserve"> your ISA allowance this year, the most you can invest in </w:t>
      </w:r>
      <w:r w:rsidRPr="004514D1">
        <w:t>an ISA</w:t>
      </w:r>
      <w:r w:rsidRPr="00380D84" w:rsidDel="00380D84">
        <w:t xml:space="preserve"> </w:t>
      </w:r>
      <w:r>
        <w:t xml:space="preserve">is </w:t>
      </w:r>
      <w:r w:rsidRPr="00DB522A">
        <w:t>£</w:t>
      </w:r>
      <w:r w:rsidR="00112644">
        <w:rPr>
          <w:highlight w:val="green"/>
        </w:rPr>
        <w:t>INSERT_4</w:t>
      </w:r>
      <w:r>
        <w:t xml:space="preserve"> </w:t>
      </w:r>
      <w:sdt>
        <w:sdtPr>
          <w:id w:val="1507331572"/>
          <w:placeholder>
            <w:docPart w:val="D9A9964FABF64A2F9893052751D1447F"/>
          </w:placeholder>
          <w:showingPlcHdr/>
          <w:comboBox>
            <w:listItem w:value="Choose an item."/>
            <w:listItem w:displayText="As detailed earlier, I’ve excluded this amount from my recommendations, as you intend to top up your existing ISA." w:value="As detailed earlier, I’ve excluded this amount from my recommendations, as you intend to top up your existing ISA."/>
            <w:listItem w:displayText="As detailed earlier, I’ve recommended you transfer your existing ISA to HSBC." w:value="As detailed earlier, I’ve recommended you transfer your existing ISA to HSBC."/>
          </w:comboBox>
        </w:sdtPr>
        <w:sdtEndPr/>
        <w:sdtContent>
          <w:r w:rsidR="007640BF" w:rsidRPr="000A490D">
            <w:rPr>
              <w:rStyle w:val="PlaceholderText"/>
            </w:rPr>
            <w:t>Field_22</w:t>
          </w:r>
        </w:sdtContent>
      </w:sdt>
    </w:p>
    <w:p w14:paraId="197B49E4" w14:textId="77777777" w:rsidR="00785627" w:rsidRDefault="00785627" w:rsidP="00785627">
      <w:pPr>
        <w:pStyle w:val="FPRBodycopy"/>
      </w:pPr>
    </w:p>
    <w:p w14:paraId="29CE5C90" w14:textId="77777777" w:rsidR="00785627" w:rsidRPr="007640BF" w:rsidRDefault="00785627" w:rsidP="00785627">
      <w:pPr>
        <w:pStyle w:val="FPRBodycopy"/>
      </w:pPr>
      <w:r w:rsidRPr="007640BF">
        <w:t>ISA fully funded</w:t>
      </w:r>
    </w:p>
    <w:p w14:paraId="6CC1C4A5" w14:textId="77777777" w:rsidR="00785627" w:rsidRDefault="00785627" w:rsidP="00785627">
      <w:pPr>
        <w:pStyle w:val="FPRBodycopy"/>
      </w:pPr>
      <w:proofErr w:type="gramStart"/>
      <w:r>
        <w:t>I’m</w:t>
      </w:r>
      <w:proofErr w:type="gramEnd"/>
      <w:r>
        <w:t xml:space="preserve"> unable to make an ISA recommendation as </w:t>
      </w:r>
      <w:sdt>
        <w:sdtPr>
          <w:id w:val="-1537739120"/>
          <w:placeholder>
            <w:docPart w:val="DB5B178D298742E0836D19ECFA2AC312"/>
          </w:placeholder>
          <w:showingPlcHdr/>
          <w:comboBox>
            <w:listItem w:value="Choose an item."/>
            <w:listItem w:displayText="you've used" w:value="you've used"/>
            <w:listItem w:displayText="you'll be using" w:value="you'll be using"/>
          </w:comboBox>
        </w:sdtPr>
        <w:sdtEndPr/>
        <w:sdtContent>
          <w:r w:rsidR="007640BF" w:rsidRPr="000A490D">
            <w:rPr>
              <w:rStyle w:val="PlaceholderText"/>
            </w:rPr>
            <w:t>Field_23</w:t>
          </w:r>
        </w:sdtContent>
      </w:sdt>
      <w:r w:rsidRPr="002864F8">
        <w:rPr>
          <w:color w:val="FF0000"/>
        </w:rPr>
        <w:t xml:space="preserve"> </w:t>
      </w:r>
      <w:r>
        <w:t>your full allowance for the current tax year.</w:t>
      </w:r>
    </w:p>
    <w:p w14:paraId="60A1E0F4" w14:textId="77777777" w:rsidR="00785627" w:rsidRDefault="00785627" w:rsidP="00785627">
      <w:pPr>
        <w:pStyle w:val="FPRBodycopy"/>
      </w:pPr>
    </w:p>
    <w:p w14:paraId="3D3FE9F3" w14:textId="77777777" w:rsidR="00785627" w:rsidRPr="007640BF" w:rsidRDefault="00785627" w:rsidP="00785627">
      <w:pPr>
        <w:pStyle w:val="FPRBodycopy"/>
      </w:pPr>
      <w:r w:rsidRPr="007640BF">
        <w:t>ISA transfer</w:t>
      </w:r>
    </w:p>
    <w:p w14:paraId="57FEEC0A" w14:textId="77777777" w:rsidR="00785627" w:rsidRPr="004D3A52" w:rsidRDefault="00785627" w:rsidP="00785627">
      <w:pPr>
        <w:pStyle w:val="FPRBodycopy"/>
      </w:pPr>
      <w:r w:rsidRPr="004D3A52">
        <w:t xml:space="preserve">I recommend you transfer your existing </w:t>
      </w:r>
      <w:sdt>
        <w:sdtPr>
          <w:id w:val="600613494"/>
          <w:placeholder>
            <w:docPart w:val="5EFF11831E0D462189C4B761C1FAD92E"/>
          </w:placeholder>
          <w:showingPlcHdr/>
          <w:comboBox>
            <w:listItem w:value="Choose an item."/>
            <w:listItem w:displayText="ISA" w:value="ISA"/>
            <w:listItem w:displayText="ISAs" w:value="ISAs"/>
          </w:comboBox>
        </w:sdtPr>
        <w:sdtEndPr/>
        <w:sdtContent>
          <w:r w:rsidR="007640BF" w:rsidRPr="000A490D">
            <w:rPr>
              <w:rStyle w:val="PlaceholderText"/>
            </w:rPr>
            <w:t>Field_24</w:t>
          </w:r>
        </w:sdtContent>
      </w:sdt>
      <w:r>
        <w:t xml:space="preserve"> </w:t>
      </w:r>
      <w:r w:rsidRPr="004D3A52">
        <w:t xml:space="preserve">to a </w:t>
      </w:r>
      <w:sdt>
        <w:sdtPr>
          <w:id w:val="1519424987"/>
          <w:placeholder>
            <w:docPart w:val="C3A6740DD035403DA15D7BD382622131"/>
          </w:placeholder>
          <w:showingPlcHdr/>
          <w:comboBox>
            <w:listItem w:value="Choose an item."/>
            <w:listItem w:displayText="Stocks and Shares ISA with HSBC" w:value="Stocks and Shares ISA with HSBC"/>
            <w:listItem w:displayText="Cash ISA" w:value="Cash ISA"/>
          </w:comboBox>
        </w:sdtPr>
        <w:sdtEndPr/>
        <w:sdtContent>
          <w:r w:rsidR="007640BF" w:rsidRPr="000A490D">
            <w:rPr>
              <w:rStyle w:val="PlaceholderText"/>
            </w:rPr>
            <w:t>Field_25</w:t>
          </w:r>
        </w:sdtContent>
      </w:sdt>
      <w:r w:rsidRPr="004D3A52">
        <w:t xml:space="preserve">. This includes </w:t>
      </w:r>
      <w:sdt>
        <w:sdtPr>
          <w:id w:val="1167286873"/>
          <w:placeholder>
            <w:docPart w:val="EB6FBE2FC6C44E699356953020FAC263"/>
          </w:placeholder>
          <w:showingPlcHdr/>
          <w:comboBox>
            <w:listItem w:value="Choose an item."/>
            <w:listItem w:displayText="this year's ISA allowance." w:value="this year's ISA allowance."/>
            <w:listItem w:displayText="previous years' ISA allowances." w:value="previous years' ISA allowances."/>
            <w:listItem w:displayText="this year's and previous years' ISA allowances." w:value="this year's and previous years' ISA allowances."/>
          </w:comboBox>
        </w:sdtPr>
        <w:sdtEndPr/>
        <w:sdtContent>
          <w:r w:rsidR="007640BF" w:rsidRPr="000A490D">
            <w:rPr>
              <w:rStyle w:val="PlaceholderText"/>
            </w:rPr>
            <w:t>Field_26</w:t>
          </w:r>
        </w:sdtContent>
      </w:sdt>
    </w:p>
    <w:p w14:paraId="69B21086" w14:textId="77777777" w:rsidR="00785627" w:rsidRDefault="00785627" w:rsidP="00785627">
      <w:pPr>
        <w:pStyle w:val="FPRBodycopy"/>
      </w:pPr>
    </w:p>
    <w:p w14:paraId="6F30DD29" w14:textId="77777777" w:rsidR="00785627" w:rsidRPr="007640BF" w:rsidRDefault="00785627" w:rsidP="00785627">
      <w:pPr>
        <w:pStyle w:val="Heading3"/>
      </w:pPr>
      <w:r w:rsidRPr="007640BF">
        <w:t>APS (GIC/PIMS/PDMS)</w:t>
      </w:r>
    </w:p>
    <w:p w14:paraId="40A17118" w14:textId="77777777" w:rsidR="00785627" w:rsidRDefault="00785627" w:rsidP="00785627">
      <w:pPr>
        <w:pStyle w:val="FPRTitle"/>
      </w:pPr>
      <w:r w:rsidRPr="00F87CF2">
        <w:t>Additional Permitted Subscription</w:t>
      </w:r>
    </w:p>
    <w:p w14:paraId="0C7C81A9" w14:textId="77777777" w:rsidR="00785627" w:rsidRDefault="00785627" w:rsidP="00785627">
      <w:pPr>
        <w:pStyle w:val="FPRBodycopy"/>
      </w:pPr>
      <w:r w:rsidRPr="003A3913">
        <w:t xml:space="preserve">As well as your annual ISA allowance, </w:t>
      </w:r>
      <w:r>
        <w:t>you have</w:t>
      </w:r>
      <w:r w:rsidRPr="003A3913">
        <w:t xml:space="preserve"> an</w:t>
      </w:r>
      <w:r>
        <w:t xml:space="preserve"> unused</w:t>
      </w:r>
      <w:r w:rsidRPr="003A3913">
        <w:t xml:space="preserve"> Additional Permitted Subscription</w:t>
      </w:r>
      <w:r>
        <w:t xml:space="preserve"> of £</w:t>
      </w:r>
      <w:r w:rsidR="00112644">
        <w:rPr>
          <w:highlight w:val="green"/>
        </w:rPr>
        <w:t>INSERT_5</w:t>
      </w:r>
      <w:r w:rsidRPr="003A3913">
        <w:t xml:space="preserve">, which you inherited from your late </w:t>
      </w:r>
      <w:sdt>
        <w:sdtPr>
          <w:id w:val="788625270"/>
          <w:placeholder>
            <w:docPart w:val="1EC4C32EFE7743B69D2F859AB5C9ED0A"/>
          </w:placeholder>
          <w:showingPlcHdr/>
          <w:comboBox>
            <w:listItem w:value="Choose an item."/>
            <w:listItem w:displayText="husband" w:value="husband"/>
            <w:listItem w:displayText="wife" w:value="wife"/>
            <w:listItem w:displayText="civil partner" w:value="civil partner"/>
            <w:listItem w:displayText="spouse" w:value="spouse"/>
          </w:comboBox>
        </w:sdtPr>
        <w:sdtEndPr/>
        <w:sdtContent>
          <w:r w:rsidR="007640BF" w:rsidRPr="000A490D">
            <w:rPr>
              <w:rStyle w:val="PlaceholderText"/>
            </w:rPr>
            <w:t>Field_27</w:t>
          </w:r>
        </w:sdtContent>
      </w:sdt>
      <w:r w:rsidRPr="003A3913">
        <w:t>.</w:t>
      </w:r>
      <w:r>
        <w:t xml:space="preserve"> </w:t>
      </w:r>
      <w:r w:rsidRPr="003A3913">
        <w:t xml:space="preserve">You should make the most of this allowance as it means you </w:t>
      </w:r>
      <w:proofErr w:type="gramStart"/>
      <w:r w:rsidRPr="003A3913">
        <w:t>won’t</w:t>
      </w:r>
      <w:proofErr w:type="gramEnd"/>
      <w:r w:rsidRPr="003A3913">
        <w:t xml:space="preserve"> pay tax on any gains you make.</w:t>
      </w:r>
    </w:p>
    <w:p w14:paraId="1F86DF01" w14:textId="77777777" w:rsidR="00785627" w:rsidRDefault="00785627" w:rsidP="00785627">
      <w:pPr>
        <w:pStyle w:val="FPRBodycopy"/>
      </w:pPr>
    </w:p>
    <w:p w14:paraId="1425DC18" w14:textId="77777777" w:rsidR="00785627" w:rsidRDefault="00785627" w:rsidP="00785627">
      <w:pPr>
        <w:pStyle w:val="FPRBodycopy"/>
      </w:pPr>
      <w:proofErr w:type="gramStart"/>
      <w:r>
        <w:t>You’ll</w:t>
      </w:r>
      <w:proofErr w:type="gramEnd"/>
      <w:r>
        <w:t xml:space="preserve"> lose any allowance you haven’t used by </w:t>
      </w:r>
      <w:r w:rsidR="00112644">
        <w:rPr>
          <w:highlight w:val="green"/>
        </w:rPr>
        <w:t>INSERT_6</w:t>
      </w:r>
      <w:r>
        <w:t>.</w:t>
      </w:r>
    </w:p>
    <w:p w14:paraId="0B793713" w14:textId="77777777" w:rsidR="00785627" w:rsidRDefault="00785627" w:rsidP="00785627">
      <w:pPr>
        <w:pStyle w:val="FPRBodycopy"/>
      </w:pPr>
    </w:p>
    <w:p w14:paraId="444289C7" w14:textId="77777777" w:rsidR="00785627" w:rsidRPr="007640BF" w:rsidRDefault="00785627" w:rsidP="00785627">
      <w:pPr>
        <w:pStyle w:val="FPRBodycopy"/>
      </w:pPr>
      <w:r w:rsidRPr="007640BF">
        <w:t>Full</w:t>
      </w:r>
    </w:p>
    <w:p w14:paraId="47AC61C6" w14:textId="77777777" w:rsidR="00785627" w:rsidRDefault="00785627" w:rsidP="00785627">
      <w:pPr>
        <w:pStyle w:val="FPRBodycopy"/>
      </w:pPr>
      <w:proofErr w:type="gramStart"/>
      <w:r>
        <w:t>I’ve</w:t>
      </w:r>
      <w:proofErr w:type="gramEnd"/>
      <w:r>
        <w:t xml:space="preserve"> recommended you invest £</w:t>
      </w:r>
      <w:r w:rsidR="00112644">
        <w:rPr>
          <w:highlight w:val="green"/>
        </w:rPr>
        <w:t>INSERT_7</w:t>
      </w:r>
      <w:r>
        <w:t xml:space="preserve"> into an ISA to make full use of your allowance. </w:t>
      </w:r>
    </w:p>
    <w:p w14:paraId="3B2FB189" w14:textId="77777777" w:rsidR="00785627" w:rsidRDefault="00785627" w:rsidP="00785627">
      <w:pPr>
        <w:pStyle w:val="FPRBodycopy"/>
      </w:pPr>
    </w:p>
    <w:p w14:paraId="2FBAAEFC" w14:textId="77777777" w:rsidR="00785627" w:rsidRPr="007640BF" w:rsidRDefault="00785627" w:rsidP="00785627">
      <w:pPr>
        <w:pStyle w:val="FPRBodycopy"/>
      </w:pPr>
      <w:r w:rsidRPr="007640BF">
        <w:t>Partial</w:t>
      </w:r>
    </w:p>
    <w:p w14:paraId="27D7C7B3" w14:textId="77777777" w:rsidR="00785627" w:rsidRDefault="00785627" w:rsidP="00785627">
      <w:pPr>
        <w:pStyle w:val="FPRBodycopy"/>
      </w:pPr>
      <w:proofErr w:type="gramStart"/>
      <w:r>
        <w:lastRenderedPageBreak/>
        <w:t>I’ve</w:t>
      </w:r>
      <w:proofErr w:type="gramEnd"/>
      <w:r>
        <w:t xml:space="preserve"> recommended you invest £</w:t>
      </w:r>
      <w:r w:rsidR="00112644">
        <w:rPr>
          <w:highlight w:val="green"/>
        </w:rPr>
        <w:t>INSERT_8</w:t>
      </w:r>
      <w:r>
        <w:t xml:space="preserve"> into an ISA to make partial use of your allowance. </w:t>
      </w:r>
      <w:r w:rsidR="00112644">
        <w:rPr>
          <w:highlight w:val="green"/>
        </w:rPr>
        <w:t>INSERT_9</w:t>
      </w:r>
      <w:r>
        <w:t>.</w:t>
      </w:r>
    </w:p>
    <w:p w14:paraId="1C14E2D0" w14:textId="77777777" w:rsidR="00785627" w:rsidRDefault="00785627" w:rsidP="00785627">
      <w:pPr>
        <w:pStyle w:val="FPRBodycopy"/>
      </w:pPr>
    </w:p>
    <w:p w14:paraId="684E15A9" w14:textId="77777777" w:rsidR="00785627" w:rsidRDefault="00785627" w:rsidP="00785627">
      <w:pPr>
        <w:pStyle w:val="FPRBodycopy"/>
      </w:pPr>
      <w:r>
        <w:t>If you decide to use any of the remaining allowance, this must be done with the same ISA Manager.</w:t>
      </w:r>
    </w:p>
    <w:p w14:paraId="16A1D4E8" w14:textId="77777777" w:rsidR="00785627" w:rsidRDefault="00785627" w:rsidP="00785627">
      <w:pPr>
        <w:pStyle w:val="FPRBodycopy"/>
      </w:pPr>
    </w:p>
    <w:p w14:paraId="597179F5" w14:textId="77777777" w:rsidR="00785627" w:rsidRPr="007640BF" w:rsidRDefault="00785627" w:rsidP="00785627">
      <w:pPr>
        <w:pStyle w:val="FPRBodycopy"/>
      </w:pPr>
      <w:r w:rsidRPr="007640BF">
        <w:t>Transfer from 3</w:t>
      </w:r>
      <w:r w:rsidRPr="007640BF">
        <w:rPr>
          <w:vertAlign w:val="superscript"/>
        </w:rPr>
        <w:t>rd</w:t>
      </w:r>
      <w:r w:rsidRPr="007640BF">
        <w:t xml:space="preserve"> party ISA Manager</w:t>
      </w:r>
    </w:p>
    <w:p w14:paraId="71609640" w14:textId="77777777" w:rsidR="00785627" w:rsidRDefault="00785627" w:rsidP="00785627">
      <w:pPr>
        <w:pStyle w:val="FPRBodycopy"/>
      </w:pPr>
      <w:r>
        <w:t xml:space="preserve">To do this, </w:t>
      </w:r>
      <w:proofErr w:type="gramStart"/>
      <w:r>
        <w:t>we’ll</w:t>
      </w:r>
      <w:proofErr w:type="gramEnd"/>
      <w:r>
        <w:t xml:space="preserve"> need to transfer your allowance from the original ISA Manager(s): </w:t>
      </w:r>
      <w:r w:rsidR="00112644">
        <w:rPr>
          <w:highlight w:val="green"/>
        </w:rPr>
        <w:t>INSERT_10</w:t>
      </w:r>
      <w:r>
        <w:t>.</w:t>
      </w:r>
    </w:p>
    <w:p w14:paraId="217104D2" w14:textId="77777777" w:rsidR="00785627" w:rsidRDefault="00785627" w:rsidP="00785627">
      <w:pPr>
        <w:pStyle w:val="FPRBodycopy"/>
      </w:pPr>
    </w:p>
    <w:p w14:paraId="07D2B19A" w14:textId="77777777" w:rsidR="00785627" w:rsidRDefault="00785627" w:rsidP="00785627">
      <w:pPr>
        <w:pStyle w:val="FPRBodycopy"/>
      </w:pPr>
      <w:r>
        <w:t xml:space="preserve">You may lose out on some investment growth, as your money </w:t>
      </w:r>
      <w:proofErr w:type="gramStart"/>
      <w:r>
        <w:t>won’t</w:t>
      </w:r>
      <w:proofErr w:type="gramEnd"/>
      <w:r>
        <w:t xml:space="preserve"> be invested immediately.</w:t>
      </w:r>
    </w:p>
    <w:p w14:paraId="38F41519" w14:textId="77777777" w:rsidR="00785627" w:rsidRDefault="00785627" w:rsidP="00785627">
      <w:pPr>
        <w:pStyle w:val="FPRBodycopy"/>
      </w:pPr>
    </w:p>
    <w:p w14:paraId="06DA23BF" w14:textId="77777777" w:rsidR="00785627" w:rsidRPr="007640BF" w:rsidRDefault="00785627" w:rsidP="00785627">
      <w:pPr>
        <w:pStyle w:val="FPRBodycopy"/>
      </w:pPr>
      <w:r w:rsidRPr="007640BF">
        <w:t>Use APS1</w:t>
      </w:r>
    </w:p>
    <w:p w14:paraId="799A0AAF" w14:textId="77777777" w:rsidR="00785627" w:rsidRDefault="00785627" w:rsidP="00785627">
      <w:pPr>
        <w:pStyle w:val="FPRBodycopy"/>
      </w:pPr>
      <w:r>
        <w:t>The value of the allowance shown is as at the date of death. The value could be different at the time the original ISA closes, and could be more or less than this value. However, you decided to proceed now rather than wait for the account to close.</w:t>
      </w:r>
    </w:p>
    <w:p w14:paraId="2598D389" w14:textId="77777777" w:rsidR="00785627" w:rsidRDefault="00785627" w:rsidP="00785627">
      <w:pPr>
        <w:pStyle w:val="FPRBodycopy"/>
      </w:pPr>
    </w:p>
    <w:p w14:paraId="72F80143" w14:textId="77777777" w:rsidR="00785627" w:rsidRPr="007640BF" w:rsidRDefault="00785627" w:rsidP="00785627">
      <w:pPr>
        <w:pStyle w:val="FPRBodycopy"/>
      </w:pPr>
      <w:r w:rsidRPr="007640BF">
        <w:t>Obtain APS2</w:t>
      </w:r>
    </w:p>
    <w:p w14:paraId="2F556705" w14:textId="77777777" w:rsidR="00785627" w:rsidRDefault="00785627" w:rsidP="00785627">
      <w:pPr>
        <w:pStyle w:val="FPRBodycopy"/>
      </w:pPr>
      <w:r>
        <w:t xml:space="preserve">The value of the allowance shown is as at the date of death. The value could be different at the time the original ISA closes, and could be more or less than this value. You decided to wait for the final value and agreed to contact me as soon as you receive it. </w:t>
      </w:r>
    </w:p>
    <w:p w14:paraId="7A5DF212" w14:textId="77777777" w:rsidR="00785627" w:rsidRDefault="00785627" w:rsidP="00785627">
      <w:pPr>
        <w:pStyle w:val="FPRBodycopy"/>
      </w:pPr>
    </w:p>
    <w:p w14:paraId="011C92C8" w14:textId="77777777" w:rsidR="00785627" w:rsidRPr="007640BF" w:rsidRDefault="00785627" w:rsidP="00785627">
      <w:pPr>
        <w:pStyle w:val="FPRBodycopy"/>
      </w:pPr>
      <w:r w:rsidRPr="007640BF">
        <w:t>Invest higher APS</w:t>
      </w:r>
    </w:p>
    <w:p w14:paraId="4037A80C" w14:textId="77777777" w:rsidR="00785627" w:rsidRDefault="00785627" w:rsidP="00785627">
      <w:pPr>
        <w:pStyle w:val="FPRBodycopy"/>
      </w:pPr>
      <w:r>
        <w:t>You confirmed that if the valuation is higher, you want to make full use of it.</w:t>
      </w:r>
    </w:p>
    <w:p w14:paraId="3236A057" w14:textId="77777777" w:rsidR="00785627" w:rsidRDefault="00785627" w:rsidP="00785627">
      <w:pPr>
        <w:pStyle w:val="FPRBodycopy"/>
      </w:pPr>
    </w:p>
    <w:p w14:paraId="74B1EF96" w14:textId="77777777" w:rsidR="00785627" w:rsidRPr="007640BF" w:rsidRDefault="00785627" w:rsidP="00785627">
      <w:pPr>
        <w:pStyle w:val="FPRBodycopy"/>
      </w:pPr>
      <w:r w:rsidRPr="007640BF">
        <w:t>APS2 used</w:t>
      </w:r>
    </w:p>
    <w:p w14:paraId="6941405B" w14:textId="77777777" w:rsidR="00785627" w:rsidRDefault="00785627" w:rsidP="00785627">
      <w:pPr>
        <w:pStyle w:val="FPRBodycopy"/>
      </w:pPr>
      <w:r>
        <w:t>The value of the allowance shown is as at the date the original ISA closed.</w:t>
      </w:r>
    </w:p>
    <w:p w14:paraId="074ECE6F" w14:textId="77777777" w:rsidR="00785627" w:rsidRDefault="00785627" w:rsidP="00785627">
      <w:pPr>
        <w:pStyle w:val="FPRBodycopy"/>
      </w:pPr>
    </w:p>
    <w:p w14:paraId="755236F6" w14:textId="77777777" w:rsidR="00785627" w:rsidRPr="007640BF" w:rsidRDefault="00785627" w:rsidP="00785627">
      <w:pPr>
        <w:pStyle w:val="FPRBodycopy"/>
      </w:pPr>
      <w:r w:rsidRPr="007640BF">
        <w:t>APS not used</w:t>
      </w:r>
    </w:p>
    <w:p w14:paraId="6E1375DF" w14:textId="77777777" w:rsidR="00785627" w:rsidRDefault="00785627" w:rsidP="00785627">
      <w:pPr>
        <w:pStyle w:val="FPRBodycopy"/>
      </w:pPr>
      <w:r>
        <w:t xml:space="preserve">I </w:t>
      </w:r>
      <w:proofErr w:type="gramStart"/>
      <w:r>
        <w:t>haven’t</w:t>
      </w:r>
      <w:proofErr w:type="gramEnd"/>
      <w:r>
        <w:t xml:space="preserve"> made a recommendation for using your allowance because </w:t>
      </w:r>
      <w:r w:rsidR="00112644">
        <w:rPr>
          <w:highlight w:val="green"/>
        </w:rPr>
        <w:t>INSERT_11</w:t>
      </w:r>
      <w:r>
        <w:t>.</w:t>
      </w:r>
    </w:p>
    <w:p w14:paraId="7B9DEB9C" w14:textId="77777777" w:rsidR="00785627" w:rsidRDefault="00785627" w:rsidP="00785627">
      <w:pPr>
        <w:pStyle w:val="FPRBodycopy"/>
      </w:pPr>
    </w:p>
    <w:p w14:paraId="7464CCC2" w14:textId="77777777" w:rsidR="00785627" w:rsidRPr="007640BF" w:rsidRDefault="00785627" w:rsidP="00785627">
      <w:pPr>
        <w:pStyle w:val="Heading3"/>
      </w:pPr>
      <w:r w:rsidRPr="007640BF">
        <w:t>GIC GIA</w:t>
      </w:r>
    </w:p>
    <w:p w14:paraId="5A102FE0" w14:textId="77777777" w:rsidR="00785627" w:rsidRPr="00566BFB" w:rsidRDefault="00785627" w:rsidP="00785627">
      <w:pPr>
        <w:pStyle w:val="FPRTitle"/>
      </w:pPr>
      <w:r>
        <w:t>HSBC Global Investment Centre General Investment Account</w:t>
      </w:r>
    </w:p>
    <w:p w14:paraId="3A0998E4" w14:textId="77777777" w:rsidR="00785627" w:rsidRPr="00424348" w:rsidRDefault="00785627" w:rsidP="00785627">
      <w:pPr>
        <w:pStyle w:val="FPRBodycopy"/>
      </w:pPr>
      <w:r w:rsidRPr="00424348">
        <w:t>I recommend you invest £</w:t>
      </w:r>
      <w:r w:rsidR="00112644">
        <w:rPr>
          <w:highlight w:val="green"/>
        </w:rPr>
        <w:t>INSERT_12</w:t>
      </w:r>
      <w:r w:rsidRPr="00424348">
        <w:t xml:space="preserve"> </w:t>
      </w:r>
      <w:r w:rsidR="00112644">
        <w:rPr>
          <w:color w:val="000000" w:themeColor="text1"/>
          <w:highlight w:val="green"/>
        </w:rPr>
        <w:t>INSERT_13</w:t>
      </w:r>
      <w:r w:rsidRPr="00424348">
        <w:rPr>
          <w:color w:val="000000" w:themeColor="text1"/>
        </w:rPr>
        <w:t xml:space="preserve"> </w:t>
      </w:r>
      <w:r w:rsidR="00112644">
        <w:rPr>
          <w:color w:val="000000" w:themeColor="text1"/>
          <w:highlight w:val="green"/>
        </w:rPr>
        <w:t>INSERT_14</w:t>
      </w:r>
      <w:r w:rsidRPr="00424348">
        <w:rPr>
          <w:color w:val="000000" w:themeColor="text1"/>
        </w:rPr>
        <w:t xml:space="preserve"> </w:t>
      </w:r>
      <w:r>
        <w:t>in this account</w:t>
      </w:r>
      <w:r w:rsidRPr="00424348">
        <w:t xml:space="preserve">. This is because </w:t>
      </w:r>
      <w:sdt>
        <w:sdtPr>
          <w:id w:val="1371108607"/>
          <w:placeholder>
            <w:docPart w:val="8AF6CD8F43E649C88E5DC70BE1F1E8BE"/>
          </w:placeholder>
          <w:showingPlcHdr/>
          <w:comboBox>
            <w:listItem w:value="Choose an item."/>
            <w:listItem w:displayText="you've used" w:value="you've used"/>
            <w:listItem w:displayText="you'll be using" w:value="you'll be using"/>
            <w:listItem w:displayText="I've recommended you use" w:value="I've recommended you use"/>
          </w:comboBox>
        </w:sdtPr>
        <w:sdtEndPr/>
        <w:sdtContent>
          <w:r w:rsidR="007640BF" w:rsidRPr="000A490D">
            <w:rPr>
              <w:rStyle w:val="PlaceholderText"/>
            </w:rPr>
            <w:t>Field_28</w:t>
          </w:r>
        </w:sdtContent>
      </w:sdt>
      <w:r w:rsidRPr="00424348">
        <w:t xml:space="preserve"> your full ISA allowance for this tax year. You may have to pay tax on the returns from this account.</w:t>
      </w:r>
    </w:p>
    <w:p w14:paraId="1D3B279D" w14:textId="77777777" w:rsidR="00785627" w:rsidRPr="00424348" w:rsidRDefault="00785627" w:rsidP="00785627">
      <w:pPr>
        <w:pStyle w:val="FPRBodycopy"/>
      </w:pPr>
    </w:p>
    <w:p w14:paraId="016B8223" w14:textId="77777777" w:rsidR="00785627" w:rsidRPr="007640BF" w:rsidRDefault="00785627" w:rsidP="00785627">
      <w:pPr>
        <w:pStyle w:val="FPRBodycopy"/>
      </w:pPr>
      <w:r w:rsidRPr="007640BF">
        <w:t>Taxed plan recommended</w:t>
      </w:r>
    </w:p>
    <w:p w14:paraId="146C32DD" w14:textId="77777777" w:rsidR="00785627" w:rsidRPr="00D8241F" w:rsidRDefault="00785627" w:rsidP="00785627">
      <w:pPr>
        <w:pStyle w:val="FPRSubtitle"/>
      </w:pPr>
      <w:r w:rsidRPr="00D8241F">
        <w:t>Using your future ISA allowances</w:t>
      </w:r>
    </w:p>
    <w:p w14:paraId="15E7F9F7" w14:textId="77777777" w:rsidR="00785627" w:rsidRDefault="00785627" w:rsidP="00785627">
      <w:pPr>
        <w:pStyle w:val="FPRBodycopy"/>
      </w:pPr>
    </w:p>
    <w:p w14:paraId="7F6D481D" w14:textId="77777777" w:rsidR="00785627" w:rsidRDefault="00785627" w:rsidP="00785627">
      <w:pPr>
        <w:pStyle w:val="FPRBodycopy"/>
      </w:pPr>
      <w:r w:rsidRPr="00ED5E81">
        <w:t xml:space="preserve">I recommend you use your future ISA allowances. At the start of each tax year </w:t>
      </w:r>
      <w:r>
        <w:t>you can</w:t>
      </w:r>
      <w:r w:rsidRPr="00ED5E81">
        <w:t xml:space="preserve"> move money, up to the value of your ISA allowance, from your </w:t>
      </w:r>
      <w:r>
        <w:t>General Investment Account</w:t>
      </w:r>
      <w:r w:rsidRPr="00ED5E81">
        <w:t xml:space="preserve"> into your ISA. This may create a capital gain and therefore a tax liability.</w:t>
      </w:r>
    </w:p>
    <w:p w14:paraId="1E747EC1" w14:textId="77777777" w:rsidR="00785627" w:rsidRDefault="00785627" w:rsidP="00785627">
      <w:pPr>
        <w:pStyle w:val="FPRBodycopy"/>
      </w:pPr>
    </w:p>
    <w:p w14:paraId="762F77DE" w14:textId="77777777" w:rsidR="00785627" w:rsidRPr="00566BFB" w:rsidRDefault="00785627" w:rsidP="00785627">
      <w:pPr>
        <w:pStyle w:val="FPRBodycopy"/>
      </w:pPr>
      <w:r w:rsidRPr="00566BFB">
        <w:t>You can do this through our Online Banking service, or by calling our investment helpline. Please refer to the product terms and conditions for more information.</w:t>
      </w:r>
    </w:p>
    <w:p w14:paraId="161683FA" w14:textId="77777777" w:rsidR="00785627" w:rsidRPr="00566BFB" w:rsidRDefault="00785627" w:rsidP="00785627">
      <w:pPr>
        <w:pStyle w:val="FPRBodycopy"/>
      </w:pPr>
    </w:p>
    <w:p w14:paraId="78D1B8E7" w14:textId="77777777" w:rsidR="00785627" w:rsidRPr="007640BF" w:rsidRDefault="00785627" w:rsidP="00785627">
      <w:pPr>
        <w:pStyle w:val="Heading3"/>
      </w:pPr>
      <w:r w:rsidRPr="007640BF">
        <w:t>Investment bond</w:t>
      </w:r>
    </w:p>
    <w:p w14:paraId="20AF60C5" w14:textId="77777777" w:rsidR="00785627" w:rsidRDefault="00785627" w:rsidP="00785627">
      <w:pPr>
        <w:pStyle w:val="FPRTitle"/>
      </w:pPr>
      <w:r>
        <w:t>Investment bond</w:t>
      </w:r>
    </w:p>
    <w:p w14:paraId="032019F2" w14:textId="77777777" w:rsidR="00785627" w:rsidRDefault="00785627" w:rsidP="00785627">
      <w:pPr>
        <w:pStyle w:val="FPRBodycopy"/>
      </w:pPr>
      <w:r>
        <w:t xml:space="preserve">An investment bond will allow you to invest for capital </w:t>
      </w:r>
      <w:proofErr w:type="gramStart"/>
      <w:r>
        <w:t>growth</w:t>
      </w:r>
      <w:proofErr w:type="gramEnd"/>
      <w:r>
        <w:t xml:space="preserve"> but it </w:t>
      </w:r>
      <w:r w:rsidRPr="002202D0">
        <w:t xml:space="preserve">won’t incur a liability to Capital Gains Tax, </w:t>
      </w:r>
      <w:r>
        <w:t>though it</w:t>
      </w:r>
      <w:r w:rsidRPr="002202D0">
        <w:t xml:space="preserve"> may be subject to Income Tax.</w:t>
      </w:r>
    </w:p>
    <w:p w14:paraId="01900B1F" w14:textId="77777777" w:rsidR="00785627" w:rsidRDefault="00785627" w:rsidP="00785627">
      <w:pPr>
        <w:pStyle w:val="FPRBodycopy"/>
      </w:pPr>
    </w:p>
    <w:p w14:paraId="0E074C34" w14:textId="77777777" w:rsidR="00785627" w:rsidRPr="007640BF" w:rsidRDefault="00785627" w:rsidP="00785627">
      <w:pPr>
        <w:pStyle w:val="FPRBodycopy"/>
      </w:pPr>
      <w:r w:rsidRPr="007640BF">
        <w:t>Regular withdrawals – not in trust</w:t>
      </w:r>
    </w:p>
    <w:p w14:paraId="49032A3F" w14:textId="77777777" w:rsidR="00785627" w:rsidRDefault="00785627" w:rsidP="00785627">
      <w:pPr>
        <w:pStyle w:val="FPRBodycopy"/>
      </w:pPr>
      <w:r>
        <w:t xml:space="preserve">You </w:t>
      </w:r>
      <w:r w:rsidRPr="002202D0">
        <w:t>can take regular withdrawals, to supplement your income, while deferring any Income Tax liability to a later date</w:t>
      </w:r>
      <w:r>
        <w:t>.</w:t>
      </w:r>
    </w:p>
    <w:p w14:paraId="197884EB" w14:textId="77777777" w:rsidR="00785627" w:rsidRDefault="00785627" w:rsidP="00785627">
      <w:pPr>
        <w:pStyle w:val="FPRBodycopy"/>
      </w:pPr>
    </w:p>
    <w:p w14:paraId="3F8FE2BE" w14:textId="77777777" w:rsidR="00785627" w:rsidRPr="007640BF" w:rsidRDefault="00785627" w:rsidP="00785627">
      <w:pPr>
        <w:pStyle w:val="FPRBodycopy"/>
      </w:pPr>
      <w:r w:rsidRPr="007640BF">
        <w:t>Income</w:t>
      </w:r>
    </w:p>
    <w:p w14:paraId="0DFA75C8" w14:textId="77777777" w:rsidR="00785627" w:rsidRDefault="00785627" w:rsidP="00785627">
      <w:pPr>
        <w:pStyle w:val="FPRBodycopy"/>
      </w:pPr>
      <w:r>
        <w:t xml:space="preserve">I recommend you </w:t>
      </w:r>
      <w:proofErr w:type="gramStart"/>
      <w:r>
        <w:t>don’t</w:t>
      </w:r>
      <w:proofErr w:type="gramEnd"/>
      <w:r>
        <w:t xml:space="preserve"> make any withdrawals within the first 12 months, </w:t>
      </w:r>
      <w:r w:rsidRPr="00466860">
        <w:t>to allow the bond the opportunity to grow in value</w:t>
      </w:r>
      <w:r>
        <w:t xml:space="preserve">. As shown earlier, </w:t>
      </w:r>
      <w:proofErr w:type="gramStart"/>
      <w:r>
        <w:t>I’ve</w:t>
      </w:r>
      <w:proofErr w:type="gramEnd"/>
      <w:r>
        <w:t xml:space="preserve"> excluded a lump sum to cover your income needs during this period.</w:t>
      </w:r>
    </w:p>
    <w:p w14:paraId="5C853C91" w14:textId="77777777" w:rsidR="00785627" w:rsidRDefault="00785627" w:rsidP="00785627">
      <w:pPr>
        <w:pStyle w:val="FPRBodycopy"/>
      </w:pPr>
    </w:p>
    <w:p w14:paraId="7E716861" w14:textId="77777777" w:rsidR="00785627" w:rsidRPr="007640BF" w:rsidRDefault="00785627" w:rsidP="00785627">
      <w:pPr>
        <w:pStyle w:val="FPRBodycopy"/>
      </w:pPr>
      <w:r w:rsidRPr="007640BF">
        <w:t>Fixed income</w:t>
      </w:r>
    </w:p>
    <w:p w14:paraId="5FBE4C0B" w14:textId="77777777" w:rsidR="00785627" w:rsidRDefault="00785627" w:rsidP="00785627">
      <w:pPr>
        <w:pStyle w:val="FPRBodycopy"/>
      </w:pPr>
      <w:r>
        <w:t>Taking</w:t>
      </w:r>
      <w:r w:rsidRPr="00466860">
        <w:t xml:space="preserve"> fixed withdrawals </w:t>
      </w:r>
      <w:r>
        <w:t>may reduce the value of</w:t>
      </w:r>
      <w:r w:rsidRPr="00466860">
        <w:t xml:space="preserve"> your original capital if the returns from the bond </w:t>
      </w:r>
      <w:proofErr w:type="gramStart"/>
      <w:r w:rsidRPr="00466860">
        <w:t>aren</w:t>
      </w:r>
      <w:r>
        <w:t>’</w:t>
      </w:r>
      <w:r w:rsidRPr="00466860">
        <w:t>t</w:t>
      </w:r>
      <w:proofErr w:type="gramEnd"/>
      <w:r w:rsidRPr="00466860">
        <w:t xml:space="preserve"> sufficient </w:t>
      </w:r>
      <w:r>
        <w:t>to cover the income payments.</w:t>
      </w:r>
    </w:p>
    <w:p w14:paraId="2278371C" w14:textId="77777777" w:rsidR="00785627" w:rsidRDefault="00785627" w:rsidP="00785627">
      <w:pPr>
        <w:pStyle w:val="FPRBodycopy"/>
      </w:pPr>
    </w:p>
    <w:p w14:paraId="78E70356" w14:textId="77777777" w:rsidR="00785627" w:rsidRPr="007640BF" w:rsidRDefault="00785627" w:rsidP="00785627">
      <w:pPr>
        <w:pStyle w:val="FPRBodycopy"/>
      </w:pPr>
      <w:r w:rsidRPr="007640BF">
        <w:t>Variable income</w:t>
      </w:r>
    </w:p>
    <w:p w14:paraId="5177F619" w14:textId="77777777" w:rsidR="00785627" w:rsidRDefault="00785627" w:rsidP="00785627">
      <w:pPr>
        <w:pStyle w:val="FPRBodycopy"/>
      </w:pPr>
      <w:r>
        <w:t>Your income payments will be made from</w:t>
      </w:r>
      <w:r w:rsidRPr="00FE056E">
        <w:t xml:space="preserve"> </w:t>
      </w:r>
      <w:r>
        <w:t>the income produced by the bond, which will vary from payment to payment.</w:t>
      </w:r>
    </w:p>
    <w:p w14:paraId="022900AA" w14:textId="77777777" w:rsidR="00785627" w:rsidRDefault="00785627" w:rsidP="00785627">
      <w:pPr>
        <w:pStyle w:val="FPRBodycopy"/>
      </w:pPr>
    </w:p>
    <w:p w14:paraId="7A0B3C97" w14:textId="77777777" w:rsidR="00785627" w:rsidRPr="007640BF" w:rsidRDefault="00785627" w:rsidP="00785627">
      <w:pPr>
        <w:pStyle w:val="FPRBodycopy"/>
      </w:pPr>
      <w:r w:rsidRPr="007640BF">
        <w:t>HSBC Onshore Investment Bond</w:t>
      </w:r>
    </w:p>
    <w:p w14:paraId="1C206DF6" w14:textId="77777777" w:rsidR="00785627" w:rsidRDefault="00785627" w:rsidP="00785627">
      <w:pPr>
        <w:pStyle w:val="FPRBodycopy"/>
      </w:pPr>
      <w:r w:rsidRPr="001E55C8">
        <w:t xml:space="preserve">Three percent of the initial investment into the HSBC Onshore Investment Bond will be held as cash, to cover transactions such as regular withdrawals and charges. </w:t>
      </w:r>
      <w:proofErr w:type="gramStart"/>
      <w:r w:rsidRPr="001E55C8">
        <w:t>You’ll</w:t>
      </w:r>
      <w:proofErr w:type="gramEnd"/>
      <w:r w:rsidRPr="001E55C8">
        <w:t xml:space="preserve"> be kept informed of such transactions through your half-yearly statements.</w:t>
      </w:r>
    </w:p>
    <w:p w14:paraId="23273F93" w14:textId="77777777" w:rsidR="00785627" w:rsidRDefault="00785627" w:rsidP="00785627">
      <w:pPr>
        <w:pStyle w:val="FPRBodycopy"/>
      </w:pPr>
    </w:p>
    <w:p w14:paraId="33BEAFA3" w14:textId="77777777" w:rsidR="00785627" w:rsidRPr="007640BF" w:rsidRDefault="00785627" w:rsidP="00785627">
      <w:pPr>
        <w:pStyle w:val="FPRBodycopy"/>
      </w:pPr>
      <w:r w:rsidRPr="007640BF">
        <w:t>Prudential International Investment Portfolio Bond (PIIPB)</w:t>
      </w:r>
    </w:p>
    <w:p w14:paraId="3564D3C3" w14:textId="77777777" w:rsidR="00785627" w:rsidRPr="001E55C8" w:rsidRDefault="00785627" w:rsidP="00785627">
      <w:pPr>
        <w:pStyle w:val="FPRBodycopy"/>
      </w:pPr>
      <w:r>
        <w:t>Two</w:t>
      </w:r>
      <w:r w:rsidRPr="001E55C8">
        <w:t xml:space="preserve"> percent of the initial investment into the </w:t>
      </w:r>
      <w:r w:rsidRPr="007B6155">
        <w:t>Prudential International Investment Portfolio Bond</w:t>
      </w:r>
      <w:r w:rsidRPr="001E55C8">
        <w:t xml:space="preserve"> will be held </w:t>
      </w:r>
      <w:r>
        <w:t xml:space="preserve">in the </w:t>
      </w:r>
      <w:r w:rsidRPr="007B6155">
        <w:t xml:space="preserve">Deposit </w:t>
      </w:r>
      <w:r>
        <w:t>Account</w:t>
      </w:r>
      <w:r w:rsidRPr="001E55C8">
        <w:t xml:space="preserve">, to cover transactions such as withdrawals and charges. </w:t>
      </w:r>
      <w:proofErr w:type="gramStart"/>
      <w:r w:rsidRPr="001E55C8">
        <w:t>You’ll</w:t>
      </w:r>
      <w:proofErr w:type="gramEnd"/>
      <w:r w:rsidRPr="001E55C8">
        <w:t xml:space="preserve"> be kept informed of such transactions through your </w:t>
      </w:r>
      <w:r>
        <w:t>quarterly</w:t>
      </w:r>
      <w:r w:rsidRPr="001E55C8">
        <w:t xml:space="preserve"> statements.</w:t>
      </w:r>
    </w:p>
    <w:p w14:paraId="781CA79E" w14:textId="77777777" w:rsidR="00785627" w:rsidRPr="001E55C8" w:rsidRDefault="00785627" w:rsidP="00785627">
      <w:pPr>
        <w:pStyle w:val="FPRBodycopy"/>
      </w:pPr>
    </w:p>
    <w:p w14:paraId="7E57590C" w14:textId="77777777" w:rsidR="00785627" w:rsidRPr="007640BF" w:rsidRDefault="00785627" w:rsidP="00785627">
      <w:pPr>
        <w:pStyle w:val="FPRBodycopy"/>
      </w:pPr>
      <w:r w:rsidRPr="007640BF">
        <w:t>Prudential Investment Plan</w:t>
      </w:r>
    </w:p>
    <w:p w14:paraId="78001CEA" w14:textId="77777777" w:rsidR="00785627" w:rsidRPr="001E55C8" w:rsidRDefault="00785627" w:rsidP="00785627">
      <w:pPr>
        <w:pStyle w:val="FPRBodycopy"/>
      </w:pPr>
      <w:r w:rsidRPr="001E55C8">
        <w:t>The Prudential Investment Plan offers a return of premium guarantee, which means the return on death will always be at least the total amount you invested, less any income taken, whatever the plan value at the time.</w:t>
      </w:r>
    </w:p>
    <w:p w14:paraId="37622B14" w14:textId="77777777" w:rsidR="00785627" w:rsidRPr="001E55C8" w:rsidRDefault="00785627" w:rsidP="00785627">
      <w:pPr>
        <w:pStyle w:val="FPRBodycopy"/>
      </w:pPr>
    </w:p>
    <w:p w14:paraId="4C1B71A9" w14:textId="77777777" w:rsidR="00785627" w:rsidRPr="001E55C8" w:rsidRDefault="00785627" w:rsidP="00785627">
      <w:pPr>
        <w:pStyle w:val="FPRBodycopy"/>
      </w:pPr>
      <w:proofErr w:type="gramStart"/>
      <w:r w:rsidRPr="001E55C8">
        <w:t>There’s</w:t>
      </w:r>
      <w:proofErr w:type="gramEnd"/>
      <w:r w:rsidRPr="001E55C8">
        <w:t xml:space="preserve"> an additional charge for this guarantee which is applied if the value falls below the original investment amount. Please refer to the product documentation which explains how the guarantee works and what it costs.</w:t>
      </w:r>
    </w:p>
    <w:p w14:paraId="53E4409A" w14:textId="77777777" w:rsidR="00785627" w:rsidRPr="001E55C8" w:rsidRDefault="00785627" w:rsidP="00785627">
      <w:pPr>
        <w:pStyle w:val="FPRBodycopy"/>
      </w:pPr>
    </w:p>
    <w:p w14:paraId="768F3679" w14:textId="77777777" w:rsidR="00785627" w:rsidRPr="001E55C8" w:rsidRDefault="00785627" w:rsidP="00785627">
      <w:pPr>
        <w:pStyle w:val="FPRBodycopy"/>
      </w:pPr>
      <w:r w:rsidRPr="001E55C8">
        <w:t xml:space="preserve">This option is only available at outset and </w:t>
      </w:r>
      <w:proofErr w:type="gramStart"/>
      <w:r w:rsidRPr="001E55C8">
        <w:t>can’t</w:t>
      </w:r>
      <w:proofErr w:type="gramEnd"/>
      <w:r w:rsidRPr="001E55C8">
        <w:t xml:space="preserve"> be added later on.</w:t>
      </w:r>
    </w:p>
    <w:p w14:paraId="6F29BAB0" w14:textId="77777777" w:rsidR="00785627" w:rsidRPr="001E55C8" w:rsidRDefault="00785627" w:rsidP="00785627">
      <w:pPr>
        <w:pStyle w:val="FPRBodycopy"/>
      </w:pPr>
    </w:p>
    <w:p w14:paraId="2EEBE029" w14:textId="77777777" w:rsidR="00785627" w:rsidRPr="007640BF" w:rsidRDefault="00785627" w:rsidP="00785627">
      <w:pPr>
        <w:pStyle w:val="Heading3"/>
      </w:pPr>
      <w:r w:rsidRPr="007640BF">
        <w:t>SIPP (HSBC FRA/Fidelity PSA)</w:t>
      </w:r>
    </w:p>
    <w:p w14:paraId="2A033FDD" w14:textId="77777777" w:rsidR="00785627" w:rsidRDefault="00785627" w:rsidP="00785627">
      <w:pPr>
        <w:pStyle w:val="FPRTitle"/>
      </w:pPr>
      <w:proofErr w:type="spellStart"/>
      <w:r>
        <w:t>Self Invested</w:t>
      </w:r>
      <w:proofErr w:type="spellEnd"/>
      <w:r>
        <w:t xml:space="preserve"> Personal Pension</w:t>
      </w:r>
    </w:p>
    <w:p w14:paraId="59B5D940" w14:textId="77777777" w:rsidR="00785627" w:rsidRPr="007640BF" w:rsidRDefault="00785627" w:rsidP="00785627">
      <w:pPr>
        <w:pStyle w:val="FPRBodycopy"/>
      </w:pPr>
      <w:r w:rsidRPr="007640BF">
        <w:t>Stakeholder – include for FRA/FSIPP</w:t>
      </w:r>
    </w:p>
    <w:p w14:paraId="305C4F88" w14:textId="77777777" w:rsidR="00785627" w:rsidRPr="001E55C8" w:rsidRDefault="00785627" w:rsidP="00785627">
      <w:pPr>
        <w:pStyle w:val="FPRBodycopy"/>
      </w:pPr>
      <w:r w:rsidRPr="001E55C8">
        <w:t xml:space="preserve">Stakeholder Pensions must meet certain requirements, set by the Government, around charges, contribution levels and investment options. </w:t>
      </w:r>
      <w:r w:rsidRPr="00E81096">
        <w:t xml:space="preserve">HSBC, however, </w:t>
      </w:r>
      <w:proofErr w:type="gramStart"/>
      <w:r w:rsidRPr="00E81096">
        <w:t>doesn’t</w:t>
      </w:r>
      <w:proofErr w:type="gramEnd"/>
      <w:r w:rsidRPr="00E81096">
        <w:t xml:space="preserve"> offer a Stakeholder Pension</w:t>
      </w:r>
    </w:p>
    <w:p w14:paraId="6063E1BB" w14:textId="77777777" w:rsidR="00785627" w:rsidRPr="001E55C8" w:rsidRDefault="00785627" w:rsidP="00785627">
      <w:pPr>
        <w:pStyle w:val="FPRBodycopy"/>
      </w:pPr>
    </w:p>
    <w:p w14:paraId="72D7AE27" w14:textId="77777777" w:rsidR="00785627" w:rsidRPr="007640BF" w:rsidRDefault="00785627" w:rsidP="00785627">
      <w:pPr>
        <w:pStyle w:val="FPRBodycopy"/>
      </w:pPr>
      <w:r w:rsidRPr="007640BF">
        <w:t>FRA with World Selection/Sustainable Portfolios</w:t>
      </w:r>
    </w:p>
    <w:p w14:paraId="57410B99" w14:textId="77777777" w:rsidR="00785627" w:rsidRDefault="00785627" w:rsidP="00785627">
      <w:pPr>
        <w:pStyle w:val="FPRBodycopy"/>
      </w:pPr>
      <w:r w:rsidRPr="001E55C8">
        <w:t xml:space="preserve">The charges for the HSBC Flexible Retirement Account are currently well below the Government maximum for Stakeholder Pensions and are competitive in the market although, unlike a Stakeholder Pension, </w:t>
      </w:r>
      <w:proofErr w:type="gramStart"/>
      <w:r w:rsidRPr="001E55C8">
        <w:t>they’re</w:t>
      </w:r>
      <w:proofErr w:type="gramEnd"/>
      <w:r w:rsidRPr="001E55C8">
        <w:t xml:space="preserve"> not capped.</w:t>
      </w:r>
    </w:p>
    <w:p w14:paraId="7566C91E" w14:textId="77777777" w:rsidR="00785627" w:rsidRPr="001E55C8" w:rsidRDefault="00785627" w:rsidP="00785627">
      <w:pPr>
        <w:pStyle w:val="FPRBodycopy"/>
      </w:pPr>
    </w:p>
    <w:p w14:paraId="033E6A41" w14:textId="77777777" w:rsidR="00785627" w:rsidRPr="001E55C8" w:rsidRDefault="00785627" w:rsidP="00785627">
      <w:pPr>
        <w:pStyle w:val="FPRBodycopy"/>
      </w:pPr>
      <w:r w:rsidRPr="001E55C8">
        <w:t>It also offers a choice of investment funds and portfolios to match your agreed risk level.</w:t>
      </w:r>
    </w:p>
    <w:p w14:paraId="0C7EF7E3" w14:textId="77777777" w:rsidR="00785627" w:rsidRPr="001E55C8" w:rsidRDefault="00785627" w:rsidP="00785627">
      <w:pPr>
        <w:pStyle w:val="FPRBodycopy"/>
      </w:pPr>
    </w:p>
    <w:p w14:paraId="7DF882C0" w14:textId="77777777" w:rsidR="00785627" w:rsidRPr="007640BF" w:rsidRDefault="00785627" w:rsidP="00785627">
      <w:pPr>
        <w:pStyle w:val="FPRBodycopy"/>
      </w:pPr>
      <w:r w:rsidRPr="007640BF">
        <w:t>FRA with PIMS</w:t>
      </w:r>
    </w:p>
    <w:p w14:paraId="41BCF4EE" w14:textId="77777777" w:rsidR="00785627" w:rsidRPr="001E55C8" w:rsidRDefault="00785627" w:rsidP="00785627">
      <w:pPr>
        <w:pStyle w:val="FPRBodycopy"/>
      </w:pPr>
      <w:r w:rsidRPr="001E55C8">
        <w:t xml:space="preserve">This provides you with access to HSBC’s discretionary investment service which </w:t>
      </w:r>
      <w:proofErr w:type="gramStart"/>
      <w:r w:rsidRPr="001E55C8">
        <w:t>isn’t</w:t>
      </w:r>
      <w:proofErr w:type="gramEnd"/>
      <w:r w:rsidRPr="001E55C8">
        <w:t xml:space="preserve"> available within a Stakeholder Pension scheme.</w:t>
      </w:r>
    </w:p>
    <w:p w14:paraId="090D1C77" w14:textId="77777777" w:rsidR="00785627" w:rsidRDefault="00785627" w:rsidP="00785627">
      <w:pPr>
        <w:pStyle w:val="FPRBodycopy"/>
      </w:pPr>
    </w:p>
    <w:p w14:paraId="5709B814" w14:textId="77777777" w:rsidR="00785627" w:rsidRPr="007640BF" w:rsidRDefault="00785627" w:rsidP="00785627">
      <w:pPr>
        <w:pStyle w:val="FPRBodycopy"/>
      </w:pPr>
      <w:r w:rsidRPr="007640BF">
        <w:t>Fidelity SIPP</w:t>
      </w:r>
    </w:p>
    <w:p w14:paraId="2AE7AF9C" w14:textId="77777777" w:rsidR="00785627" w:rsidRDefault="00785627" w:rsidP="00785627">
      <w:pPr>
        <w:pStyle w:val="FPRBodycopy"/>
      </w:pPr>
      <w:r>
        <w:t xml:space="preserve">The Fidelity Pension Savings Account </w:t>
      </w:r>
      <w:proofErr w:type="gramStart"/>
      <w:r>
        <w:t>isn’t</w:t>
      </w:r>
      <w:proofErr w:type="gramEnd"/>
      <w:r>
        <w:t xml:space="preserve"> a Stakeholder pension. The minimum contribution is higher and, depending on what funds you choose, charges can be higher than the Government </w:t>
      </w:r>
      <w:r>
        <w:lastRenderedPageBreak/>
        <w:t>Stakeholder standards. However, it does offer competitive service charges and a choice of investment funds to match your agreed risk profile.</w:t>
      </w:r>
    </w:p>
    <w:p w14:paraId="1548AD12" w14:textId="77777777" w:rsidR="00785627" w:rsidRPr="001E55C8" w:rsidRDefault="00785627" w:rsidP="00785627">
      <w:pPr>
        <w:pStyle w:val="FPRBodycopy"/>
      </w:pPr>
    </w:p>
    <w:p w14:paraId="20244443" w14:textId="77777777" w:rsidR="00785627" w:rsidRPr="007640BF" w:rsidRDefault="00785627" w:rsidP="00785627">
      <w:pPr>
        <w:pStyle w:val="FPRBodycopy"/>
      </w:pPr>
      <w:r w:rsidRPr="007640BF">
        <w:t>Tax relief</w:t>
      </w:r>
    </w:p>
    <w:p w14:paraId="2A5B8513" w14:textId="77777777" w:rsidR="00785627" w:rsidRPr="006635C6" w:rsidRDefault="00785627" w:rsidP="00785627">
      <w:pPr>
        <w:pStyle w:val="FPRBodycopy"/>
      </w:pPr>
      <w:proofErr w:type="gramStart"/>
      <w:r w:rsidRPr="004C0BEC">
        <w:t>You’re</w:t>
      </w:r>
      <w:proofErr w:type="gramEnd"/>
      <w:r w:rsidRPr="004C0BEC">
        <w:t xml:space="preserve"> normally entitled to receive tax relief on all your pension contributions up to the higher of 100% of your relevant UK earnings in a year or £3,600. </w:t>
      </w:r>
      <w:proofErr w:type="gramStart"/>
      <w:r w:rsidRPr="00AF42C1">
        <w:t>We’ll</w:t>
      </w:r>
      <w:proofErr w:type="gramEnd"/>
      <w:r w:rsidRPr="00AF42C1">
        <w:t xml:space="preserve"> automatically claim tax relief at the basic rate of Income Tax on your behalf and add </w:t>
      </w:r>
      <w:r w:rsidRPr="006635C6">
        <w:t>it to your pension account.</w:t>
      </w:r>
    </w:p>
    <w:p w14:paraId="140CEF5D" w14:textId="77777777" w:rsidR="00785627" w:rsidRPr="005B31D3" w:rsidRDefault="00785627" w:rsidP="00785627">
      <w:pPr>
        <w:pStyle w:val="FPRBodycopy"/>
      </w:pPr>
    </w:p>
    <w:p w14:paraId="4F4784DF" w14:textId="77777777" w:rsidR="00785627" w:rsidRPr="007640BF" w:rsidRDefault="00785627" w:rsidP="00785627">
      <w:pPr>
        <w:pStyle w:val="FPRBodycopy"/>
      </w:pPr>
      <w:r w:rsidRPr="007640BF">
        <w:t>Higher/additional rate taxpayer</w:t>
      </w:r>
    </w:p>
    <w:p w14:paraId="05C140CC" w14:textId="77777777" w:rsidR="00785627" w:rsidRDefault="00785627" w:rsidP="00785627">
      <w:pPr>
        <w:pStyle w:val="FPRBodycopy"/>
      </w:pPr>
      <w:r>
        <w:t xml:space="preserve">As </w:t>
      </w:r>
      <w:sdt>
        <w:sdtPr>
          <w:id w:val="-2130005049"/>
          <w:placeholder>
            <w:docPart w:val="6210D0A1D4924464A2FB1F0EC16385FB"/>
          </w:placeholder>
          <w:showingPlcHdr/>
          <w:comboBox>
            <w:listItem w:value="Choose an item."/>
            <w:listItem w:displayText="you currently pay higher rate tax," w:value="you currently pay higher rate tax,"/>
            <w:listItem w:displayText="you currently pay additional rate tax," w:value="you currently pay additional rate tax,"/>
          </w:comboBox>
        </w:sdtPr>
        <w:sdtEndPr/>
        <w:sdtContent>
          <w:r w:rsidR="007640BF" w:rsidRPr="000A490D">
            <w:rPr>
              <w:rStyle w:val="PlaceholderText"/>
            </w:rPr>
            <w:t>Field_29</w:t>
          </w:r>
        </w:sdtContent>
      </w:sdt>
      <w:r>
        <w:t xml:space="preserve"> you can claim additional tax relief from HM Revenue &amp; Customs through your </w:t>
      </w:r>
      <w:proofErr w:type="spellStart"/>
      <w:r>
        <w:t>Self Assessment</w:t>
      </w:r>
      <w:proofErr w:type="spellEnd"/>
      <w:r>
        <w:t xml:space="preserve"> tax return.</w:t>
      </w:r>
    </w:p>
    <w:p w14:paraId="61DF8728" w14:textId="77777777" w:rsidR="00785627" w:rsidRDefault="00785627" w:rsidP="00785627">
      <w:pPr>
        <w:pStyle w:val="FPRBodycopy"/>
      </w:pPr>
    </w:p>
    <w:p w14:paraId="5750FA72" w14:textId="77777777" w:rsidR="00785627" w:rsidRPr="007640BF" w:rsidRDefault="00785627" w:rsidP="00785627">
      <w:pPr>
        <w:pStyle w:val="FPRBodycopy"/>
      </w:pPr>
      <w:r w:rsidRPr="007640BF">
        <w:t>Salary sacrifice</w:t>
      </w:r>
    </w:p>
    <w:p w14:paraId="58A4DD5A" w14:textId="77777777" w:rsidR="00785627" w:rsidRPr="00B65948" w:rsidRDefault="00785627" w:rsidP="00785627">
      <w:pPr>
        <w:pStyle w:val="FPRBodycopy"/>
      </w:pPr>
      <w:r w:rsidRPr="00B65948">
        <w:t xml:space="preserve">Your employer is going to reduce your salary (known as salary sacrifice) </w:t>
      </w:r>
      <w:proofErr w:type="gramStart"/>
      <w:r w:rsidRPr="00B65948">
        <w:t>in order to</w:t>
      </w:r>
      <w:proofErr w:type="gramEnd"/>
      <w:r w:rsidRPr="00B65948">
        <w:t xml:space="preserve"> make contributions to the pension plan. The implications of reducing your salary in this way are:</w:t>
      </w:r>
    </w:p>
    <w:p w14:paraId="47CC9BCA" w14:textId="77777777" w:rsidR="00785627" w:rsidRPr="00B65948" w:rsidRDefault="00785627" w:rsidP="00785627">
      <w:pPr>
        <w:pStyle w:val="FPRBodycopy"/>
      </w:pPr>
    </w:p>
    <w:p w14:paraId="0F8162E9" w14:textId="77777777" w:rsidR="00785627" w:rsidRPr="00B65948" w:rsidRDefault="00785627" w:rsidP="00785627">
      <w:pPr>
        <w:pStyle w:val="FPRBulletPoint1"/>
      </w:pPr>
      <w:r w:rsidRPr="00B65948">
        <w:t>you may not be able to borrow as much on a loan or mortgage in future</w:t>
      </w:r>
    </w:p>
    <w:p w14:paraId="71BC45E8" w14:textId="77777777" w:rsidR="00785627" w:rsidRPr="00B65948" w:rsidRDefault="00785627" w:rsidP="00785627">
      <w:pPr>
        <w:pStyle w:val="FPRBulletPoint1"/>
      </w:pPr>
      <w:r w:rsidRPr="00B65948">
        <w:t>your eligibility for some State Benefits and redundancy payments may be affected</w:t>
      </w:r>
    </w:p>
    <w:p w14:paraId="5ED2B723" w14:textId="77777777" w:rsidR="00785627" w:rsidRPr="00B65948" w:rsidRDefault="00785627" w:rsidP="00785627">
      <w:pPr>
        <w:pStyle w:val="FPRBulletPoint1"/>
      </w:pPr>
      <w:r w:rsidRPr="00B65948">
        <w:t>if your reduced salary falls entirely into the basic rate tax band it will reduce the amount of tax relief available on any personal contr</w:t>
      </w:r>
      <w:r>
        <w:t>ibutions you make to a pension.</w:t>
      </w:r>
    </w:p>
    <w:p w14:paraId="54C89C3F" w14:textId="77777777" w:rsidR="00785627" w:rsidRDefault="00785627" w:rsidP="00785627">
      <w:pPr>
        <w:pStyle w:val="FPRBodycopy"/>
      </w:pPr>
    </w:p>
    <w:p w14:paraId="2F1EF142" w14:textId="77777777" w:rsidR="00785627" w:rsidRPr="007640BF" w:rsidRDefault="00785627" w:rsidP="00785627">
      <w:pPr>
        <w:pStyle w:val="FPRBodycopy"/>
      </w:pPr>
      <w:r w:rsidRPr="007640BF">
        <w:t>Taking benefits</w:t>
      </w:r>
    </w:p>
    <w:p w14:paraId="511A38AF" w14:textId="77777777" w:rsidR="00785627" w:rsidRDefault="00785627" w:rsidP="00785627">
      <w:pPr>
        <w:pStyle w:val="FPRBodycopy"/>
      </w:pPr>
      <w:r>
        <w:t>You can normally start taking your retirement benefits from your 55</w:t>
      </w:r>
      <w:r w:rsidRPr="00DE26BA">
        <w:rPr>
          <w:vertAlign w:val="superscript"/>
        </w:rPr>
        <w:t>th</w:t>
      </w:r>
      <w:r>
        <w:t xml:space="preserve"> birthday onwards (or earlier, if you retire due to ill health, or have an earlier protected retirement age).</w:t>
      </w:r>
    </w:p>
    <w:p w14:paraId="75FD64E4" w14:textId="77777777" w:rsidR="00785627" w:rsidRDefault="00785627" w:rsidP="00785627">
      <w:pPr>
        <w:pStyle w:val="FPRBodycopy"/>
      </w:pPr>
    </w:p>
    <w:p w14:paraId="15147E6F" w14:textId="77777777" w:rsidR="00785627" w:rsidRDefault="00785627" w:rsidP="00785627">
      <w:pPr>
        <w:pStyle w:val="FPRBodycopy"/>
      </w:pPr>
      <w:proofErr w:type="gramStart"/>
      <w:r>
        <w:t>You’ll</w:t>
      </w:r>
      <w:proofErr w:type="gramEnd"/>
      <w:r>
        <w:t xml:space="preserve"> have the flexibility to choose how, when and how much of your pension fund you want to access,</w:t>
      </w:r>
      <w:r w:rsidRPr="009B2557">
        <w:t xml:space="preserve"> </w:t>
      </w:r>
      <w:r>
        <w:t xml:space="preserve">to suit your circumstances. You can take up to 25% of the fund as a tax-free lump sum and use the remaining fund to provide retirement benefits. </w:t>
      </w:r>
      <w:proofErr w:type="gramStart"/>
      <w:r>
        <w:t>There’ll</w:t>
      </w:r>
      <w:proofErr w:type="gramEnd"/>
      <w:r>
        <w:t xml:space="preserve"> be a number of options available to you including:</w:t>
      </w:r>
    </w:p>
    <w:p w14:paraId="4E4328B0" w14:textId="77777777" w:rsidR="00785627" w:rsidRDefault="00785627" w:rsidP="00785627">
      <w:pPr>
        <w:pStyle w:val="FPRBodycopy"/>
      </w:pPr>
    </w:p>
    <w:p w14:paraId="017CC2E8" w14:textId="77777777" w:rsidR="00785627" w:rsidRDefault="00785627" w:rsidP="00785627">
      <w:pPr>
        <w:pStyle w:val="FPRBulletPoint1"/>
      </w:pPr>
      <w:r>
        <w:t>taking all or some of it as cash, which may be subject to Income Tax</w:t>
      </w:r>
    </w:p>
    <w:p w14:paraId="2A4DDF07" w14:textId="77777777" w:rsidR="00785627" w:rsidRDefault="00785627" w:rsidP="00785627">
      <w:pPr>
        <w:pStyle w:val="FPRBulletPoint1"/>
      </w:pPr>
      <w:r>
        <w:t>buying a product (known as an ‘annuity’) that gives you a guaranteed income for life</w:t>
      </w:r>
    </w:p>
    <w:p w14:paraId="0871D17C" w14:textId="77777777" w:rsidR="00785627" w:rsidRDefault="00785627" w:rsidP="00785627">
      <w:pPr>
        <w:pStyle w:val="FPRBulletPoint1"/>
      </w:pPr>
      <w:r>
        <w:t>investing it to get a regular, adjustable income (sometimes known as ‘flexi-access drawdown’)</w:t>
      </w:r>
    </w:p>
    <w:p w14:paraId="117E3B08" w14:textId="77777777" w:rsidR="00785627" w:rsidRDefault="00785627" w:rsidP="00785627">
      <w:pPr>
        <w:pStyle w:val="FPRBodycopy"/>
      </w:pPr>
    </w:p>
    <w:p w14:paraId="32AB6DD9" w14:textId="77777777" w:rsidR="00785627" w:rsidRDefault="00785627" w:rsidP="00785627">
      <w:pPr>
        <w:pStyle w:val="FPRBodycopy"/>
      </w:pPr>
      <w:r>
        <w:t xml:space="preserve">You </w:t>
      </w:r>
      <w:proofErr w:type="gramStart"/>
      <w:r>
        <w:t>don’t</w:t>
      </w:r>
      <w:proofErr w:type="gramEnd"/>
      <w:r>
        <w:t xml:space="preserve"> have to take your benefits all at once – you can take benefits in stages to provide for a gradual retirement from working life. </w:t>
      </w:r>
    </w:p>
    <w:p w14:paraId="75A1E80C" w14:textId="77777777" w:rsidR="00785627" w:rsidRDefault="00785627" w:rsidP="00785627">
      <w:pPr>
        <w:pStyle w:val="FPRBodycopy"/>
      </w:pPr>
    </w:p>
    <w:p w14:paraId="5F4FFE1E" w14:textId="77777777" w:rsidR="00785627" w:rsidRDefault="00785627" w:rsidP="00785627">
      <w:pPr>
        <w:pStyle w:val="FPRBodycopy"/>
      </w:pPr>
      <w:r w:rsidRPr="00DC4E38">
        <w:t xml:space="preserve">Pension rules and legislation change and therefore the tax treatment of contributions, </w:t>
      </w:r>
      <w:proofErr w:type="gramStart"/>
      <w:r w:rsidRPr="00DC4E38">
        <w:t>withdrawals</w:t>
      </w:r>
      <w:proofErr w:type="gramEnd"/>
      <w:r w:rsidRPr="00DC4E38">
        <w:t xml:space="preserve"> and income, as well as any restrictions or limits, could also change in the future.</w:t>
      </w:r>
      <w:r>
        <w:t xml:space="preserve"> </w:t>
      </w:r>
    </w:p>
    <w:p w14:paraId="1AD4C0C2" w14:textId="77777777" w:rsidR="00FD3FF9" w:rsidRDefault="00112644">
      <w:r>
        <w:rPr>
          <w:rFonts w:ascii="Arial" w:hAnsi="Arial" w:cs="Arial"/>
          <w:sz w:val="20"/>
          <w:szCs w:val="20"/>
          <w:highlight w:val="green"/>
        </w:rPr>
        <w:t>INSERT_15</w:t>
      </w:r>
    </w:p>
    <w:sectPr w:rsidR="00FD3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E6617"/>
    <w:multiLevelType w:val="hybridMultilevel"/>
    <w:tmpl w:val="9ABC8488"/>
    <w:lvl w:ilvl="0" w:tplc="C08A08F0">
      <w:start w:val="1"/>
      <w:numFmt w:val="bullet"/>
      <w:pStyle w:val="FPRBulletPoint1"/>
      <w:lvlText w:val=""/>
      <w:lvlJc w:val="left"/>
      <w:pPr>
        <w:ind w:left="360" w:hanging="360"/>
      </w:pPr>
      <w:rPr>
        <w:rFonts w:ascii="Wingdings" w:hAnsi="Wingdings" w:hint="default"/>
        <w:color w:val="FF0000"/>
        <w:sz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27"/>
    <w:rsid w:val="00112644"/>
    <w:rsid w:val="007640BF"/>
    <w:rsid w:val="00785627"/>
    <w:rsid w:val="009D4957"/>
    <w:rsid w:val="00FD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82A2"/>
  <w15:chartTrackingRefBased/>
  <w15:docId w15:val="{733D9E36-9DDF-453B-9F71-8D59D565B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627"/>
    <w:pPr>
      <w:keepNext/>
      <w:keepLines/>
      <w:spacing w:before="12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785627"/>
    <w:pPr>
      <w:keepNext/>
      <w:keepLines/>
      <w:spacing w:before="120" w:after="0"/>
      <w:outlineLvl w:val="1"/>
    </w:pPr>
    <w:rPr>
      <w:rFonts w:ascii="Arial" w:eastAsiaTheme="majorEastAsia" w:hAnsi="Arial" w:cstheme="majorBidi"/>
      <w:sz w:val="26"/>
      <w:szCs w:val="26"/>
    </w:rPr>
  </w:style>
  <w:style w:type="paragraph" w:styleId="Heading3">
    <w:name w:val="heading 3"/>
    <w:basedOn w:val="Normal"/>
    <w:next w:val="Normal"/>
    <w:link w:val="Heading3Char"/>
    <w:uiPriority w:val="9"/>
    <w:unhideWhenUsed/>
    <w:qFormat/>
    <w:rsid w:val="00785627"/>
    <w:pPr>
      <w:keepNext/>
      <w:keepLines/>
      <w:spacing w:before="40" w:after="0"/>
      <w:outlineLvl w:val="2"/>
    </w:pPr>
    <w:rPr>
      <w:rFonts w:ascii="Arial" w:eastAsiaTheme="majorEastAsia" w:hAnsi="Arial"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627"/>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785627"/>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785627"/>
    <w:rPr>
      <w:rFonts w:ascii="Arial" w:eastAsiaTheme="majorEastAsia" w:hAnsi="Arial" w:cstheme="majorBidi"/>
      <w:sz w:val="24"/>
      <w:szCs w:val="24"/>
    </w:rPr>
  </w:style>
  <w:style w:type="character" w:styleId="PlaceholderText">
    <w:name w:val="Placeholder Text"/>
    <w:basedOn w:val="DefaultParagraphFont"/>
    <w:uiPriority w:val="99"/>
    <w:semiHidden/>
    <w:rsid w:val="00785627"/>
    <w:rPr>
      <w:color w:val="808080"/>
    </w:rPr>
  </w:style>
  <w:style w:type="paragraph" w:customStyle="1" w:styleId="FPRBodycopy">
    <w:name w:val="FPR Body copy"/>
    <w:basedOn w:val="Normal"/>
    <w:link w:val="FPRBodycopyChar"/>
    <w:qFormat/>
    <w:rsid w:val="00785627"/>
    <w:pPr>
      <w:spacing w:after="0"/>
    </w:pPr>
    <w:rPr>
      <w:rFonts w:ascii="Arial" w:hAnsi="Arial" w:cs="Arial"/>
      <w:sz w:val="20"/>
      <w:szCs w:val="20"/>
    </w:rPr>
  </w:style>
  <w:style w:type="character" w:customStyle="1" w:styleId="FPRBodycopyChar">
    <w:name w:val="FPR Body copy Char"/>
    <w:basedOn w:val="DefaultParagraphFont"/>
    <w:link w:val="FPRBodycopy"/>
    <w:rsid w:val="00785627"/>
    <w:rPr>
      <w:rFonts w:ascii="Arial" w:hAnsi="Arial" w:cs="Arial"/>
      <w:sz w:val="20"/>
      <w:szCs w:val="20"/>
    </w:rPr>
  </w:style>
  <w:style w:type="paragraph" w:customStyle="1" w:styleId="FPRSectionHeader">
    <w:name w:val="FPR Section Header"/>
    <w:basedOn w:val="Normal"/>
    <w:qFormat/>
    <w:rsid w:val="00785627"/>
    <w:pPr>
      <w:spacing w:after="0" w:line="360" w:lineRule="auto"/>
    </w:pPr>
    <w:rPr>
      <w:rFonts w:ascii="Arial" w:hAnsi="Arial"/>
      <w:color w:val="000000" w:themeColor="text1"/>
      <w:sz w:val="44"/>
      <w:szCs w:val="44"/>
    </w:rPr>
  </w:style>
  <w:style w:type="paragraph" w:customStyle="1" w:styleId="FPRTitle">
    <w:name w:val="FPR Title"/>
    <w:basedOn w:val="Normal"/>
    <w:link w:val="FPRTitleChar"/>
    <w:qFormat/>
    <w:rsid w:val="00785627"/>
    <w:pPr>
      <w:spacing w:after="0" w:line="360" w:lineRule="auto"/>
    </w:pPr>
    <w:rPr>
      <w:rFonts w:ascii="Arial" w:hAnsi="Arial" w:cs="Arial"/>
      <w:sz w:val="28"/>
      <w:szCs w:val="28"/>
    </w:rPr>
  </w:style>
  <w:style w:type="paragraph" w:customStyle="1" w:styleId="FPRSubtitle">
    <w:name w:val="FPR Subtitle"/>
    <w:basedOn w:val="Normal"/>
    <w:link w:val="FPRSubtitleChar"/>
    <w:qFormat/>
    <w:rsid w:val="00785627"/>
    <w:pPr>
      <w:spacing w:after="0"/>
    </w:pPr>
    <w:rPr>
      <w:rFonts w:ascii="Arial" w:eastAsia="Calibri" w:hAnsi="Arial" w:cs="Arial"/>
      <w:b/>
      <w:sz w:val="20"/>
      <w:szCs w:val="20"/>
    </w:rPr>
  </w:style>
  <w:style w:type="paragraph" w:customStyle="1" w:styleId="FPRBulletPoint1">
    <w:name w:val="FPR Bullet Point 1"/>
    <w:basedOn w:val="ListParagraph"/>
    <w:link w:val="FPRBulletPoint1Char"/>
    <w:qFormat/>
    <w:rsid w:val="00785627"/>
    <w:pPr>
      <w:numPr>
        <w:numId w:val="1"/>
      </w:numPr>
      <w:spacing w:after="0"/>
    </w:pPr>
    <w:rPr>
      <w:rFonts w:ascii="Arial" w:hAnsi="Arial" w:cs="Arial"/>
      <w:sz w:val="20"/>
      <w:szCs w:val="20"/>
    </w:rPr>
  </w:style>
  <w:style w:type="character" w:customStyle="1" w:styleId="FPRBulletPoint1Char">
    <w:name w:val="FPR Bullet Point 1 Char"/>
    <w:basedOn w:val="DefaultParagraphFont"/>
    <w:link w:val="FPRBulletPoint1"/>
    <w:rsid w:val="00785627"/>
    <w:rPr>
      <w:rFonts w:ascii="Arial" w:hAnsi="Arial" w:cs="Arial"/>
      <w:sz w:val="20"/>
      <w:szCs w:val="20"/>
    </w:rPr>
  </w:style>
  <w:style w:type="character" w:customStyle="1" w:styleId="FPRTitleChar">
    <w:name w:val="FPR Title Char"/>
    <w:basedOn w:val="DefaultParagraphFont"/>
    <w:link w:val="FPRTitle"/>
    <w:rsid w:val="00785627"/>
    <w:rPr>
      <w:rFonts w:ascii="Arial" w:hAnsi="Arial" w:cs="Arial"/>
      <w:sz w:val="28"/>
      <w:szCs w:val="28"/>
    </w:rPr>
  </w:style>
  <w:style w:type="character" w:customStyle="1" w:styleId="FPRSubtitleChar">
    <w:name w:val="FPR Subtitle Char"/>
    <w:basedOn w:val="DefaultParagraphFont"/>
    <w:link w:val="FPRSubtitle"/>
    <w:rsid w:val="00785627"/>
    <w:rPr>
      <w:rFonts w:ascii="Arial" w:eastAsia="Calibri" w:hAnsi="Arial" w:cs="Arial"/>
      <w:b/>
      <w:sz w:val="20"/>
      <w:szCs w:val="20"/>
    </w:rPr>
  </w:style>
  <w:style w:type="paragraph" w:customStyle="1" w:styleId="FPRSectionHeader2">
    <w:name w:val="FPR Section Header2"/>
    <w:basedOn w:val="FPRTitle"/>
    <w:link w:val="FPRSectionHeader2Char"/>
    <w:qFormat/>
    <w:rsid w:val="00785627"/>
    <w:rPr>
      <w:sz w:val="36"/>
      <w:szCs w:val="36"/>
    </w:rPr>
  </w:style>
  <w:style w:type="character" w:customStyle="1" w:styleId="FPRSectionHeader2Char">
    <w:name w:val="FPR Section Header2 Char"/>
    <w:basedOn w:val="FPRTitleChar"/>
    <w:link w:val="FPRSectionHeader2"/>
    <w:rsid w:val="00785627"/>
    <w:rPr>
      <w:rFonts w:ascii="Arial" w:hAnsi="Arial" w:cs="Arial"/>
      <w:sz w:val="36"/>
      <w:szCs w:val="36"/>
    </w:rPr>
  </w:style>
  <w:style w:type="paragraph" w:styleId="ListParagraph">
    <w:name w:val="List Paragraph"/>
    <w:basedOn w:val="Normal"/>
    <w:uiPriority w:val="34"/>
    <w:qFormat/>
    <w:rsid w:val="00785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845E84D74DC41A18AFECD77097EC622"/>
        <w:category>
          <w:name w:val="General"/>
          <w:gallery w:val="placeholder"/>
        </w:category>
        <w:types>
          <w:type w:val="bbPlcHdr"/>
        </w:types>
        <w:behaviors>
          <w:behavior w:val="content"/>
        </w:behaviors>
        <w:guid w:val="{EE2C816A-F7F7-49C2-B91B-2E82725C09F8}"/>
      </w:docPartPr>
      <w:docPartBody>
        <w:p w:rsidR="00307A62" w:rsidRDefault="001F61A4" w:rsidP="001F61A4">
          <w:pPr>
            <w:pStyle w:val="9845E84D74DC41A18AFECD77097EC622"/>
          </w:pPr>
          <w:r w:rsidRPr="00D32953">
            <w:rPr>
              <w:rStyle w:val="PlaceholderText"/>
            </w:rPr>
            <w:t>Enter any content that you want to repeat, including other content controls. You can also insert this control around table rows in order to repeat parts of a table.</w:t>
          </w:r>
        </w:p>
      </w:docPartBody>
    </w:docPart>
    <w:docPart>
      <w:docPartPr>
        <w:name w:val="38DB7578FDBE473680F64571C63EFEBF"/>
        <w:category>
          <w:name w:val="General"/>
          <w:gallery w:val="placeholder"/>
        </w:category>
        <w:types>
          <w:type w:val="bbPlcHdr"/>
        </w:types>
        <w:behaviors>
          <w:behavior w:val="content"/>
        </w:behaviors>
        <w:guid w:val="{748357A0-5B33-4133-8AF2-DC1987EC60F8}"/>
      </w:docPartPr>
      <w:docPartBody>
        <w:p w:rsidR="00307A62" w:rsidRDefault="001F61A4" w:rsidP="001F61A4">
          <w:pPr>
            <w:pStyle w:val="38DB7578FDBE473680F64571C63EFEBF"/>
          </w:pPr>
          <w:r w:rsidRPr="00D32953">
            <w:rPr>
              <w:rStyle w:val="PlaceholderText"/>
            </w:rPr>
            <w:t>Enter any content that you want to repeat, including other content controls. You can also insert this control around table rows in order to repeat parts of a table.</w:t>
          </w:r>
        </w:p>
      </w:docPartBody>
    </w:docPart>
    <w:docPart>
      <w:docPartPr>
        <w:name w:val="DF64C5E03DE041A59863C64FB0134726"/>
        <w:category>
          <w:name w:val="General"/>
          <w:gallery w:val="placeholder"/>
        </w:category>
        <w:types>
          <w:type w:val="bbPlcHdr"/>
        </w:types>
        <w:behaviors>
          <w:behavior w:val="content"/>
        </w:behaviors>
        <w:guid w:val="{BC04D3C7-E16C-4B08-B120-469C905ED144}"/>
      </w:docPartPr>
      <w:docPartBody>
        <w:p w:rsidR="00307A62" w:rsidRDefault="001F61A4" w:rsidP="001F61A4">
          <w:pPr>
            <w:pStyle w:val="DF64C5E03DE041A59863C64FB0134726"/>
          </w:pPr>
          <w:r w:rsidRPr="001178BD">
            <w:rPr>
              <w:highlight w:val="green"/>
            </w:rPr>
            <w:t>SELECT</w:t>
          </w:r>
        </w:p>
      </w:docPartBody>
    </w:docPart>
    <w:docPart>
      <w:docPartPr>
        <w:name w:val="1D6824DE6BB448D0957AEDF2657D6997"/>
        <w:category>
          <w:name w:val="General"/>
          <w:gallery w:val="placeholder"/>
        </w:category>
        <w:types>
          <w:type w:val="bbPlcHdr"/>
        </w:types>
        <w:behaviors>
          <w:behavior w:val="content"/>
        </w:behaviors>
        <w:guid w:val="{656F65F4-943F-4308-895B-5EDEE9D8E4AA}"/>
      </w:docPartPr>
      <w:docPartBody>
        <w:p w:rsidR="00101A3B" w:rsidRDefault="00307A62">
          <w:r w:rsidRPr="000A490D">
            <w:rPr>
              <w:rStyle w:val="PlaceholderText"/>
            </w:rPr>
            <w:t>Field_1</w:t>
          </w:r>
        </w:p>
      </w:docPartBody>
    </w:docPart>
    <w:docPart>
      <w:docPartPr>
        <w:name w:val="11439B7A416D45F1AC952E80820561C6"/>
        <w:category>
          <w:name w:val="General"/>
          <w:gallery w:val="placeholder"/>
        </w:category>
        <w:types>
          <w:type w:val="bbPlcHdr"/>
        </w:types>
        <w:behaviors>
          <w:behavior w:val="content"/>
        </w:behaviors>
        <w:guid w:val="{8D68C692-5E65-4FDE-A43D-521D7A27C1A7}"/>
      </w:docPartPr>
      <w:docPartBody>
        <w:p w:rsidR="00101A3B" w:rsidRDefault="00307A62">
          <w:r w:rsidRPr="000A490D">
            <w:rPr>
              <w:rStyle w:val="PlaceholderText"/>
            </w:rPr>
            <w:t>Field_2</w:t>
          </w:r>
        </w:p>
      </w:docPartBody>
    </w:docPart>
    <w:docPart>
      <w:docPartPr>
        <w:name w:val="8BBEF02AB04846C28577888A18DAD750"/>
        <w:category>
          <w:name w:val="General"/>
          <w:gallery w:val="placeholder"/>
        </w:category>
        <w:types>
          <w:type w:val="bbPlcHdr"/>
        </w:types>
        <w:behaviors>
          <w:behavior w:val="content"/>
        </w:behaviors>
        <w:guid w:val="{2B7704F6-D93B-45F9-AA90-65BAB7A308E1}"/>
      </w:docPartPr>
      <w:docPartBody>
        <w:p w:rsidR="00101A3B" w:rsidRDefault="00307A62">
          <w:r w:rsidRPr="000A490D">
            <w:rPr>
              <w:rStyle w:val="PlaceholderText"/>
            </w:rPr>
            <w:t>Field_3</w:t>
          </w:r>
        </w:p>
      </w:docPartBody>
    </w:docPart>
    <w:docPart>
      <w:docPartPr>
        <w:name w:val="1FFF4067E0EC445C85D6C2DB2877F3B1"/>
        <w:category>
          <w:name w:val="General"/>
          <w:gallery w:val="placeholder"/>
        </w:category>
        <w:types>
          <w:type w:val="bbPlcHdr"/>
        </w:types>
        <w:behaviors>
          <w:behavior w:val="content"/>
        </w:behaviors>
        <w:guid w:val="{A9964254-1FAB-426A-8378-8D4FE328D6DD}"/>
      </w:docPartPr>
      <w:docPartBody>
        <w:p w:rsidR="00101A3B" w:rsidRDefault="00307A62">
          <w:r w:rsidRPr="000A490D">
            <w:rPr>
              <w:rStyle w:val="PlaceholderText"/>
            </w:rPr>
            <w:t>Field_4</w:t>
          </w:r>
        </w:p>
      </w:docPartBody>
    </w:docPart>
    <w:docPart>
      <w:docPartPr>
        <w:name w:val="CE5F71113DFD463AAE75B9B0F0D12FAD"/>
        <w:category>
          <w:name w:val="General"/>
          <w:gallery w:val="placeholder"/>
        </w:category>
        <w:types>
          <w:type w:val="bbPlcHdr"/>
        </w:types>
        <w:behaviors>
          <w:behavior w:val="content"/>
        </w:behaviors>
        <w:guid w:val="{2CBCFB04-7DC5-44BB-8AC8-6CE81908C843}"/>
      </w:docPartPr>
      <w:docPartBody>
        <w:p w:rsidR="00101A3B" w:rsidRDefault="00307A62">
          <w:r w:rsidRPr="000A490D">
            <w:rPr>
              <w:rStyle w:val="PlaceholderText"/>
            </w:rPr>
            <w:t>Field_5</w:t>
          </w:r>
        </w:p>
      </w:docPartBody>
    </w:docPart>
    <w:docPart>
      <w:docPartPr>
        <w:name w:val="C919A80B9BF141DF8174D2B1536E7C20"/>
        <w:category>
          <w:name w:val="General"/>
          <w:gallery w:val="placeholder"/>
        </w:category>
        <w:types>
          <w:type w:val="bbPlcHdr"/>
        </w:types>
        <w:behaviors>
          <w:behavior w:val="content"/>
        </w:behaviors>
        <w:guid w:val="{281C0327-5F3A-4C99-B028-756B4BDA35C4}"/>
      </w:docPartPr>
      <w:docPartBody>
        <w:p w:rsidR="00101A3B" w:rsidRDefault="00307A62">
          <w:r w:rsidRPr="000A490D">
            <w:rPr>
              <w:rStyle w:val="PlaceholderText"/>
            </w:rPr>
            <w:t>Field_6</w:t>
          </w:r>
        </w:p>
      </w:docPartBody>
    </w:docPart>
    <w:docPart>
      <w:docPartPr>
        <w:name w:val="25697F50AFC048CAB15AE7F35DAC236F"/>
        <w:category>
          <w:name w:val="General"/>
          <w:gallery w:val="placeholder"/>
        </w:category>
        <w:types>
          <w:type w:val="bbPlcHdr"/>
        </w:types>
        <w:behaviors>
          <w:behavior w:val="content"/>
        </w:behaviors>
        <w:guid w:val="{50E35530-017B-40F4-9B91-33AD55391DA4}"/>
      </w:docPartPr>
      <w:docPartBody>
        <w:p w:rsidR="00101A3B" w:rsidRDefault="00307A62">
          <w:r w:rsidRPr="000A490D">
            <w:rPr>
              <w:rStyle w:val="PlaceholderText"/>
            </w:rPr>
            <w:t>Field_7</w:t>
          </w:r>
        </w:p>
      </w:docPartBody>
    </w:docPart>
    <w:docPart>
      <w:docPartPr>
        <w:name w:val="80E8E14543464B0595F9FC30FA708E85"/>
        <w:category>
          <w:name w:val="General"/>
          <w:gallery w:val="placeholder"/>
        </w:category>
        <w:types>
          <w:type w:val="bbPlcHdr"/>
        </w:types>
        <w:behaviors>
          <w:behavior w:val="content"/>
        </w:behaviors>
        <w:guid w:val="{DEC0E0E2-6D95-44B8-84F5-902FAC8B6E1A}"/>
      </w:docPartPr>
      <w:docPartBody>
        <w:p w:rsidR="00101A3B" w:rsidRDefault="00307A62">
          <w:r w:rsidRPr="000A490D">
            <w:rPr>
              <w:rStyle w:val="PlaceholderText"/>
            </w:rPr>
            <w:t>Field_8</w:t>
          </w:r>
        </w:p>
      </w:docPartBody>
    </w:docPart>
    <w:docPart>
      <w:docPartPr>
        <w:name w:val="10240BCFEAAE46CA85752C8C25D3B9D9"/>
        <w:category>
          <w:name w:val="General"/>
          <w:gallery w:val="placeholder"/>
        </w:category>
        <w:types>
          <w:type w:val="bbPlcHdr"/>
        </w:types>
        <w:behaviors>
          <w:behavior w:val="content"/>
        </w:behaviors>
        <w:guid w:val="{E7A7DDDE-EA6A-4047-BCA4-693A12FACE50}"/>
      </w:docPartPr>
      <w:docPartBody>
        <w:p w:rsidR="00101A3B" w:rsidRDefault="00307A62">
          <w:r w:rsidRPr="000A490D">
            <w:rPr>
              <w:rStyle w:val="PlaceholderText"/>
            </w:rPr>
            <w:t>Field_9</w:t>
          </w:r>
        </w:p>
      </w:docPartBody>
    </w:docPart>
    <w:docPart>
      <w:docPartPr>
        <w:name w:val="590E8BFBE1ED4CFA90995D4C7808ECD7"/>
        <w:category>
          <w:name w:val="General"/>
          <w:gallery w:val="placeholder"/>
        </w:category>
        <w:types>
          <w:type w:val="bbPlcHdr"/>
        </w:types>
        <w:behaviors>
          <w:behavior w:val="content"/>
        </w:behaviors>
        <w:guid w:val="{62DDF722-61E7-4BCF-A174-0BBEF53DA56D}"/>
      </w:docPartPr>
      <w:docPartBody>
        <w:p w:rsidR="00101A3B" w:rsidRDefault="00307A62">
          <w:r w:rsidRPr="000A490D">
            <w:rPr>
              <w:rStyle w:val="PlaceholderText"/>
            </w:rPr>
            <w:t>Field_10</w:t>
          </w:r>
        </w:p>
      </w:docPartBody>
    </w:docPart>
    <w:docPart>
      <w:docPartPr>
        <w:name w:val="A9971687A0CA4F1A96867B03D1F021B9"/>
        <w:category>
          <w:name w:val="General"/>
          <w:gallery w:val="placeholder"/>
        </w:category>
        <w:types>
          <w:type w:val="bbPlcHdr"/>
        </w:types>
        <w:behaviors>
          <w:behavior w:val="content"/>
        </w:behaviors>
        <w:guid w:val="{A6FF295F-2543-4C60-BACA-3DF1712D08A7}"/>
      </w:docPartPr>
      <w:docPartBody>
        <w:p w:rsidR="00101A3B" w:rsidRDefault="00307A62">
          <w:r w:rsidRPr="000A490D">
            <w:rPr>
              <w:rStyle w:val="PlaceholderText"/>
            </w:rPr>
            <w:t>Field_11</w:t>
          </w:r>
        </w:p>
      </w:docPartBody>
    </w:docPart>
    <w:docPart>
      <w:docPartPr>
        <w:name w:val="7B98B27268054120B51DF8C024E08BD9"/>
        <w:category>
          <w:name w:val="General"/>
          <w:gallery w:val="placeholder"/>
        </w:category>
        <w:types>
          <w:type w:val="bbPlcHdr"/>
        </w:types>
        <w:behaviors>
          <w:behavior w:val="content"/>
        </w:behaviors>
        <w:guid w:val="{6D69EF59-A171-406B-B964-47A11E71868D}"/>
      </w:docPartPr>
      <w:docPartBody>
        <w:p w:rsidR="00101A3B" w:rsidRDefault="00307A62">
          <w:r w:rsidRPr="000A490D">
            <w:rPr>
              <w:rStyle w:val="PlaceholderText"/>
            </w:rPr>
            <w:t>Field_12</w:t>
          </w:r>
        </w:p>
      </w:docPartBody>
    </w:docPart>
    <w:docPart>
      <w:docPartPr>
        <w:name w:val="DC798A7880154902BD26D653463CC85C"/>
        <w:category>
          <w:name w:val="General"/>
          <w:gallery w:val="placeholder"/>
        </w:category>
        <w:types>
          <w:type w:val="bbPlcHdr"/>
        </w:types>
        <w:behaviors>
          <w:behavior w:val="content"/>
        </w:behaviors>
        <w:guid w:val="{D0EEA10B-EBE8-467C-B61A-F22441593CDD}"/>
      </w:docPartPr>
      <w:docPartBody>
        <w:p w:rsidR="00101A3B" w:rsidRDefault="00307A62">
          <w:r w:rsidRPr="000A490D">
            <w:rPr>
              <w:rStyle w:val="PlaceholderText"/>
            </w:rPr>
            <w:t>Field_13</w:t>
          </w:r>
        </w:p>
      </w:docPartBody>
    </w:docPart>
    <w:docPart>
      <w:docPartPr>
        <w:name w:val="7BCC9E97F3E84796A93EA8F517F6C12C"/>
        <w:category>
          <w:name w:val="General"/>
          <w:gallery w:val="placeholder"/>
        </w:category>
        <w:types>
          <w:type w:val="bbPlcHdr"/>
        </w:types>
        <w:behaviors>
          <w:behavior w:val="content"/>
        </w:behaviors>
        <w:guid w:val="{00E65B50-04B3-46BB-835D-10589CF21104}"/>
      </w:docPartPr>
      <w:docPartBody>
        <w:p w:rsidR="00101A3B" w:rsidRDefault="00307A62">
          <w:r w:rsidRPr="000A490D">
            <w:rPr>
              <w:rStyle w:val="PlaceholderText"/>
            </w:rPr>
            <w:t>Field_14</w:t>
          </w:r>
        </w:p>
      </w:docPartBody>
    </w:docPart>
    <w:docPart>
      <w:docPartPr>
        <w:name w:val="09AD0AB0091649259ED575278F42994B"/>
        <w:category>
          <w:name w:val="General"/>
          <w:gallery w:val="placeholder"/>
        </w:category>
        <w:types>
          <w:type w:val="bbPlcHdr"/>
        </w:types>
        <w:behaviors>
          <w:behavior w:val="content"/>
        </w:behaviors>
        <w:guid w:val="{BCD8A4C0-4BC6-4633-9C91-D067073D9AFB}"/>
      </w:docPartPr>
      <w:docPartBody>
        <w:p w:rsidR="00101A3B" w:rsidRDefault="00307A62">
          <w:r w:rsidRPr="000A490D">
            <w:rPr>
              <w:rStyle w:val="PlaceholderText"/>
            </w:rPr>
            <w:t>Field_15</w:t>
          </w:r>
        </w:p>
      </w:docPartBody>
    </w:docPart>
    <w:docPart>
      <w:docPartPr>
        <w:name w:val="3E18BFBB746C49518E05AAC37978D774"/>
        <w:category>
          <w:name w:val="General"/>
          <w:gallery w:val="placeholder"/>
        </w:category>
        <w:types>
          <w:type w:val="bbPlcHdr"/>
        </w:types>
        <w:behaviors>
          <w:behavior w:val="content"/>
        </w:behaviors>
        <w:guid w:val="{4DEB36AB-1CE6-449F-A63C-DD8C3A1DA0F5}"/>
      </w:docPartPr>
      <w:docPartBody>
        <w:p w:rsidR="00101A3B" w:rsidRDefault="00307A62">
          <w:r w:rsidRPr="000A490D">
            <w:rPr>
              <w:rStyle w:val="PlaceholderText"/>
            </w:rPr>
            <w:t>Field_16</w:t>
          </w:r>
        </w:p>
      </w:docPartBody>
    </w:docPart>
    <w:docPart>
      <w:docPartPr>
        <w:name w:val="3335ED6EB8A94009948B52A83076173E"/>
        <w:category>
          <w:name w:val="General"/>
          <w:gallery w:val="placeholder"/>
        </w:category>
        <w:types>
          <w:type w:val="bbPlcHdr"/>
        </w:types>
        <w:behaviors>
          <w:behavior w:val="content"/>
        </w:behaviors>
        <w:guid w:val="{BEDBE0C1-D340-41DE-B98F-809842B99E58}"/>
      </w:docPartPr>
      <w:docPartBody>
        <w:p w:rsidR="00101A3B" w:rsidRDefault="00307A62">
          <w:r w:rsidRPr="000A490D">
            <w:rPr>
              <w:rStyle w:val="PlaceholderText"/>
            </w:rPr>
            <w:t>Field_17</w:t>
          </w:r>
        </w:p>
      </w:docPartBody>
    </w:docPart>
    <w:docPart>
      <w:docPartPr>
        <w:name w:val="D3C0B21226D444878C5E5210F7A6620A"/>
        <w:category>
          <w:name w:val="General"/>
          <w:gallery w:val="placeholder"/>
        </w:category>
        <w:types>
          <w:type w:val="bbPlcHdr"/>
        </w:types>
        <w:behaviors>
          <w:behavior w:val="content"/>
        </w:behaviors>
        <w:guid w:val="{8447EDA9-2125-4E68-AAC9-F73B02C868ED}"/>
      </w:docPartPr>
      <w:docPartBody>
        <w:p w:rsidR="00101A3B" w:rsidRDefault="00307A62">
          <w:r w:rsidRPr="000A490D">
            <w:rPr>
              <w:rStyle w:val="PlaceholderText"/>
            </w:rPr>
            <w:t>Field_18</w:t>
          </w:r>
        </w:p>
      </w:docPartBody>
    </w:docPart>
    <w:docPart>
      <w:docPartPr>
        <w:name w:val="7AE77700F3634BE2995BF98C0F4E3257"/>
        <w:category>
          <w:name w:val="General"/>
          <w:gallery w:val="placeholder"/>
        </w:category>
        <w:types>
          <w:type w:val="bbPlcHdr"/>
        </w:types>
        <w:behaviors>
          <w:behavior w:val="content"/>
        </w:behaviors>
        <w:guid w:val="{ED97EA7E-DF2E-44BC-8687-77149E0E1384}"/>
      </w:docPartPr>
      <w:docPartBody>
        <w:p w:rsidR="00101A3B" w:rsidRDefault="00307A62">
          <w:r w:rsidRPr="000A490D">
            <w:rPr>
              <w:rStyle w:val="PlaceholderText"/>
            </w:rPr>
            <w:t>Field_19</w:t>
          </w:r>
        </w:p>
      </w:docPartBody>
    </w:docPart>
    <w:docPart>
      <w:docPartPr>
        <w:name w:val="664A5464CA154208A923A889E0B7B636"/>
        <w:category>
          <w:name w:val="General"/>
          <w:gallery w:val="placeholder"/>
        </w:category>
        <w:types>
          <w:type w:val="bbPlcHdr"/>
        </w:types>
        <w:behaviors>
          <w:behavior w:val="content"/>
        </w:behaviors>
        <w:guid w:val="{C0BC57B4-C3D7-49D1-8045-1ABE4393B60E}"/>
      </w:docPartPr>
      <w:docPartBody>
        <w:p w:rsidR="00101A3B" w:rsidRDefault="00307A62">
          <w:r w:rsidRPr="000A490D">
            <w:rPr>
              <w:rStyle w:val="PlaceholderText"/>
            </w:rPr>
            <w:t>Field_20</w:t>
          </w:r>
        </w:p>
      </w:docPartBody>
    </w:docPart>
    <w:docPart>
      <w:docPartPr>
        <w:name w:val="2D98026F28B9404199D81C831DABD945"/>
        <w:category>
          <w:name w:val="General"/>
          <w:gallery w:val="placeholder"/>
        </w:category>
        <w:types>
          <w:type w:val="bbPlcHdr"/>
        </w:types>
        <w:behaviors>
          <w:behavior w:val="content"/>
        </w:behaviors>
        <w:guid w:val="{9FFE74D4-A967-470B-A06F-FEDC2B5F9AA8}"/>
      </w:docPartPr>
      <w:docPartBody>
        <w:p w:rsidR="00101A3B" w:rsidRDefault="00307A62">
          <w:r w:rsidRPr="000A490D">
            <w:rPr>
              <w:rStyle w:val="PlaceholderText"/>
            </w:rPr>
            <w:t>Field_21</w:t>
          </w:r>
        </w:p>
      </w:docPartBody>
    </w:docPart>
    <w:docPart>
      <w:docPartPr>
        <w:name w:val="D9A9964FABF64A2F9893052751D1447F"/>
        <w:category>
          <w:name w:val="General"/>
          <w:gallery w:val="placeholder"/>
        </w:category>
        <w:types>
          <w:type w:val="bbPlcHdr"/>
        </w:types>
        <w:behaviors>
          <w:behavior w:val="content"/>
        </w:behaviors>
        <w:guid w:val="{435199AD-08FC-4AEF-8F03-D7CAC774FD89}"/>
      </w:docPartPr>
      <w:docPartBody>
        <w:p w:rsidR="00101A3B" w:rsidRDefault="00307A62">
          <w:r w:rsidRPr="000A490D">
            <w:rPr>
              <w:rStyle w:val="PlaceholderText"/>
            </w:rPr>
            <w:t>Field_22</w:t>
          </w:r>
        </w:p>
      </w:docPartBody>
    </w:docPart>
    <w:docPart>
      <w:docPartPr>
        <w:name w:val="DB5B178D298742E0836D19ECFA2AC312"/>
        <w:category>
          <w:name w:val="General"/>
          <w:gallery w:val="placeholder"/>
        </w:category>
        <w:types>
          <w:type w:val="bbPlcHdr"/>
        </w:types>
        <w:behaviors>
          <w:behavior w:val="content"/>
        </w:behaviors>
        <w:guid w:val="{B4AA163D-5AA1-47CA-88E1-FD91A56D4913}"/>
      </w:docPartPr>
      <w:docPartBody>
        <w:p w:rsidR="00101A3B" w:rsidRDefault="00307A62">
          <w:r w:rsidRPr="000A490D">
            <w:rPr>
              <w:rStyle w:val="PlaceholderText"/>
            </w:rPr>
            <w:t>Field_23</w:t>
          </w:r>
        </w:p>
      </w:docPartBody>
    </w:docPart>
    <w:docPart>
      <w:docPartPr>
        <w:name w:val="5EFF11831E0D462189C4B761C1FAD92E"/>
        <w:category>
          <w:name w:val="General"/>
          <w:gallery w:val="placeholder"/>
        </w:category>
        <w:types>
          <w:type w:val="bbPlcHdr"/>
        </w:types>
        <w:behaviors>
          <w:behavior w:val="content"/>
        </w:behaviors>
        <w:guid w:val="{D1DC82C0-1C1F-4F94-841F-A5D80779950A}"/>
      </w:docPartPr>
      <w:docPartBody>
        <w:p w:rsidR="00101A3B" w:rsidRDefault="00307A62">
          <w:r w:rsidRPr="000A490D">
            <w:rPr>
              <w:rStyle w:val="PlaceholderText"/>
            </w:rPr>
            <w:t>Field_24</w:t>
          </w:r>
        </w:p>
      </w:docPartBody>
    </w:docPart>
    <w:docPart>
      <w:docPartPr>
        <w:name w:val="C3A6740DD035403DA15D7BD382622131"/>
        <w:category>
          <w:name w:val="General"/>
          <w:gallery w:val="placeholder"/>
        </w:category>
        <w:types>
          <w:type w:val="bbPlcHdr"/>
        </w:types>
        <w:behaviors>
          <w:behavior w:val="content"/>
        </w:behaviors>
        <w:guid w:val="{65C8B826-DEEE-4837-8991-9C38E47985DA}"/>
      </w:docPartPr>
      <w:docPartBody>
        <w:p w:rsidR="00101A3B" w:rsidRDefault="00307A62">
          <w:r w:rsidRPr="000A490D">
            <w:rPr>
              <w:rStyle w:val="PlaceholderText"/>
            </w:rPr>
            <w:t>Field_25</w:t>
          </w:r>
        </w:p>
      </w:docPartBody>
    </w:docPart>
    <w:docPart>
      <w:docPartPr>
        <w:name w:val="EB6FBE2FC6C44E699356953020FAC263"/>
        <w:category>
          <w:name w:val="General"/>
          <w:gallery w:val="placeholder"/>
        </w:category>
        <w:types>
          <w:type w:val="bbPlcHdr"/>
        </w:types>
        <w:behaviors>
          <w:behavior w:val="content"/>
        </w:behaviors>
        <w:guid w:val="{862328E6-8D50-4126-8099-C5E3074564B1}"/>
      </w:docPartPr>
      <w:docPartBody>
        <w:p w:rsidR="00101A3B" w:rsidRDefault="00307A62">
          <w:r w:rsidRPr="000A490D">
            <w:rPr>
              <w:rStyle w:val="PlaceholderText"/>
            </w:rPr>
            <w:t>Field_26</w:t>
          </w:r>
        </w:p>
      </w:docPartBody>
    </w:docPart>
    <w:docPart>
      <w:docPartPr>
        <w:name w:val="1EC4C32EFE7743B69D2F859AB5C9ED0A"/>
        <w:category>
          <w:name w:val="General"/>
          <w:gallery w:val="placeholder"/>
        </w:category>
        <w:types>
          <w:type w:val="bbPlcHdr"/>
        </w:types>
        <w:behaviors>
          <w:behavior w:val="content"/>
        </w:behaviors>
        <w:guid w:val="{C20A7F51-DB35-4032-A8A3-9E2C12D2D982}"/>
      </w:docPartPr>
      <w:docPartBody>
        <w:p w:rsidR="00101A3B" w:rsidRDefault="00307A62">
          <w:r w:rsidRPr="000A490D">
            <w:rPr>
              <w:rStyle w:val="PlaceholderText"/>
            </w:rPr>
            <w:t>Field_27</w:t>
          </w:r>
        </w:p>
      </w:docPartBody>
    </w:docPart>
    <w:docPart>
      <w:docPartPr>
        <w:name w:val="8AF6CD8F43E649C88E5DC70BE1F1E8BE"/>
        <w:category>
          <w:name w:val="General"/>
          <w:gallery w:val="placeholder"/>
        </w:category>
        <w:types>
          <w:type w:val="bbPlcHdr"/>
        </w:types>
        <w:behaviors>
          <w:behavior w:val="content"/>
        </w:behaviors>
        <w:guid w:val="{16C6DA75-625B-40A2-8861-11DD9B5B26EC}"/>
      </w:docPartPr>
      <w:docPartBody>
        <w:p w:rsidR="00101A3B" w:rsidRDefault="00307A62">
          <w:r w:rsidRPr="000A490D">
            <w:rPr>
              <w:rStyle w:val="PlaceholderText"/>
            </w:rPr>
            <w:t>Field_28</w:t>
          </w:r>
        </w:p>
      </w:docPartBody>
    </w:docPart>
    <w:docPart>
      <w:docPartPr>
        <w:name w:val="6210D0A1D4924464A2FB1F0EC16385FB"/>
        <w:category>
          <w:name w:val="General"/>
          <w:gallery w:val="placeholder"/>
        </w:category>
        <w:types>
          <w:type w:val="bbPlcHdr"/>
        </w:types>
        <w:behaviors>
          <w:behavior w:val="content"/>
        </w:behaviors>
        <w:guid w:val="{6108482C-8A05-4001-A2D0-6719A64037D1}"/>
      </w:docPartPr>
      <w:docPartBody>
        <w:p w:rsidR="00101A3B" w:rsidRDefault="00307A62">
          <w:r w:rsidRPr="000A490D">
            <w:rPr>
              <w:rStyle w:val="PlaceholderText"/>
            </w:rPr>
            <w:t>Field_29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1A4"/>
    <w:rsid w:val="00101A3B"/>
    <w:rsid w:val="001F61A4"/>
    <w:rsid w:val="00307A62"/>
    <w:rsid w:val="00511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7A62"/>
    <w:rPr>
      <w:color w:val="808080"/>
    </w:rPr>
  </w:style>
  <w:style w:type="paragraph" w:customStyle="1" w:styleId="9845E84D74DC41A18AFECD77097EC622">
    <w:name w:val="9845E84D74DC41A18AFECD77097EC622"/>
    <w:rsid w:val="001F61A4"/>
  </w:style>
  <w:style w:type="paragraph" w:customStyle="1" w:styleId="38DB7578FDBE473680F64571C63EFEBF">
    <w:name w:val="38DB7578FDBE473680F64571C63EFEBF"/>
    <w:rsid w:val="001F61A4"/>
  </w:style>
  <w:style w:type="paragraph" w:customStyle="1" w:styleId="DF64C5E03DE041A59863C64FB0134726">
    <w:name w:val="DF64C5E03DE041A59863C64FB0134726"/>
    <w:rsid w:val="001F61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3341</Words>
  <Characters>19049</Characters>
  <Application>Microsoft Office Word</Application>
  <DocSecurity>0</DocSecurity>
  <Lines>158</Lines>
  <Paragraphs>44</Paragraphs>
  <ScaleCrop>false</ScaleCrop>
  <Company/>
  <LinksUpToDate>false</LinksUpToDate>
  <CharactersWithSpaces>22346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Salehzadeh Nobari, Amin</dc:creator>
  <cp:keywords/>
  <dc:description/>
  <cp:lastModifiedBy>Salehzadeh Nobari, Amin</cp:lastModifiedBy>
  <cp:revision>3</cp:revision>
  <dcterms:created xsi:type="dcterms:W3CDTF">2020-11-16T19:38:00Z</dcterms:created>
  <dcterms:modified xsi:type="dcterms:W3CDTF">2020-11-17T12:06:00Z</dcterms:modified>
</cp:coreProperties>
</file>