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6EA" w:rsidRDefault="00B666EA">
      <w:pPr>
        <w:jc w:val="center"/>
        <w:rPr>
          <w:b/>
          <w:sz w:val="28"/>
          <w:szCs w:val="28"/>
        </w:rPr>
      </w:pPr>
    </w:p>
    <w:p w:rsidR="00B666EA" w:rsidRDefault="000E2E69">
      <w:pPr>
        <w:jc w:val="center"/>
        <w:rPr>
          <w:b/>
          <w:sz w:val="28"/>
          <w:szCs w:val="28"/>
        </w:rPr>
      </w:pPr>
      <w:r>
        <w:rPr>
          <w:b/>
          <w:sz w:val="28"/>
          <w:szCs w:val="28"/>
        </w:rPr>
        <w:t>Technical Report</w:t>
      </w:r>
    </w:p>
    <w:p w:rsidR="00B666EA" w:rsidRDefault="00B666EA"/>
    <w:p w:rsidR="00B666EA" w:rsidRDefault="00B666EA"/>
    <w:p w:rsidR="00B666EA" w:rsidRDefault="000E2E69">
      <w:pPr>
        <w:jc w:val="center"/>
        <w:rPr>
          <w:b/>
          <w:sz w:val="28"/>
          <w:szCs w:val="28"/>
        </w:rPr>
      </w:pPr>
      <w:r>
        <w:rPr>
          <w:b/>
          <w:sz w:val="28"/>
          <w:szCs w:val="28"/>
        </w:rPr>
        <w:t>Predicting Default Risk of Home Credit Loans</w:t>
      </w:r>
    </w:p>
    <w:p w:rsidR="00B666EA" w:rsidRDefault="00B666EA">
      <w:pPr>
        <w:jc w:val="center"/>
        <w:rPr>
          <w:b/>
          <w:sz w:val="28"/>
          <w:szCs w:val="28"/>
        </w:rPr>
      </w:pPr>
    </w:p>
    <w:p w:rsidR="00B666EA" w:rsidRDefault="00B666EA">
      <w:pPr>
        <w:rPr>
          <w:b/>
          <w:sz w:val="24"/>
          <w:szCs w:val="24"/>
          <w:u w:val="single"/>
        </w:rPr>
      </w:pPr>
    </w:p>
    <w:p w:rsidR="00B666EA" w:rsidRDefault="000E2E69">
      <w:pPr>
        <w:rPr>
          <w:b/>
          <w:sz w:val="24"/>
          <w:szCs w:val="24"/>
          <w:u w:val="single"/>
        </w:rPr>
      </w:pPr>
      <w:r>
        <w:rPr>
          <w:b/>
          <w:sz w:val="36"/>
          <w:szCs w:val="36"/>
          <w:u w:val="single"/>
        </w:rPr>
        <w:t>Introduction</w:t>
      </w:r>
    </w:p>
    <w:p w:rsidR="00B666EA" w:rsidRDefault="00B666EA">
      <w:pPr>
        <w:rPr>
          <w:b/>
          <w:sz w:val="28"/>
          <w:szCs w:val="28"/>
        </w:rPr>
      </w:pPr>
    </w:p>
    <w:p w:rsidR="00B666EA" w:rsidRDefault="000E2E69">
      <w:pPr>
        <w:rPr>
          <w:b/>
          <w:sz w:val="28"/>
          <w:szCs w:val="28"/>
        </w:rPr>
      </w:pPr>
      <w:r>
        <w:rPr>
          <w:b/>
          <w:sz w:val="28"/>
          <w:szCs w:val="28"/>
        </w:rPr>
        <w:t>Project Overview</w:t>
      </w:r>
    </w:p>
    <w:p w:rsidR="00B666EA" w:rsidRDefault="00B666EA">
      <w:pPr>
        <w:rPr>
          <w:b/>
          <w:sz w:val="28"/>
          <w:szCs w:val="28"/>
        </w:rPr>
      </w:pPr>
    </w:p>
    <w:p w:rsidR="00B666EA" w:rsidRDefault="000E2E69">
      <w:pPr>
        <w:rPr>
          <w:color w:val="24292E"/>
          <w:sz w:val="21"/>
          <w:szCs w:val="21"/>
          <w:highlight w:val="white"/>
        </w:rPr>
      </w:pPr>
      <w:r>
        <w:rPr>
          <w:color w:val="24292E"/>
          <w:sz w:val="21"/>
          <w:szCs w:val="21"/>
          <w:highlight w:val="white"/>
        </w:rPr>
        <w:t xml:space="preserve">Credit worthiness is a very interesting domain of lending used to assess an applicant’s probability to repay the credit. It is used by the Home Credit Group to identify those customers who might not repay loans. It is not only important for Home Credit to </w:t>
      </w:r>
      <w:r>
        <w:rPr>
          <w:color w:val="24292E"/>
          <w:sz w:val="21"/>
          <w:szCs w:val="21"/>
          <w:highlight w:val="white"/>
        </w:rPr>
        <w:t>maximize its returns in the form of interest paid on the borrowed amount, but also to find out if the applicant is a kind of person who will repay the loan and if so what characteristics make a borrower less likely to default.</w:t>
      </w:r>
    </w:p>
    <w:p w:rsidR="00B666EA" w:rsidRDefault="00B666EA">
      <w:pPr>
        <w:rPr>
          <w:color w:val="24292E"/>
          <w:sz w:val="21"/>
          <w:szCs w:val="21"/>
          <w:highlight w:val="white"/>
        </w:rPr>
      </w:pPr>
    </w:p>
    <w:p w:rsidR="00B666EA" w:rsidRDefault="000E2E69">
      <w:pPr>
        <w:rPr>
          <w:color w:val="24292E"/>
          <w:sz w:val="21"/>
          <w:szCs w:val="21"/>
          <w:highlight w:val="white"/>
        </w:rPr>
      </w:pPr>
      <w:r>
        <w:rPr>
          <w:color w:val="24292E"/>
          <w:sz w:val="21"/>
          <w:szCs w:val="21"/>
          <w:highlight w:val="white"/>
        </w:rPr>
        <w:t>This is a perfect machine le</w:t>
      </w:r>
      <w:r>
        <w:rPr>
          <w:color w:val="24292E"/>
          <w:sz w:val="21"/>
          <w:szCs w:val="21"/>
          <w:highlight w:val="white"/>
        </w:rPr>
        <w:t xml:space="preserve">arning application since it helps Home Credit to turn the </w:t>
      </w:r>
      <w:proofErr w:type="gramStart"/>
      <w:r>
        <w:rPr>
          <w:color w:val="24292E"/>
          <w:sz w:val="21"/>
          <w:szCs w:val="21"/>
          <w:highlight w:val="white"/>
        </w:rPr>
        <w:t>information</w:t>
      </w:r>
      <w:proofErr w:type="gramEnd"/>
      <w:r>
        <w:rPr>
          <w:color w:val="24292E"/>
          <w:sz w:val="21"/>
          <w:szCs w:val="21"/>
          <w:highlight w:val="white"/>
        </w:rPr>
        <w:t xml:space="preserve"> they have about all the applicants into something very useful in terms of sound lending decisions.</w:t>
      </w:r>
      <w:r w:rsidR="001D1F35">
        <w:rPr>
          <w:color w:val="24292E"/>
          <w:sz w:val="21"/>
          <w:szCs w:val="21"/>
          <w:highlight w:val="white"/>
        </w:rPr>
        <w:t xml:space="preserve"> </w:t>
      </w:r>
      <w:proofErr w:type="gramStart"/>
      <w:r>
        <w:rPr>
          <w:color w:val="24292E"/>
          <w:sz w:val="21"/>
          <w:szCs w:val="21"/>
          <w:highlight w:val="white"/>
        </w:rPr>
        <w:t>This</w:t>
      </w:r>
      <w:proofErr w:type="gramEnd"/>
      <w:r>
        <w:rPr>
          <w:color w:val="24292E"/>
          <w:sz w:val="21"/>
          <w:szCs w:val="21"/>
          <w:highlight w:val="white"/>
        </w:rPr>
        <w:t xml:space="preserve"> will enable them to provide more loans to more worthy applicants.</w:t>
      </w:r>
    </w:p>
    <w:p w:rsidR="00B666EA" w:rsidRDefault="00B666EA">
      <w:pPr>
        <w:rPr>
          <w:color w:val="24292E"/>
          <w:sz w:val="21"/>
          <w:szCs w:val="21"/>
          <w:highlight w:val="white"/>
        </w:rPr>
      </w:pPr>
    </w:p>
    <w:p w:rsidR="00B666EA" w:rsidRPr="00055C80" w:rsidRDefault="000E2E69">
      <w:pPr>
        <w:rPr>
          <w:b/>
          <w:color w:val="24292E"/>
          <w:sz w:val="21"/>
          <w:szCs w:val="21"/>
          <w:highlight w:val="yellow"/>
        </w:rPr>
      </w:pPr>
      <w:r w:rsidRPr="00055C80">
        <w:rPr>
          <w:b/>
          <w:sz w:val="28"/>
          <w:szCs w:val="28"/>
          <w:highlight w:val="yellow"/>
        </w:rPr>
        <w:t>Problem Statemen</w:t>
      </w:r>
      <w:r w:rsidRPr="00055C80">
        <w:rPr>
          <w:b/>
          <w:sz w:val="28"/>
          <w:szCs w:val="28"/>
          <w:highlight w:val="yellow"/>
        </w:rPr>
        <w:t>t/Objective</w:t>
      </w:r>
    </w:p>
    <w:p w:rsidR="00B666EA" w:rsidRPr="00055C80" w:rsidRDefault="00B666EA">
      <w:pPr>
        <w:rPr>
          <w:color w:val="24292E"/>
          <w:sz w:val="21"/>
          <w:szCs w:val="21"/>
          <w:highlight w:val="yellow"/>
        </w:rPr>
      </w:pPr>
    </w:p>
    <w:p w:rsidR="00B666EA" w:rsidRPr="00055C80" w:rsidRDefault="000E2E69">
      <w:pPr>
        <w:rPr>
          <w:color w:val="24292E"/>
          <w:sz w:val="21"/>
          <w:szCs w:val="21"/>
          <w:highlight w:val="yellow"/>
        </w:rPr>
      </w:pPr>
      <w:bookmarkStart w:id="0" w:name="_Hlk36974663"/>
      <w:r w:rsidRPr="00055C80">
        <w:rPr>
          <w:color w:val="24292E"/>
          <w:sz w:val="21"/>
          <w:szCs w:val="21"/>
          <w:highlight w:val="yellow"/>
        </w:rPr>
        <w:t xml:space="preserve">The objective of this analysis is to use historical loan application data to derive which applicant features better predict </w:t>
      </w:r>
      <w:proofErr w:type="gramStart"/>
      <w:r w:rsidRPr="00055C80">
        <w:rPr>
          <w:color w:val="24292E"/>
          <w:sz w:val="21"/>
          <w:szCs w:val="21"/>
          <w:highlight w:val="yellow"/>
        </w:rPr>
        <w:t>whether or not</w:t>
      </w:r>
      <w:proofErr w:type="gramEnd"/>
      <w:r w:rsidRPr="00055C80">
        <w:rPr>
          <w:color w:val="24292E"/>
          <w:sz w:val="21"/>
          <w:szCs w:val="21"/>
          <w:highlight w:val="yellow"/>
        </w:rPr>
        <w:t xml:space="preserve"> an applicant will or will not repay a loan.</w:t>
      </w:r>
    </w:p>
    <w:bookmarkEnd w:id="0"/>
    <w:p w:rsidR="00B666EA" w:rsidRDefault="00B666EA">
      <w:pPr>
        <w:rPr>
          <w:color w:val="24292E"/>
          <w:sz w:val="21"/>
          <w:szCs w:val="21"/>
          <w:highlight w:val="white"/>
        </w:rPr>
      </w:pPr>
    </w:p>
    <w:p w:rsidR="00B666EA" w:rsidRPr="00055C80" w:rsidRDefault="000E2E69">
      <w:pPr>
        <w:rPr>
          <w:color w:val="24292E"/>
          <w:sz w:val="21"/>
          <w:szCs w:val="21"/>
          <w:highlight w:val="yellow"/>
        </w:rPr>
      </w:pPr>
      <w:r w:rsidRPr="00055C80">
        <w:rPr>
          <w:b/>
          <w:sz w:val="28"/>
          <w:szCs w:val="28"/>
          <w:highlight w:val="yellow"/>
        </w:rPr>
        <w:t>Dataset Information</w:t>
      </w:r>
    </w:p>
    <w:p w:rsidR="00B666EA" w:rsidRPr="00055C80" w:rsidRDefault="00B666EA">
      <w:pPr>
        <w:rPr>
          <w:color w:val="24292E"/>
          <w:sz w:val="21"/>
          <w:szCs w:val="21"/>
          <w:highlight w:val="yellow"/>
        </w:rPr>
      </w:pPr>
    </w:p>
    <w:p w:rsidR="00B666EA" w:rsidRPr="00055C80" w:rsidRDefault="000E2E69">
      <w:pPr>
        <w:rPr>
          <w:color w:val="24292E"/>
          <w:sz w:val="21"/>
          <w:szCs w:val="21"/>
          <w:highlight w:val="yellow"/>
        </w:rPr>
      </w:pPr>
      <w:r w:rsidRPr="00055C80">
        <w:rPr>
          <w:color w:val="24292E"/>
          <w:sz w:val="21"/>
          <w:szCs w:val="21"/>
          <w:highlight w:val="yellow"/>
        </w:rPr>
        <w:t xml:space="preserve">The dataset is from Home Credit Group </w:t>
      </w:r>
      <w:r w:rsidRPr="00055C80">
        <w:rPr>
          <w:color w:val="24292E"/>
          <w:sz w:val="21"/>
          <w:szCs w:val="21"/>
          <w:highlight w:val="yellow"/>
        </w:rPr>
        <w:t xml:space="preserve">and retrieved through Kaggle. The dataset contains in depth personal and financial information about the applicants who had been previously been granted loans by Home Credit.  It also contains </w:t>
      </w:r>
      <w:proofErr w:type="gramStart"/>
      <w:r w:rsidRPr="00055C80">
        <w:rPr>
          <w:color w:val="24292E"/>
          <w:sz w:val="21"/>
          <w:szCs w:val="21"/>
          <w:highlight w:val="yellow"/>
        </w:rPr>
        <w:t>applicants</w:t>
      </w:r>
      <w:proofErr w:type="gramEnd"/>
      <w:r w:rsidRPr="00055C80">
        <w:rPr>
          <w:color w:val="24292E"/>
          <w:sz w:val="21"/>
          <w:szCs w:val="21"/>
          <w:highlight w:val="yellow"/>
        </w:rPr>
        <w:t xml:space="preserve"> information on the financial background like how hav</w:t>
      </w:r>
      <w:r w:rsidRPr="00055C80">
        <w:rPr>
          <w:color w:val="24292E"/>
          <w:sz w:val="21"/>
          <w:szCs w:val="21"/>
          <w:highlight w:val="yellow"/>
        </w:rPr>
        <w:t xml:space="preserve">e their repayment behaviour been in the past of their loans from Home Credit and other lenders along with their credit card payments. The dataset is composed of seven sets of attributes split into eight files: </w:t>
      </w:r>
      <w:proofErr w:type="spellStart"/>
      <w:r w:rsidRPr="00055C80">
        <w:rPr>
          <w:color w:val="24292E"/>
          <w:sz w:val="21"/>
          <w:szCs w:val="21"/>
          <w:highlight w:val="yellow"/>
        </w:rPr>
        <w:t>application_train</w:t>
      </w:r>
      <w:proofErr w:type="spellEnd"/>
      <w:r w:rsidRPr="00055C80">
        <w:rPr>
          <w:color w:val="24292E"/>
          <w:sz w:val="21"/>
          <w:szCs w:val="21"/>
          <w:highlight w:val="yellow"/>
        </w:rPr>
        <w:t xml:space="preserve">/test, bureau, </w:t>
      </w:r>
      <w:proofErr w:type="spellStart"/>
      <w:r w:rsidRPr="00055C80">
        <w:rPr>
          <w:color w:val="24292E"/>
          <w:sz w:val="21"/>
          <w:szCs w:val="21"/>
          <w:highlight w:val="yellow"/>
        </w:rPr>
        <w:t>bureau_balance</w:t>
      </w:r>
      <w:proofErr w:type="spellEnd"/>
      <w:r w:rsidRPr="00055C80">
        <w:rPr>
          <w:color w:val="24292E"/>
          <w:sz w:val="21"/>
          <w:szCs w:val="21"/>
          <w:highlight w:val="yellow"/>
        </w:rPr>
        <w:t xml:space="preserve">, </w:t>
      </w:r>
      <w:proofErr w:type="spellStart"/>
      <w:r w:rsidRPr="00055C80">
        <w:rPr>
          <w:color w:val="24292E"/>
          <w:sz w:val="21"/>
          <w:szCs w:val="21"/>
          <w:highlight w:val="yellow"/>
        </w:rPr>
        <w:t>previous_application</w:t>
      </w:r>
      <w:proofErr w:type="spellEnd"/>
      <w:r w:rsidRPr="00055C80">
        <w:rPr>
          <w:color w:val="24292E"/>
          <w:sz w:val="21"/>
          <w:szCs w:val="21"/>
          <w:highlight w:val="yellow"/>
        </w:rPr>
        <w:t xml:space="preserve">, </w:t>
      </w:r>
      <w:proofErr w:type="spellStart"/>
      <w:r w:rsidRPr="00055C80">
        <w:rPr>
          <w:color w:val="24292E"/>
          <w:sz w:val="21"/>
          <w:szCs w:val="21"/>
          <w:highlight w:val="yellow"/>
        </w:rPr>
        <w:t>POS_CASH_balance</w:t>
      </w:r>
      <w:proofErr w:type="spellEnd"/>
      <w:r w:rsidRPr="00055C80">
        <w:rPr>
          <w:color w:val="24292E"/>
          <w:sz w:val="21"/>
          <w:szCs w:val="21"/>
          <w:highlight w:val="yellow"/>
        </w:rPr>
        <w:t xml:space="preserve">, </w:t>
      </w:r>
      <w:proofErr w:type="spellStart"/>
      <w:r w:rsidRPr="00055C80">
        <w:rPr>
          <w:color w:val="24292E"/>
          <w:sz w:val="21"/>
          <w:szCs w:val="21"/>
          <w:highlight w:val="yellow"/>
        </w:rPr>
        <w:t>instalments_payments</w:t>
      </w:r>
      <w:proofErr w:type="spellEnd"/>
      <w:r w:rsidRPr="00055C80">
        <w:rPr>
          <w:color w:val="24292E"/>
          <w:sz w:val="21"/>
          <w:szCs w:val="21"/>
          <w:highlight w:val="yellow"/>
        </w:rPr>
        <w:t xml:space="preserve">, and </w:t>
      </w:r>
      <w:proofErr w:type="spellStart"/>
      <w:r w:rsidRPr="00055C80">
        <w:rPr>
          <w:color w:val="24292E"/>
          <w:sz w:val="21"/>
          <w:szCs w:val="21"/>
          <w:highlight w:val="yellow"/>
        </w:rPr>
        <w:t>credit_card_balance</w:t>
      </w:r>
      <w:proofErr w:type="spellEnd"/>
      <w:r w:rsidRPr="00055C80">
        <w:rPr>
          <w:color w:val="24292E"/>
          <w:sz w:val="21"/>
          <w:szCs w:val="21"/>
          <w:highlight w:val="yellow"/>
        </w:rPr>
        <w:t>.</w:t>
      </w:r>
    </w:p>
    <w:p w:rsidR="00B666EA" w:rsidRPr="00055C80" w:rsidRDefault="00B666EA">
      <w:pPr>
        <w:rPr>
          <w:color w:val="24292E"/>
          <w:sz w:val="21"/>
          <w:szCs w:val="21"/>
          <w:highlight w:val="yellow"/>
        </w:rPr>
      </w:pPr>
    </w:p>
    <w:p w:rsidR="00B666EA" w:rsidRPr="00055C80" w:rsidRDefault="000E2E69">
      <w:pPr>
        <w:rPr>
          <w:color w:val="24292E"/>
          <w:sz w:val="21"/>
          <w:szCs w:val="21"/>
          <w:highlight w:val="yellow"/>
        </w:rPr>
      </w:pPr>
      <w:proofErr w:type="spellStart"/>
      <w:r w:rsidRPr="00055C80">
        <w:rPr>
          <w:i/>
          <w:color w:val="24292E"/>
          <w:sz w:val="21"/>
          <w:szCs w:val="21"/>
          <w:highlight w:val="yellow"/>
        </w:rPr>
        <w:t>Application_train</w:t>
      </w:r>
      <w:proofErr w:type="spellEnd"/>
      <w:r w:rsidRPr="00055C80">
        <w:rPr>
          <w:i/>
          <w:color w:val="24292E"/>
          <w:sz w:val="21"/>
          <w:szCs w:val="21"/>
          <w:highlight w:val="yellow"/>
        </w:rPr>
        <w:t xml:space="preserve">/test </w:t>
      </w:r>
      <w:r w:rsidRPr="00055C80">
        <w:rPr>
          <w:color w:val="24292E"/>
          <w:sz w:val="21"/>
          <w:szCs w:val="21"/>
          <w:highlight w:val="yellow"/>
        </w:rPr>
        <w:t xml:space="preserve">contains non-identifying </w:t>
      </w:r>
      <w:proofErr w:type="gramStart"/>
      <w:r w:rsidRPr="00055C80">
        <w:rPr>
          <w:color w:val="24292E"/>
          <w:sz w:val="21"/>
          <w:szCs w:val="21"/>
          <w:highlight w:val="yellow"/>
        </w:rPr>
        <w:t>demographic  information</w:t>
      </w:r>
      <w:proofErr w:type="gramEnd"/>
      <w:r w:rsidRPr="00055C80">
        <w:rPr>
          <w:color w:val="24292E"/>
          <w:sz w:val="21"/>
          <w:szCs w:val="21"/>
          <w:highlight w:val="yellow"/>
        </w:rPr>
        <w:t xml:space="preserve"> about each borrower, details of their loan and the target variable(repaid or not repaid).It c</w:t>
      </w:r>
      <w:r w:rsidRPr="00055C80">
        <w:rPr>
          <w:color w:val="24292E"/>
          <w:sz w:val="21"/>
          <w:szCs w:val="21"/>
          <w:highlight w:val="yellow"/>
        </w:rPr>
        <w:t>ontains information about marital status, education, employment, housing, age, etc.</w:t>
      </w:r>
    </w:p>
    <w:p w:rsidR="00B666EA" w:rsidRPr="00055C80" w:rsidRDefault="00B666EA">
      <w:pPr>
        <w:rPr>
          <w:i/>
          <w:color w:val="24292E"/>
          <w:sz w:val="21"/>
          <w:szCs w:val="21"/>
          <w:highlight w:val="yellow"/>
        </w:rPr>
      </w:pPr>
    </w:p>
    <w:p w:rsidR="00B666EA" w:rsidRPr="00055C80" w:rsidRDefault="000E2E69">
      <w:pPr>
        <w:rPr>
          <w:color w:val="24292E"/>
          <w:sz w:val="21"/>
          <w:szCs w:val="21"/>
          <w:highlight w:val="yellow"/>
        </w:rPr>
      </w:pPr>
      <w:r w:rsidRPr="00055C80">
        <w:rPr>
          <w:i/>
          <w:color w:val="24292E"/>
          <w:sz w:val="21"/>
          <w:szCs w:val="21"/>
          <w:highlight w:val="yellow"/>
        </w:rPr>
        <w:t xml:space="preserve">Bureau </w:t>
      </w:r>
      <w:r w:rsidRPr="00055C80">
        <w:rPr>
          <w:color w:val="24292E"/>
          <w:sz w:val="21"/>
          <w:szCs w:val="21"/>
          <w:highlight w:val="yellow"/>
        </w:rPr>
        <w:t>contains information reported to the credit bureau about previous or concurrent loans held by the borrower at other institutions.</w:t>
      </w:r>
    </w:p>
    <w:p w:rsidR="00B666EA" w:rsidRPr="00055C80" w:rsidRDefault="00B666EA">
      <w:pPr>
        <w:rPr>
          <w:color w:val="24292E"/>
          <w:sz w:val="21"/>
          <w:szCs w:val="21"/>
          <w:highlight w:val="yellow"/>
        </w:rPr>
      </w:pPr>
    </w:p>
    <w:p w:rsidR="00B666EA" w:rsidRPr="00055C80" w:rsidRDefault="000E2E69">
      <w:pPr>
        <w:rPr>
          <w:color w:val="24292E"/>
          <w:sz w:val="21"/>
          <w:szCs w:val="21"/>
          <w:highlight w:val="yellow"/>
        </w:rPr>
      </w:pPr>
      <w:proofErr w:type="spellStart"/>
      <w:r w:rsidRPr="00055C80">
        <w:rPr>
          <w:i/>
          <w:color w:val="24292E"/>
          <w:sz w:val="21"/>
          <w:szCs w:val="21"/>
          <w:highlight w:val="yellow"/>
        </w:rPr>
        <w:t>Bureau_Balance</w:t>
      </w:r>
      <w:proofErr w:type="spellEnd"/>
      <w:r w:rsidRPr="00055C80">
        <w:rPr>
          <w:color w:val="24292E"/>
          <w:sz w:val="21"/>
          <w:szCs w:val="21"/>
          <w:highlight w:val="yellow"/>
        </w:rPr>
        <w:t xml:space="preserve"> contains the repor</w:t>
      </w:r>
      <w:r w:rsidRPr="00055C80">
        <w:rPr>
          <w:color w:val="24292E"/>
          <w:sz w:val="21"/>
          <w:szCs w:val="21"/>
          <w:highlight w:val="yellow"/>
        </w:rPr>
        <w:t>ted monthly balance of each loan per borrower.</w:t>
      </w:r>
    </w:p>
    <w:p w:rsidR="00B666EA" w:rsidRPr="00055C80" w:rsidRDefault="00B666EA">
      <w:pPr>
        <w:rPr>
          <w:color w:val="24292E"/>
          <w:sz w:val="21"/>
          <w:szCs w:val="21"/>
          <w:highlight w:val="yellow"/>
        </w:rPr>
      </w:pPr>
    </w:p>
    <w:p w:rsidR="00B666EA" w:rsidRPr="00055C80" w:rsidRDefault="000E2E69">
      <w:pPr>
        <w:rPr>
          <w:color w:val="24292E"/>
          <w:sz w:val="21"/>
          <w:szCs w:val="21"/>
          <w:highlight w:val="yellow"/>
        </w:rPr>
      </w:pPr>
      <w:proofErr w:type="spellStart"/>
      <w:r w:rsidRPr="00055C80">
        <w:rPr>
          <w:i/>
          <w:color w:val="24292E"/>
          <w:sz w:val="21"/>
          <w:szCs w:val="21"/>
          <w:highlight w:val="yellow"/>
        </w:rPr>
        <w:lastRenderedPageBreak/>
        <w:t>Previous_application</w:t>
      </w:r>
      <w:proofErr w:type="spellEnd"/>
      <w:r w:rsidRPr="00055C80">
        <w:rPr>
          <w:i/>
          <w:color w:val="24292E"/>
          <w:sz w:val="21"/>
          <w:szCs w:val="21"/>
          <w:highlight w:val="yellow"/>
        </w:rPr>
        <w:t xml:space="preserve"> </w:t>
      </w:r>
      <w:r w:rsidRPr="00055C80">
        <w:rPr>
          <w:color w:val="24292E"/>
          <w:sz w:val="21"/>
          <w:szCs w:val="21"/>
          <w:highlight w:val="yellow"/>
        </w:rPr>
        <w:t xml:space="preserve">contains information about each of the applicants previously held loans with Home Credit; this file also contains borrower demographic info </w:t>
      </w:r>
      <w:proofErr w:type="gramStart"/>
      <w:r w:rsidRPr="00055C80">
        <w:rPr>
          <w:color w:val="24292E"/>
          <w:sz w:val="21"/>
          <w:szCs w:val="21"/>
          <w:highlight w:val="yellow"/>
        </w:rPr>
        <w:t>similar to</w:t>
      </w:r>
      <w:proofErr w:type="gramEnd"/>
      <w:r w:rsidRPr="00055C80">
        <w:rPr>
          <w:color w:val="24292E"/>
          <w:sz w:val="21"/>
          <w:szCs w:val="21"/>
          <w:highlight w:val="yellow"/>
        </w:rPr>
        <w:t xml:space="preserve"> the application file.</w:t>
      </w:r>
    </w:p>
    <w:p w:rsidR="00B666EA" w:rsidRPr="00055C80" w:rsidRDefault="00B666EA">
      <w:pPr>
        <w:rPr>
          <w:color w:val="24292E"/>
          <w:sz w:val="21"/>
          <w:szCs w:val="21"/>
          <w:highlight w:val="yellow"/>
        </w:rPr>
      </w:pPr>
    </w:p>
    <w:p w:rsidR="00B666EA" w:rsidRPr="00055C80" w:rsidRDefault="000E2E69">
      <w:pPr>
        <w:rPr>
          <w:color w:val="24292E"/>
          <w:sz w:val="21"/>
          <w:szCs w:val="21"/>
          <w:highlight w:val="yellow"/>
        </w:rPr>
      </w:pPr>
      <w:proofErr w:type="spellStart"/>
      <w:r w:rsidRPr="00055C80">
        <w:rPr>
          <w:i/>
          <w:color w:val="24292E"/>
          <w:sz w:val="21"/>
          <w:szCs w:val="21"/>
          <w:highlight w:val="yellow"/>
        </w:rPr>
        <w:t>POS_CASH_balance</w:t>
      </w:r>
      <w:proofErr w:type="spellEnd"/>
      <w:r w:rsidRPr="00055C80">
        <w:rPr>
          <w:i/>
          <w:color w:val="24292E"/>
          <w:sz w:val="21"/>
          <w:szCs w:val="21"/>
          <w:highlight w:val="yellow"/>
        </w:rPr>
        <w:t xml:space="preserve"> </w:t>
      </w:r>
      <w:r w:rsidRPr="00055C80">
        <w:rPr>
          <w:color w:val="24292E"/>
          <w:sz w:val="21"/>
          <w:szCs w:val="21"/>
          <w:highlight w:val="yellow"/>
        </w:rPr>
        <w:t>contains monthly balance data of each of the loans held by the bo</w:t>
      </w:r>
      <w:r w:rsidRPr="00055C80">
        <w:rPr>
          <w:color w:val="24292E"/>
          <w:sz w:val="21"/>
          <w:szCs w:val="21"/>
          <w:highlight w:val="yellow"/>
        </w:rPr>
        <w:t>rrower at Home Credit.</w:t>
      </w:r>
    </w:p>
    <w:p w:rsidR="00B666EA" w:rsidRPr="00055C80" w:rsidRDefault="00B666EA">
      <w:pPr>
        <w:rPr>
          <w:color w:val="24292E"/>
          <w:sz w:val="21"/>
          <w:szCs w:val="21"/>
          <w:highlight w:val="yellow"/>
        </w:rPr>
      </w:pPr>
    </w:p>
    <w:p w:rsidR="00B666EA" w:rsidRPr="00055C80" w:rsidRDefault="000E2E69">
      <w:pPr>
        <w:rPr>
          <w:color w:val="24292E"/>
          <w:sz w:val="21"/>
          <w:szCs w:val="21"/>
          <w:highlight w:val="yellow"/>
        </w:rPr>
      </w:pPr>
      <w:proofErr w:type="spellStart"/>
      <w:r w:rsidRPr="00055C80">
        <w:rPr>
          <w:i/>
          <w:color w:val="24292E"/>
          <w:sz w:val="21"/>
          <w:szCs w:val="21"/>
          <w:highlight w:val="yellow"/>
        </w:rPr>
        <w:t>Instalments_payments</w:t>
      </w:r>
      <w:proofErr w:type="spellEnd"/>
      <w:r w:rsidRPr="00055C80">
        <w:rPr>
          <w:i/>
          <w:color w:val="24292E"/>
          <w:sz w:val="21"/>
          <w:szCs w:val="21"/>
          <w:highlight w:val="yellow"/>
        </w:rPr>
        <w:t xml:space="preserve"> </w:t>
      </w:r>
      <w:proofErr w:type="gramStart"/>
      <w:r w:rsidRPr="00055C80">
        <w:rPr>
          <w:color w:val="24292E"/>
          <w:sz w:val="21"/>
          <w:szCs w:val="21"/>
          <w:highlight w:val="yellow"/>
        </w:rPr>
        <w:t>contains</w:t>
      </w:r>
      <w:proofErr w:type="gramEnd"/>
      <w:r w:rsidRPr="00055C80">
        <w:rPr>
          <w:color w:val="24292E"/>
          <w:sz w:val="21"/>
          <w:szCs w:val="21"/>
          <w:highlight w:val="yellow"/>
        </w:rPr>
        <w:t xml:space="preserve"> monthly balance information of the current loan held by the borrower with Home Credit. </w:t>
      </w:r>
    </w:p>
    <w:p w:rsidR="00B666EA" w:rsidRPr="00055C80" w:rsidRDefault="00B666EA">
      <w:pPr>
        <w:rPr>
          <w:color w:val="24292E"/>
          <w:sz w:val="21"/>
          <w:szCs w:val="21"/>
          <w:highlight w:val="yellow"/>
        </w:rPr>
      </w:pPr>
    </w:p>
    <w:p w:rsidR="00B666EA" w:rsidRPr="00055C80" w:rsidRDefault="000E2E69">
      <w:pPr>
        <w:rPr>
          <w:color w:val="24292E"/>
          <w:sz w:val="21"/>
          <w:szCs w:val="21"/>
          <w:highlight w:val="yellow"/>
        </w:rPr>
      </w:pPr>
      <w:proofErr w:type="spellStart"/>
      <w:r w:rsidRPr="00055C80">
        <w:rPr>
          <w:i/>
          <w:color w:val="24292E"/>
          <w:sz w:val="21"/>
          <w:szCs w:val="21"/>
          <w:highlight w:val="yellow"/>
        </w:rPr>
        <w:t>Credit_card_balance</w:t>
      </w:r>
      <w:proofErr w:type="spellEnd"/>
      <w:r w:rsidRPr="00055C80">
        <w:rPr>
          <w:i/>
          <w:color w:val="24292E"/>
          <w:sz w:val="21"/>
          <w:szCs w:val="21"/>
          <w:highlight w:val="yellow"/>
        </w:rPr>
        <w:t xml:space="preserve"> </w:t>
      </w:r>
      <w:r w:rsidRPr="00055C80">
        <w:rPr>
          <w:color w:val="24292E"/>
          <w:sz w:val="21"/>
          <w:szCs w:val="21"/>
          <w:highlight w:val="yellow"/>
        </w:rPr>
        <w:t xml:space="preserve">contains monthly balance information for the borrower’s previous credit card loans with Home </w:t>
      </w:r>
      <w:r w:rsidRPr="00055C80">
        <w:rPr>
          <w:color w:val="24292E"/>
          <w:sz w:val="21"/>
          <w:szCs w:val="21"/>
          <w:highlight w:val="yellow"/>
        </w:rPr>
        <w:t>Credit.</w:t>
      </w:r>
    </w:p>
    <w:p w:rsidR="00B666EA" w:rsidRPr="00055C80" w:rsidRDefault="00B666EA">
      <w:pPr>
        <w:rPr>
          <w:sz w:val="21"/>
          <w:szCs w:val="21"/>
          <w:highlight w:val="yellow"/>
        </w:rPr>
      </w:pPr>
    </w:p>
    <w:p w:rsidR="00B666EA" w:rsidRPr="00055C80" w:rsidRDefault="000E2E69">
      <w:pPr>
        <w:rPr>
          <w:color w:val="24292E"/>
          <w:sz w:val="21"/>
          <w:szCs w:val="21"/>
          <w:highlight w:val="yellow"/>
        </w:rPr>
      </w:pPr>
      <w:r w:rsidRPr="00055C80">
        <w:rPr>
          <w:color w:val="24292E"/>
          <w:sz w:val="21"/>
          <w:szCs w:val="21"/>
          <w:highlight w:val="yellow"/>
        </w:rPr>
        <w:t xml:space="preserve">A </w:t>
      </w:r>
      <w:proofErr w:type="gramStart"/>
      <w:r w:rsidRPr="00055C80">
        <w:rPr>
          <w:color w:val="24292E"/>
          <w:sz w:val="21"/>
          <w:szCs w:val="21"/>
          <w:highlight w:val="yellow"/>
        </w:rPr>
        <w:t>figure(</w:t>
      </w:r>
      <w:proofErr w:type="gramEnd"/>
      <w:r w:rsidRPr="00055C80">
        <w:rPr>
          <w:color w:val="24292E"/>
          <w:sz w:val="21"/>
          <w:szCs w:val="21"/>
          <w:highlight w:val="yellow"/>
        </w:rPr>
        <w:t>figure 1.1)  of the seven documents and their connection can be found in the Appendix A and a</w:t>
      </w:r>
      <w:r w:rsidRPr="00055C80">
        <w:rPr>
          <w:sz w:val="21"/>
          <w:szCs w:val="21"/>
          <w:highlight w:val="yellow"/>
        </w:rPr>
        <w:t xml:space="preserve"> complete list of column descriptions are available in the file,  HomeCredit_columns_description.csv.</w:t>
      </w:r>
    </w:p>
    <w:p w:rsidR="00B666EA" w:rsidRPr="00055C80" w:rsidRDefault="00B666EA">
      <w:pPr>
        <w:rPr>
          <w:color w:val="24292E"/>
          <w:sz w:val="21"/>
          <w:szCs w:val="21"/>
          <w:highlight w:val="yellow"/>
        </w:rPr>
      </w:pPr>
    </w:p>
    <w:p w:rsidR="00B666EA" w:rsidRPr="00055C80" w:rsidRDefault="000E2E69">
      <w:pPr>
        <w:rPr>
          <w:color w:val="24292E"/>
          <w:sz w:val="21"/>
          <w:szCs w:val="21"/>
          <w:highlight w:val="yellow"/>
        </w:rPr>
      </w:pPr>
      <w:r w:rsidRPr="00055C80">
        <w:rPr>
          <w:color w:val="24292E"/>
          <w:sz w:val="21"/>
          <w:szCs w:val="21"/>
          <w:highlight w:val="yellow"/>
        </w:rPr>
        <w:t>The final merged the dataset contained a t</w:t>
      </w:r>
      <w:r w:rsidRPr="00055C80">
        <w:rPr>
          <w:color w:val="24292E"/>
          <w:sz w:val="21"/>
          <w:szCs w:val="21"/>
          <w:highlight w:val="yellow"/>
        </w:rPr>
        <w:t xml:space="preserve">otal of </w:t>
      </w:r>
      <w:r w:rsidRPr="00055C80">
        <w:rPr>
          <w:b/>
          <w:color w:val="24292E"/>
          <w:sz w:val="21"/>
          <w:szCs w:val="21"/>
          <w:highlight w:val="yellow"/>
        </w:rPr>
        <w:t xml:space="preserve">307511 </w:t>
      </w:r>
      <w:r w:rsidRPr="00055C80">
        <w:rPr>
          <w:color w:val="24292E"/>
          <w:sz w:val="21"/>
          <w:szCs w:val="21"/>
          <w:highlight w:val="yellow"/>
        </w:rPr>
        <w:t xml:space="preserve">observations and </w:t>
      </w:r>
      <w:r w:rsidRPr="00055C80">
        <w:rPr>
          <w:b/>
          <w:color w:val="24292E"/>
          <w:sz w:val="21"/>
          <w:szCs w:val="21"/>
          <w:highlight w:val="yellow"/>
        </w:rPr>
        <w:t xml:space="preserve">376 </w:t>
      </w:r>
      <w:r w:rsidRPr="00055C80">
        <w:rPr>
          <w:color w:val="24292E"/>
          <w:sz w:val="21"/>
          <w:szCs w:val="21"/>
          <w:highlight w:val="yellow"/>
        </w:rPr>
        <w:t xml:space="preserve">variables. </w:t>
      </w:r>
    </w:p>
    <w:p w:rsidR="00B666EA" w:rsidRDefault="00B666EA">
      <w:pPr>
        <w:rPr>
          <w:b/>
          <w:sz w:val="24"/>
          <w:szCs w:val="24"/>
          <w:u w:val="single"/>
        </w:rPr>
      </w:pPr>
    </w:p>
    <w:p w:rsidR="00B666EA" w:rsidRDefault="000E2E69">
      <w:pPr>
        <w:rPr>
          <w:b/>
          <w:sz w:val="36"/>
          <w:szCs w:val="36"/>
          <w:u w:val="single"/>
        </w:rPr>
      </w:pPr>
      <w:r>
        <w:rPr>
          <w:b/>
          <w:sz w:val="36"/>
          <w:szCs w:val="36"/>
          <w:u w:val="single"/>
        </w:rPr>
        <w:t>Methodology</w:t>
      </w:r>
    </w:p>
    <w:p w:rsidR="00B666EA" w:rsidRDefault="00B666EA">
      <w:pPr>
        <w:rPr>
          <w:b/>
          <w:sz w:val="24"/>
          <w:szCs w:val="24"/>
          <w:u w:val="single"/>
        </w:rPr>
      </w:pPr>
    </w:p>
    <w:p w:rsidR="00B666EA" w:rsidRDefault="000E2E69">
      <w:pPr>
        <w:rPr>
          <w:b/>
          <w:sz w:val="28"/>
          <w:szCs w:val="28"/>
        </w:rPr>
      </w:pPr>
      <w:r>
        <w:rPr>
          <w:b/>
          <w:sz w:val="28"/>
          <w:szCs w:val="28"/>
        </w:rPr>
        <w:t xml:space="preserve">Data </w:t>
      </w:r>
      <w:proofErr w:type="spellStart"/>
      <w:r>
        <w:rPr>
          <w:b/>
          <w:sz w:val="28"/>
          <w:szCs w:val="28"/>
        </w:rPr>
        <w:t>Preprocessing</w:t>
      </w:r>
      <w:proofErr w:type="spellEnd"/>
    </w:p>
    <w:p w:rsidR="00B666EA" w:rsidRDefault="00B666EA">
      <w:pPr>
        <w:rPr>
          <w:b/>
          <w:sz w:val="24"/>
          <w:szCs w:val="24"/>
          <w:u w:val="single"/>
        </w:rPr>
      </w:pPr>
    </w:p>
    <w:p w:rsidR="00B666EA" w:rsidRDefault="000E2E69">
      <w:pPr>
        <w:numPr>
          <w:ilvl w:val="0"/>
          <w:numId w:val="3"/>
        </w:numPr>
        <w:rPr>
          <w:sz w:val="24"/>
          <w:szCs w:val="24"/>
        </w:rPr>
      </w:pPr>
      <w:r>
        <w:rPr>
          <w:sz w:val="24"/>
          <w:szCs w:val="24"/>
        </w:rPr>
        <w:t>Joining/Stitching the 7 data files:</w:t>
      </w:r>
    </w:p>
    <w:p w:rsidR="00B666EA" w:rsidRDefault="00B666EA">
      <w:pPr>
        <w:ind w:left="720"/>
        <w:rPr>
          <w:sz w:val="24"/>
          <w:szCs w:val="24"/>
        </w:rPr>
      </w:pPr>
    </w:p>
    <w:p w:rsidR="00B666EA" w:rsidRDefault="000E2E69">
      <w:pPr>
        <w:numPr>
          <w:ilvl w:val="0"/>
          <w:numId w:val="7"/>
        </w:numPr>
        <w:rPr>
          <w:sz w:val="24"/>
          <w:szCs w:val="24"/>
        </w:rPr>
      </w:pPr>
      <w:r>
        <w:rPr>
          <w:sz w:val="24"/>
          <w:szCs w:val="24"/>
        </w:rPr>
        <w:t>Recoded the required Categorical variables to Numeric fields by Frequencies for all files except application train and test</w:t>
      </w:r>
    </w:p>
    <w:p w:rsidR="00B666EA" w:rsidRDefault="000E2E69">
      <w:pPr>
        <w:numPr>
          <w:ilvl w:val="0"/>
          <w:numId w:val="7"/>
        </w:numPr>
        <w:rPr>
          <w:sz w:val="24"/>
          <w:szCs w:val="24"/>
        </w:rPr>
      </w:pPr>
      <w:r>
        <w:rPr>
          <w:sz w:val="24"/>
          <w:szCs w:val="24"/>
        </w:rPr>
        <w:t>Aggregating: Bureau &lt;-- Bureau Balance using mean value of numerical fields for Bureau Balance</w:t>
      </w:r>
    </w:p>
    <w:p w:rsidR="00B666EA" w:rsidRDefault="000E2E69">
      <w:pPr>
        <w:numPr>
          <w:ilvl w:val="0"/>
          <w:numId w:val="7"/>
        </w:numPr>
        <w:rPr>
          <w:sz w:val="24"/>
          <w:szCs w:val="24"/>
        </w:rPr>
      </w:pPr>
      <w:r>
        <w:rPr>
          <w:sz w:val="24"/>
          <w:szCs w:val="24"/>
        </w:rPr>
        <w:t xml:space="preserve">Aggregating: </w:t>
      </w:r>
      <w:proofErr w:type="spellStart"/>
      <w:r>
        <w:rPr>
          <w:sz w:val="24"/>
          <w:szCs w:val="24"/>
        </w:rPr>
        <w:t>previous_application</w:t>
      </w:r>
      <w:proofErr w:type="spellEnd"/>
      <w:r>
        <w:rPr>
          <w:sz w:val="24"/>
          <w:szCs w:val="24"/>
        </w:rPr>
        <w:t xml:space="preserve"> &lt;--</w:t>
      </w:r>
      <w:r>
        <w:rPr>
          <w:sz w:val="24"/>
          <w:szCs w:val="24"/>
        </w:rPr>
        <w:t xml:space="preserve"> </w:t>
      </w:r>
      <w:proofErr w:type="spellStart"/>
      <w:r>
        <w:rPr>
          <w:sz w:val="24"/>
          <w:szCs w:val="24"/>
        </w:rPr>
        <w:t>POS_CASH_balance</w:t>
      </w:r>
      <w:proofErr w:type="spellEnd"/>
      <w:r>
        <w:rPr>
          <w:sz w:val="24"/>
          <w:szCs w:val="24"/>
        </w:rPr>
        <w:t xml:space="preserve"> using mean value of numerical fields for </w:t>
      </w:r>
      <w:proofErr w:type="spellStart"/>
      <w:r>
        <w:rPr>
          <w:sz w:val="24"/>
          <w:szCs w:val="24"/>
        </w:rPr>
        <w:t>POS_CASH_balance</w:t>
      </w:r>
      <w:proofErr w:type="spellEnd"/>
    </w:p>
    <w:p w:rsidR="00B666EA" w:rsidRDefault="000E2E69">
      <w:pPr>
        <w:numPr>
          <w:ilvl w:val="0"/>
          <w:numId w:val="7"/>
        </w:numPr>
        <w:pBdr>
          <w:top w:val="nil"/>
          <w:left w:val="nil"/>
          <w:bottom w:val="nil"/>
          <w:right w:val="nil"/>
          <w:between w:val="nil"/>
        </w:pBdr>
        <w:rPr>
          <w:sz w:val="24"/>
          <w:szCs w:val="24"/>
        </w:rPr>
      </w:pPr>
      <w:r>
        <w:rPr>
          <w:sz w:val="24"/>
          <w:szCs w:val="24"/>
        </w:rPr>
        <w:t xml:space="preserve">Aggregating: </w:t>
      </w:r>
      <w:proofErr w:type="spellStart"/>
      <w:r>
        <w:rPr>
          <w:sz w:val="24"/>
          <w:szCs w:val="24"/>
        </w:rPr>
        <w:t>previous_application</w:t>
      </w:r>
      <w:proofErr w:type="spellEnd"/>
      <w:r>
        <w:rPr>
          <w:sz w:val="24"/>
          <w:szCs w:val="24"/>
        </w:rPr>
        <w:t xml:space="preserve"> &lt;-- </w:t>
      </w:r>
      <w:proofErr w:type="spellStart"/>
      <w:r>
        <w:rPr>
          <w:sz w:val="24"/>
          <w:szCs w:val="24"/>
        </w:rPr>
        <w:t>installments_payments</w:t>
      </w:r>
      <w:proofErr w:type="spellEnd"/>
      <w:r>
        <w:rPr>
          <w:sz w:val="24"/>
          <w:szCs w:val="24"/>
        </w:rPr>
        <w:t xml:space="preserve"> using mean value of numerical fields for </w:t>
      </w:r>
      <w:proofErr w:type="spellStart"/>
      <w:r>
        <w:rPr>
          <w:sz w:val="24"/>
          <w:szCs w:val="24"/>
        </w:rPr>
        <w:t>installments_payments</w:t>
      </w:r>
      <w:proofErr w:type="spellEnd"/>
      <w:r>
        <w:rPr>
          <w:sz w:val="24"/>
          <w:szCs w:val="24"/>
        </w:rPr>
        <w:t xml:space="preserve"> </w:t>
      </w:r>
    </w:p>
    <w:p w:rsidR="00B666EA" w:rsidRDefault="000E2E69">
      <w:pPr>
        <w:numPr>
          <w:ilvl w:val="0"/>
          <w:numId w:val="7"/>
        </w:numPr>
        <w:pBdr>
          <w:top w:val="nil"/>
          <w:left w:val="nil"/>
          <w:bottom w:val="nil"/>
          <w:right w:val="nil"/>
          <w:between w:val="nil"/>
        </w:pBdr>
        <w:rPr>
          <w:sz w:val="24"/>
          <w:szCs w:val="24"/>
        </w:rPr>
      </w:pPr>
      <w:r>
        <w:rPr>
          <w:sz w:val="24"/>
          <w:szCs w:val="24"/>
        </w:rPr>
        <w:t xml:space="preserve">Aggregating: </w:t>
      </w:r>
      <w:proofErr w:type="spellStart"/>
      <w:r>
        <w:rPr>
          <w:sz w:val="24"/>
          <w:szCs w:val="24"/>
        </w:rPr>
        <w:t>previous_application</w:t>
      </w:r>
      <w:proofErr w:type="spellEnd"/>
      <w:r>
        <w:rPr>
          <w:sz w:val="24"/>
          <w:szCs w:val="24"/>
        </w:rPr>
        <w:t xml:space="preserve"> &lt;-- </w:t>
      </w:r>
      <w:proofErr w:type="spellStart"/>
      <w:r>
        <w:rPr>
          <w:sz w:val="24"/>
          <w:szCs w:val="24"/>
        </w:rPr>
        <w:t>credit_card_balance</w:t>
      </w:r>
      <w:proofErr w:type="spellEnd"/>
      <w:r>
        <w:rPr>
          <w:sz w:val="24"/>
          <w:szCs w:val="24"/>
        </w:rPr>
        <w:t xml:space="preserve"> using mean value of numerical fields for </w:t>
      </w:r>
      <w:proofErr w:type="spellStart"/>
      <w:r>
        <w:rPr>
          <w:sz w:val="24"/>
          <w:szCs w:val="24"/>
        </w:rPr>
        <w:t>credit_card_balance</w:t>
      </w:r>
      <w:proofErr w:type="spellEnd"/>
      <w:r>
        <w:rPr>
          <w:sz w:val="24"/>
          <w:szCs w:val="24"/>
        </w:rPr>
        <w:t xml:space="preserve"> </w:t>
      </w:r>
    </w:p>
    <w:p w:rsidR="00B666EA" w:rsidRDefault="000E2E69">
      <w:pPr>
        <w:numPr>
          <w:ilvl w:val="0"/>
          <w:numId w:val="7"/>
        </w:numPr>
        <w:pBdr>
          <w:top w:val="nil"/>
          <w:left w:val="nil"/>
          <w:bottom w:val="nil"/>
          <w:right w:val="nil"/>
          <w:between w:val="nil"/>
        </w:pBdr>
        <w:rPr>
          <w:sz w:val="24"/>
          <w:szCs w:val="24"/>
        </w:rPr>
      </w:pPr>
      <w:r>
        <w:rPr>
          <w:sz w:val="24"/>
          <w:szCs w:val="24"/>
        </w:rPr>
        <w:t>Aggregating:</w:t>
      </w:r>
      <w:r>
        <w:rPr>
          <w:sz w:val="24"/>
          <w:szCs w:val="24"/>
        </w:rPr>
        <w:t xml:space="preserve">  </w:t>
      </w:r>
      <w:proofErr w:type="spellStart"/>
      <w:r>
        <w:rPr>
          <w:sz w:val="24"/>
          <w:szCs w:val="24"/>
        </w:rPr>
        <w:t>application_train</w:t>
      </w:r>
      <w:proofErr w:type="spellEnd"/>
      <w:r>
        <w:rPr>
          <w:sz w:val="24"/>
          <w:szCs w:val="24"/>
        </w:rPr>
        <w:t xml:space="preserve">/test&lt;-- </w:t>
      </w:r>
      <w:proofErr w:type="spellStart"/>
      <w:r>
        <w:rPr>
          <w:sz w:val="24"/>
          <w:szCs w:val="24"/>
        </w:rPr>
        <w:t>bureau_agg</w:t>
      </w:r>
      <w:proofErr w:type="spellEnd"/>
      <w:r>
        <w:rPr>
          <w:sz w:val="24"/>
          <w:szCs w:val="24"/>
        </w:rPr>
        <w:t xml:space="preserve"> using mean value of numerical fields for </w:t>
      </w:r>
      <w:proofErr w:type="spellStart"/>
      <w:r>
        <w:rPr>
          <w:sz w:val="24"/>
          <w:szCs w:val="24"/>
        </w:rPr>
        <w:t>bureau_agg</w:t>
      </w:r>
      <w:proofErr w:type="spellEnd"/>
      <w:r>
        <w:rPr>
          <w:sz w:val="24"/>
          <w:szCs w:val="24"/>
        </w:rPr>
        <w:t xml:space="preserve"> </w:t>
      </w:r>
    </w:p>
    <w:p w:rsidR="00B666EA" w:rsidRDefault="000E2E69">
      <w:pPr>
        <w:numPr>
          <w:ilvl w:val="0"/>
          <w:numId w:val="7"/>
        </w:numPr>
        <w:pBdr>
          <w:top w:val="nil"/>
          <w:left w:val="nil"/>
          <w:bottom w:val="nil"/>
          <w:right w:val="nil"/>
          <w:between w:val="nil"/>
        </w:pBdr>
        <w:rPr>
          <w:sz w:val="24"/>
          <w:szCs w:val="24"/>
        </w:rPr>
      </w:pPr>
      <w:r>
        <w:rPr>
          <w:sz w:val="24"/>
          <w:szCs w:val="24"/>
        </w:rPr>
        <w:t xml:space="preserve">Aggregating:  </w:t>
      </w:r>
      <w:proofErr w:type="spellStart"/>
      <w:r>
        <w:rPr>
          <w:sz w:val="24"/>
          <w:szCs w:val="24"/>
        </w:rPr>
        <w:t>application_train</w:t>
      </w:r>
      <w:proofErr w:type="spellEnd"/>
      <w:r>
        <w:rPr>
          <w:sz w:val="24"/>
          <w:szCs w:val="24"/>
        </w:rPr>
        <w:t xml:space="preserve">/test&lt;-- </w:t>
      </w:r>
      <w:proofErr w:type="spellStart"/>
      <w:r>
        <w:rPr>
          <w:sz w:val="24"/>
          <w:szCs w:val="24"/>
        </w:rPr>
        <w:t>previous_application_agg</w:t>
      </w:r>
      <w:proofErr w:type="spellEnd"/>
      <w:r>
        <w:rPr>
          <w:sz w:val="24"/>
          <w:szCs w:val="24"/>
        </w:rPr>
        <w:t xml:space="preserve"> using mean value of numerical fields for </w:t>
      </w:r>
      <w:proofErr w:type="spellStart"/>
      <w:r>
        <w:rPr>
          <w:sz w:val="24"/>
          <w:szCs w:val="24"/>
        </w:rPr>
        <w:t>previous_application_agg</w:t>
      </w:r>
      <w:proofErr w:type="spellEnd"/>
      <w:r>
        <w:rPr>
          <w:sz w:val="24"/>
          <w:szCs w:val="24"/>
        </w:rPr>
        <w:t xml:space="preserve"> </w:t>
      </w:r>
    </w:p>
    <w:p w:rsidR="00B666EA" w:rsidRDefault="00B666EA">
      <w:pPr>
        <w:rPr>
          <w:b/>
          <w:sz w:val="24"/>
          <w:szCs w:val="24"/>
          <w:u w:val="single"/>
        </w:rPr>
      </w:pPr>
    </w:p>
    <w:p w:rsidR="00B666EA" w:rsidRDefault="000E2E69">
      <w:pPr>
        <w:numPr>
          <w:ilvl w:val="0"/>
          <w:numId w:val="3"/>
        </w:numPr>
        <w:rPr>
          <w:sz w:val="24"/>
          <w:szCs w:val="24"/>
        </w:rPr>
      </w:pPr>
      <w:r>
        <w:rPr>
          <w:sz w:val="24"/>
          <w:szCs w:val="24"/>
        </w:rPr>
        <w:t>Handling Missing values:</w:t>
      </w:r>
    </w:p>
    <w:p w:rsidR="00B666EA" w:rsidRDefault="00B666EA">
      <w:pPr>
        <w:ind w:left="720"/>
        <w:rPr>
          <w:sz w:val="24"/>
          <w:szCs w:val="24"/>
        </w:rPr>
      </w:pPr>
    </w:p>
    <w:p w:rsidR="00B666EA" w:rsidRDefault="000E2E69">
      <w:pPr>
        <w:ind w:left="720"/>
        <w:rPr>
          <w:sz w:val="24"/>
          <w:szCs w:val="24"/>
        </w:rPr>
      </w:pPr>
      <w:r>
        <w:rPr>
          <w:sz w:val="24"/>
          <w:szCs w:val="24"/>
        </w:rPr>
        <w:t>Featu</w:t>
      </w:r>
      <w:r>
        <w:rPr>
          <w:sz w:val="24"/>
          <w:szCs w:val="24"/>
        </w:rPr>
        <w:t>res with more than 60% missing values and unique value = 0 were removed. The rest of the missing values were imputed using Median strategy.</w:t>
      </w:r>
    </w:p>
    <w:p w:rsidR="00B666EA" w:rsidRDefault="00B666EA">
      <w:pPr>
        <w:ind w:left="720"/>
        <w:rPr>
          <w:sz w:val="24"/>
          <w:szCs w:val="24"/>
        </w:rPr>
      </w:pPr>
    </w:p>
    <w:p w:rsidR="00B666EA" w:rsidRDefault="000E2E69">
      <w:pPr>
        <w:numPr>
          <w:ilvl w:val="0"/>
          <w:numId w:val="3"/>
        </w:numPr>
        <w:rPr>
          <w:sz w:val="24"/>
          <w:szCs w:val="24"/>
        </w:rPr>
      </w:pPr>
      <w:r>
        <w:rPr>
          <w:sz w:val="24"/>
          <w:szCs w:val="24"/>
        </w:rPr>
        <w:t>Handling Outliers:</w:t>
      </w:r>
    </w:p>
    <w:p w:rsidR="00B666EA" w:rsidRDefault="00B666EA">
      <w:pPr>
        <w:ind w:left="720"/>
        <w:rPr>
          <w:sz w:val="24"/>
          <w:szCs w:val="24"/>
        </w:rPr>
      </w:pPr>
    </w:p>
    <w:p w:rsidR="00B666EA" w:rsidRDefault="000E2E69">
      <w:pPr>
        <w:ind w:left="720"/>
        <w:rPr>
          <w:sz w:val="24"/>
          <w:szCs w:val="24"/>
        </w:rPr>
      </w:pPr>
      <w:r>
        <w:rPr>
          <w:sz w:val="24"/>
          <w:szCs w:val="24"/>
        </w:rPr>
        <w:t>It is observed that the variable DAYS_EMPLOYED has very large values like 365243 days (1000 yea</w:t>
      </w:r>
      <w:r>
        <w:rPr>
          <w:sz w:val="24"/>
          <w:szCs w:val="24"/>
        </w:rPr>
        <w:t>rs) which seems to be invalid data and these observations were replaced by Nulls.</w:t>
      </w:r>
    </w:p>
    <w:p w:rsidR="00B666EA" w:rsidRDefault="00B666EA">
      <w:pPr>
        <w:ind w:left="720"/>
        <w:rPr>
          <w:sz w:val="24"/>
          <w:szCs w:val="24"/>
        </w:rPr>
      </w:pPr>
    </w:p>
    <w:p w:rsidR="00B666EA" w:rsidRDefault="000E2E69">
      <w:pPr>
        <w:numPr>
          <w:ilvl w:val="0"/>
          <w:numId w:val="3"/>
        </w:numPr>
        <w:rPr>
          <w:sz w:val="24"/>
          <w:szCs w:val="24"/>
        </w:rPr>
      </w:pPr>
      <w:r>
        <w:rPr>
          <w:sz w:val="24"/>
          <w:szCs w:val="24"/>
        </w:rPr>
        <w:t>Label and one hot encoding:</w:t>
      </w:r>
    </w:p>
    <w:p w:rsidR="00B666EA" w:rsidRDefault="00B666EA">
      <w:pPr>
        <w:ind w:left="720"/>
        <w:rPr>
          <w:sz w:val="24"/>
          <w:szCs w:val="24"/>
        </w:rPr>
      </w:pPr>
    </w:p>
    <w:p w:rsidR="00B666EA" w:rsidRDefault="000E2E69">
      <w:pPr>
        <w:ind w:left="720"/>
        <w:rPr>
          <w:sz w:val="24"/>
          <w:szCs w:val="24"/>
        </w:rPr>
      </w:pPr>
      <w:r>
        <w:rPr>
          <w:sz w:val="24"/>
          <w:szCs w:val="24"/>
        </w:rPr>
        <w:t>Categorical features with 2 unique values were Label encoded. The label encoded features were: NAME_CONTRACT_TYPE, FLAG_OWN_CAR and FLAG_OWN_REA</w:t>
      </w:r>
      <w:r>
        <w:rPr>
          <w:sz w:val="24"/>
          <w:szCs w:val="24"/>
        </w:rPr>
        <w:t>LTY. Categorical features with more than 2 unique values were one hot encoded</w:t>
      </w:r>
    </w:p>
    <w:p w:rsidR="00B666EA" w:rsidRDefault="00B666EA">
      <w:pPr>
        <w:ind w:left="720"/>
        <w:rPr>
          <w:sz w:val="24"/>
          <w:szCs w:val="24"/>
        </w:rPr>
      </w:pPr>
    </w:p>
    <w:p w:rsidR="00B666EA" w:rsidRDefault="000E2E69">
      <w:pPr>
        <w:numPr>
          <w:ilvl w:val="0"/>
          <w:numId w:val="3"/>
        </w:numPr>
        <w:rPr>
          <w:sz w:val="24"/>
          <w:szCs w:val="24"/>
        </w:rPr>
      </w:pPr>
      <w:r>
        <w:rPr>
          <w:sz w:val="24"/>
          <w:szCs w:val="24"/>
        </w:rPr>
        <w:t>Negative values in “DAY” fields:</w:t>
      </w:r>
    </w:p>
    <w:p w:rsidR="00B666EA" w:rsidRDefault="00B666EA">
      <w:pPr>
        <w:ind w:left="720"/>
        <w:rPr>
          <w:sz w:val="24"/>
          <w:szCs w:val="24"/>
        </w:rPr>
      </w:pPr>
    </w:p>
    <w:p w:rsidR="00B666EA" w:rsidRDefault="000E2E69">
      <w:pPr>
        <w:ind w:left="720"/>
        <w:rPr>
          <w:sz w:val="24"/>
          <w:szCs w:val="24"/>
        </w:rPr>
      </w:pPr>
      <w:r>
        <w:rPr>
          <w:sz w:val="24"/>
          <w:szCs w:val="24"/>
        </w:rPr>
        <w:t>Exploratory analysis of the day fields uncovered that the days were calculated with a reference of the dataset creation date and hence had nega</w:t>
      </w:r>
      <w:r>
        <w:rPr>
          <w:sz w:val="24"/>
          <w:szCs w:val="24"/>
        </w:rPr>
        <w:t>tive values. Based on the analysis of these fields, the day field were either converted to years or their absolute values were considered in the further analysis</w:t>
      </w:r>
    </w:p>
    <w:p w:rsidR="00B666EA" w:rsidRDefault="00B666EA">
      <w:pPr>
        <w:ind w:left="720"/>
        <w:rPr>
          <w:sz w:val="24"/>
          <w:szCs w:val="24"/>
        </w:rPr>
      </w:pPr>
    </w:p>
    <w:p w:rsidR="00B666EA" w:rsidRDefault="000E2E69">
      <w:pPr>
        <w:numPr>
          <w:ilvl w:val="0"/>
          <w:numId w:val="3"/>
        </w:numPr>
        <w:rPr>
          <w:sz w:val="24"/>
          <w:szCs w:val="24"/>
        </w:rPr>
      </w:pPr>
      <w:r>
        <w:rPr>
          <w:sz w:val="24"/>
          <w:szCs w:val="24"/>
        </w:rPr>
        <w:t>The numerical fields were Min/Max scaled for further analysis</w:t>
      </w:r>
    </w:p>
    <w:p w:rsidR="00B666EA" w:rsidRDefault="00B666EA">
      <w:pPr>
        <w:rPr>
          <w:b/>
          <w:sz w:val="24"/>
          <w:szCs w:val="24"/>
          <w:u w:val="single"/>
        </w:rPr>
      </w:pPr>
    </w:p>
    <w:p w:rsidR="00B666EA" w:rsidRDefault="000E2E69">
      <w:pPr>
        <w:rPr>
          <w:b/>
          <w:sz w:val="28"/>
          <w:szCs w:val="28"/>
        </w:rPr>
      </w:pPr>
      <w:r>
        <w:rPr>
          <w:b/>
          <w:sz w:val="28"/>
          <w:szCs w:val="28"/>
        </w:rPr>
        <w:t xml:space="preserve">Feature Selection </w:t>
      </w:r>
    </w:p>
    <w:p w:rsidR="00B666EA" w:rsidRDefault="00B666EA">
      <w:pPr>
        <w:rPr>
          <w:sz w:val="24"/>
          <w:szCs w:val="24"/>
        </w:rPr>
      </w:pPr>
    </w:p>
    <w:p w:rsidR="00B666EA" w:rsidRDefault="000E2E69">
      <w:pPr>
        <w:numPr>
          <w:ilvl w:val="0"/>
          <w:numId w:val="4"/>
        </w:numPr>
        <w:rPr>
          <w:sz w:val="24"/>
          <w:szCs w:val="24"/>
        </w:rPr>
      </w:pPr>
      <w:r>
        <w:rPr>
          <w:sz w:val="24"/>
          <w:szCs w:val="24"/>
        </w:rPr>
        <w:t>Random Forest Feature Importance</w:t>
      </w:r>
    </w:p>
    <w:p w:rsidR="00B666EA" w:rsidRDefault="000E2E69">
      <w:pPr>
        <w:shd w:val="clear" w:color="auto" w:fill="FFFFFF"/>
        <w:spacing w:before="120" w:line="240" w:lineRule="auto"/>
        <w:ind w:left="720"/>
        <w:rPr>
          <w:sz w:val="24"/>
          <w:szCs w:val="24"/>
        </w:rPr>
      </w:pPr>
      <w:r>
        <w:rPr>
          <w:sz w:val="24"/>
          <w:szCs w:val="24"/>
        </w:rPr>
        <w:t xml:space="preserve">Random Forests and other ensemble methods are excellent models for classification tasks. They don’t require as much </w:t>
      </w:r>
      <w:proofErr w:type="spellStart"/>
      <w:r>
        <w:rPr>
          <w:sz w:val="24"/>
          <w:szCs w:val="24"/>
        </w:rPr>
        <w:t>preprocessing</w:t>
      </w:r>
      <w:proofErr w:type="spellEnd"/>
      <w:r>
        <w:rPr>
          <w:sz w:val="24"/>
          <w:szCs w:val="24"/>
        </w:rPr>
        <w:t xml:space="preserve"> as some other methods and can take both categorical and numerical variabl</w:t>
      </w:r>
      <w:r>
        <w:rPr>
          <w:sz w:val="24"/>
          <w:szCs w:val="24"/>
        </w:rPr>
        <w:t xml:space="preserve">es as input. This process controls for overfitting and can often produce a very </w:t>
      </w:r>
      <w:proofErr w:type="gramStart"/>
      <w:r>
        <w:rPr>
          <w:sz w:val="24"/>
          <w:szCs w:val="24"/>
        </w:rPr>
        <w:t>robust,  high</w:t>
      </w:r>
      <w:proofErr w:type="gramEnd"/>
      <w:r>
        <w:rPr>
          <w:sz w:val="24"/>
          <w:szCs w:val="24"/>
        </w:rPr>
        <w:t xml:space="preserve">-performing model. Also, they have a super helpful feature called feature importance. These methods are most often used for </w:t>
      </w:r>
      <w:proofErr w:type="gramStart"/>
      <w:r>
        <w:rPr>
          <w:sz w:val="24"/>
          <w:szCs w:val="24"/>
        </w:rPr>
        <w:t>prediction, but</w:t>
      </w:r>
      <w:proofErr w:type="gramEnd"/>
      <w:r>
        <w:rPr>
          <w:sz w:val="24"/>
          <w:szCs w:val="24"/>
        </w:rPr>
        <w:t xml:space="preserve"> looking at the feature </w:t>
      </w:r>
      <w:r>
        <w:rPr>
          <w:sz w:val="24"/>
          <w:szCs w:val="24"/>
        </w:rPr>
        <w:t>importance can give a sense of which of your variables have the most effect in these models. Hence, we decided on selecting the top 120 features for model building.</w:t>
      </w:r>
    </w:p>
    <w:p w:rsidR="00B666EA" w:rsidRDefault="00B666EA">
      <w:pPr>
        <w:shd w:val="clear" w:color="auto" w:fill="FFFFFF"/>
        <w:spacing w:before="120" w:line="240" w:lineRule="auto"/>
        <w:ind w:left="720"/>
        <w:rPr>
          <w:sz w:val="24"/>
          <w:szCs w:val="24"/>
        </w:rPr>
      </w:pPr>
    </w:p>
    <w:p w:rsidR="00B666EA" w:rsidRDefault="00B666EA">
      <w:pPr>
        <w:shd w:val="clear" w:color="auto" w:fill="FFFFFF"/>
        <w:spacing w:before="120" w:line="240" w:lineRule="auto"/>
        <w:ind w:left="720"/>
        <w:rPr>
          <w:sz w:val="24"/>
          <w:szCs w:val="24"/>
        </w:rPr>
      </w:pPr>
    </w:p>
    <w:p w:rsidR="00B666EA" w:rsidRDefault="00B666EA">
      <w:pPr>
        <w:shd w:val="clear" w:color="auto" w:fill="FFFFFF"/>
        <w:spacing w:before="120" w:line="240" w:lineRule="auto"/>
        <w:ind w:left="720"/>
        <w:rPr>
          <w:sz w:val="24"/>
          <w:szCs w:val="24"/>
        </w:rPr>
      </w:pPr>
    </w:p>
    <w:p w:rsidR="00B666EA" w:rsidRPr="00055C80" w:rsidRDefault="000E2E69">
      <w:pPr>
        <w:numPr>
          <w:ilvl w:val="0"/>
          <w:numId w:val="4"/>
        </w:numPr>
        <w:rPr>
          <w:sz w:val="24"/>
          <w:szCs w:val="24"/>
          <w:highlight w:val="yellow"/>
        </w:rPr>
      </w:pPr>
      <w:r w:rsidRPr="00055C80">
        <w:rPr>
          <w:sz w:val="24"/>
          <w:szCs w:val="24"/>
          <w:highlight w:val="yellow"/>
        </w:rPr>
        <w:t>Principal Component Analysis (PCA)</w:t>
      </w:r>
    </w:p>
    <w:p w:rsidR="00B666EA" w:rsidRPr="00055C80" w:rsidRDefault="00B666EA">
      <w:pPr>
        <w:ind w:left="720"/>
        <w:rPr>
          <w:sz w:val="24"/>
          <w:szCs w:val="24"/>
          <w:highlight w:val="yellow"/>
        </w:rPr>
      </w:pPr>
    </w:p>
    <w:p w:rsidR="00B666EA" w:rsidRPr="00055C80" w:rsidRDefault="000E2E69">
      <w:pPr>
        <w:ind w:left="720"/>
        <w:rPr>
          <w:sz w:val="24"/>
          <w:szCs w:val="24"/>
          <w:highlight w:val="yellow"/>
        </w:rPr>
      </w:pPr>
      <w:r w:rsidRPr="00055C80">
        <w:rPr>
          <w:sz w:val="24"/>
          <w:szCs w:val="24"/>
          <w:highlight w:val="yellow"/>
        </w:rPr>
        <w:t>Principal Component Analysis is one of the technique</w:t>
      </w:r>
      <w:r w:rsidRPr="00055C80">
        <w:rPr>
          <w:sz w:val="24"/>
          <w:szCs w:val="24"/>
          <w:highlight w:val="yellow"/>
        </w:rPr>
        <w:t>s that is used to reduce the dimensions when it comes to the problem statement having a lot of features and variables in question. The approach was to execute PCA on the features before feeding the features to the Logistic Regression. Reducing the dimensio</w:t>
      </w:r>
      <w:r w:rsidRPr="00055C80">
        <w:rPr>
          <w:sz w:val="24"/>
          <w:szCs w:val="24"/>
          <w:highlight w:val="yellow"/>
        </w:rPr>
        <w:t xml:space="preserve">nality of features helps in performance of the learning algorithm, </w:t>
      </w:r>
      <w:r w:rsidRPr="00055C80">
        <w:rPr>
          <w:sz w:val="24"/>
          <w:szCs w:val="24"/>
          <w:highlight w:val="yellow"/>
        </w:rPr>
        <w:lastRenderedPageBreak/>
        <w:t xml:space="preserve">specifically the logistic regression because LR assumes all the features are independent. PCA works by determining a lower dimensional features space that can project the entire </w:t>
      </w:r>
      <w:proofErr w:type="spellStart"/>
      <w:r w:rsidRPr="00055C80">
        <w:rPr>
          <w:sz w:val="24"/>
          <w:szCs w:val="24"/>
          <w:highlight w:val="yellow"/>
        </w:rPr>
        <w:t>featurespac</w:t>
      </w:r>
      <w:r w:rsidRPr="00055C80">
        <w:rPr>
          <w:sz w:val="24"/>
          <w:szCs w:val="24"/>
          <w:highlight w:val="yellow"/>
        </w:rPr>
        <w:t>e</w:t>
      </w:r>
      <w:proofErr w:type="spellEnd"/>
      <w:r w:rsidRPr="00055C80">
        <w:rPr>
          <w:sz w:val="24"/>
          <w:szCs w:val="24"/>
          <w:highlight w:val="yellow"/>
        </w:rPr>
        <w:t xml:space="preserve"> of higher dimension. This </w:t>
      </w:r>
      <w:proofErr w:type="gramStart"/>
      <w:r w:rsidRPr="00055C80">
        <w:rPr>
          <w:sz w:val="24"/>
          <w:szCs w:val="24"/>
          <w:highlight w:val="yellow"/>
        </w:rPr>
        <w:t>actually reduces</w:t>
      </w:r>
      <w:proofErr w:type="gramEnd"/>
      <w:r w:rsidRPr="00055C80">
        <w:rPr>
          <w:sz w:val="24"/>
          <w:szCs w:val="24"/>
          <w:highlight w:val="yellow"/>
        </w:rPr>
        <w:t xml:space="preserve"> the redundant and correlated features through eliminating the data.</w:t>
      </w:r>
    </w:p>
    <w:p w:rsidR="00B666EA" w:rsidRDefault="000E2E69">
      <w:pPr>
        <w:ind w:left="720"/>
        <w:rPr>
          <w:sz w:val="24"/>
          <w:szCs w:val="24"/>
        </w:rPr>
      </w:pPr>
      <w:r w:rsidRPr="00055C80">
        <w:rPr>
          <w:sz w:val="24"/>
          <w:szCs w:val="24"/>
          <w:highlight w:val="yellow"/>
        </w:rPr>
        <w:t>In this analysis, we selected 46 principal components which explained 95% of the variance for the model.</w:t>
      </w:r>
    </w:p>
    <w:p w:rsidR="00B666EA" w:rsidRDefault="00B666EA">
      <w:pPr>
        <w:rPr>
          <w:sz w:val="24"/>
          <w:szCs w:val="24"/>
        </w:rPr>
      </w:pPr>
    </w:p>
    <w:p w:rsidR="00B666EA" w:rsidRDefault="000E2E69">
      <w:pPr>
        <w:rPr>
          <w:b/>
          <w:sz w:val="28"/>
          <w:szCs w:val="28"/>
        </w:rPr>
      </w:pPr>
      <w:r>
        <w:rPr>
          <w:b/>
          <w:sz w:val="28"/>
          <w:szCs w:val="28"/>
        </w:rPr>
        <w:t xml:space="preserve">Model Selection - </w:t>
      </w:r>
    </w:p>
    <w:p w:rsidR="00B666EA" w:rsidRDefault="00B666EA">
      <w:pPr>
        <w:rPr>
          <w:b/>
          <w:sz w:val="28"/>
          <w:szCs w:val="28"/>
        </w:rPr>
      </w:pPr>
    </w:p>
    <w:p w:rsidR="00B666EA" w:rsidRDefault="000E2E69">
      <w:pPr>
        <w:rPr>
          <w:sz w:val="28"/>
          <w:szCs w:val="28"/>
        </w:rPr>
      </w:pPr>
      <w:r>
        <w:rPr>
          <w:sz w:val="24"/>
          <w:szCs w:val="24"/>
        </w:rPr>
        <w:t xml:space="preserve">Using the 120 selected features the data was fitted with KNN, Naive Bayes, LDA, Decision Tree, and Logistic Regression. </w:t>
      </w:r>
    </w:p>
    <w:p w:rsidR="00B666EA" w:rsidRDefault="00B666EA">
      <w:pPr>
        <w:rPr>
          <w:b/>
          <w:sz w:val="28"/>
          <w:szCs w:val="28"/>
        </w:rPr>
      </w:pPr>
    </w:p>
    <w:p w:rsidR="00B666EA" w:rsidRDefault="000E2E69">
      <w:pPr>
        <w:rPr>
          <w:sz w:val="24"/>
          <w:szCs w:val="24"/>
        </w:rPr>
      </w:pPr>
      <w:r>
        <w:rPr>
          <w:sz w:val="24"/>
          <w:szCs w:val="24"/>
        </w:rPr>
        <w:t>The following metrics have been used to measure the implementation and results of the classifiers and algorithms used:</w:t>
      </w:r>
    </w:p>
    <w:p w:rsidR="00B666EA" w:rsidRDefault="00B666EA">
      <w:pPr>
        <w:rPr>
          <w:sz w:val="24"/>
          <w:szCs w:val="24"/>
        </w:rPr>
      </w:pPr>
    </w:p>
    <w:p w:rsidR="00B666EA" w:rsidRDefault="000E2E69">
      <w:pPr>
        <w:numPr>
          <w:ilvl w:val="0"/>
          <w:numId w:val="2"/>
        </w:numPr>
        <w:rPr>
          <w:b/>
          <w:sz w:val="24"/>
          <w:szCs w:val="24"/>
        </w:rPr>
      </w:pPr>
      <w:r>
        <w:rPr>
          <w:b/>
          <w:sz w:val="24"/>
          <w:szCs w:val="24"/>
        </w:rPr>
        <w:t>ROC/AUC</w:t>
      </w:r>
    </w:p>
    <w:p w:rsidR="00B666EA" w:rsidRDefault="000E2E69">
      <w:pPr>
        <w:ind w:left="720"/>
        <w:rPr>
          <w:sz w:val="24"/>
          <w:szCs w:val="24"/>
        </w:rPr>
      </w:pPr>
      <w:r>
        <w:rPr>
          <w:sz w:val="24"/>
          <w:szCs w:val="24"/>
        </w:rPr>
        <w:t>The ar</w:t>
      </w:r>
      <w:r>
        <w:rPr>
          <w:sz w:val="24"/>
          <w:szCs w:val="24"/>
        </w:rPr>
        <w:t xml:space="preserve">ea under the ROC (receiver operating characteristic) curve is the perfect measure of the classifier’s performance. The size of the area determines how well the classifier was able to predict the </w:t>
      </w:r>
      <w:proofErr w:type="spellStart"/>
      <w:r>
        <w:rPr>
          <w:sz w:val="24"/>
          <w:szCs w:val="24"/>
        </w:rPr>
        <w:t>behavior</w:t>
      </w:r>
      <w:proofErr w:type="spellEnd"/>
      <w:r>
        <w:rPr>
          <w:sz w:val="24"/>
          <w:szCs w:val="24"/>
        </w:rPr>
        <w:t xml:space="preserve"> of the applicant. The AUC can range from 0 to 1. The</w:t>
      </w:r>
      <w:r>
        <w:rPr>
          <w:sz w:val="24"/>
          <w:szCs w:val="24"/>
        </w:rPr>
        <w:t xml:space="preserve"> area of 1 indicates that the classifier perfectly identified </w:t>
      </w:r>
      <w:proofErr w:type="gramStart"/>
      <w:r>
        <w:rPr>
          <w:sz w:val="24"/>
          <w:szCs w:val="24"/>
        </w:rPr>
        <w:t>each and every</w:t>
      </w:r>
      <w:proofErr w:type="gramEnd"/>
      <w:r>
        <w:rPr>
          <w:sz w:val="24"/>
          <w:szCs w:val="24"/>
        </w:rPr>
        <w:t xml:space="preserve"> applicant weather they would repay the loan or not and the area of 0 means that the classifier is not able to identify and label any of the true positives. An area of 0.5 means th</w:t>
      </w:r>
      <w:r>
        <w:rPr>
          <w:sz w:val="24"/>
          <w:szCs w:val="24"/>
        </w:rPr>
        <w:t>at the classifier randomly labels a point. As the objective of our classifier is to classify the segment of the applicants, AUC/ROC is the perfect metric to measure the performance</w:t>
      </w:r>
    </w:p>
    <w:p w:rsidR="00B666EA" w:rsidRDefault="00B666EA">
      <w:pPr>
        <w:ind w:left="720"/>
        <w:rPr>
          <w:sz w:val="24"/>
          <w:szCs w:val="24"/>
        </w:rPr>
      </w:pPr>
    </w:p>
    <w:p w:rsidR="00B666EA" w:rsidRDefault="000E2E69">
      <w:pPr>
        <w:numPr>
          <w:ilvl w:val="0"/>
          <w:numId w:val="2"/>
        </w:numPr>
        <w:rPr>
          <w:sz w:val="24"/>
          <w:szCs w:val="24"/>
        </w:rPr>
      </w:pPr>
      <w:r>
        <w:rPr>
          <w:b/>
          <w:sz w:val="24"/>
          <w:szCs w:val="24"/>
        </w:rPr>
        <w:t>Classification Accuracy</w:t>
      </w:r>
      <w:r>
        <w:rPr>
          <w:sz w:val="24"/>
          <w:szCs w:val="24"/>
        </w:rPr>
        <w:t xml:space="preserve"> </w:t>
      </w:r>
      <w:r>
        <w:rPr>
          <w:sz w:val="24"/>
          <w:szCs w:val="24"/>
        </w:rPr>
        <w:tab/>
      </w:r>
    </w:p>
    <w:p w:rsidR="00B666EA" w:rsidRDefault="000E2E69">
      <w:pPr>
        <w:ind w:left="720"/>
        <w:rPr>
          <w:sz w:val="24"/>
          <w:szCs w:val="24"/>
        </w:rPr>
      </w:pPr>
      <w:r>
        <w:rPr>
          <w:sz w:val="24"/>
          <w:szCs w:val="24"/>
        </w:rPr>
        <w:t>It is measured by calculating the ratio of corre</w:t>
      </w:r>
      <w:r>
        <w:rPr>
          <w:sz w:val="24"/>
          <w:szCs w:val="24"/>
        </w:rPr>
        <w:t>ct predictions to the total number of input points to the algorithm. This is also one of the metrics that is suitable to this problem. Classification accuracy is sometimes misleading, specifically in the case of imbalanced data. In our problem statement th</w:t>
      </w:r>
      <w:r>
        <w:rPr>
          <w:sz w:val="24"/>
          <w:szCs w:val="24"/>
        </w:rPr>
        <w:t xml:space="preserve">is was the case and hence we tried to take care of the imbalance in the data by using the hyper parameter that balanced the input samples. </w:t>
      </w:r>
    </w:p>
    <w:p w:rsidR="00B666EA" w:rsidRDefault="00B666EA">
      <w:pPr>
        <w:ind w:left="720"/>
        <w:rPr>
          <w:sz w:val="24"/>
          <w:szCs w:val="24"/>
        </w:rPr>
      </w:pPr>
    </w:p>
    <w:p w:rsidR="00B666EA" w:rsidRDefault="000E2E69">
      <w:pPr>
        <w:numPr>
          <w:ilvl w:val="0"/>
          <w:numId w:val="2"/>
        </w:numPr>
        <w:rPr>
          <w:b/>
          <w:sz w:val="24"/>
          <w:szCs w:val="24"/>
        </w:rPr>
      </w:pPr>
      <w:r>
        <w:rPr>
          <w:b/>
          <w:sz w:val="24"/>
          <w:szCs w:val="24"/>
        </w:rPr>
        <w:t>F1 Score (Precision &amp; Recall)</w:t>
      </w:r>
    </w:p>
    <w:p w:rsidR="00B666EA" w:rsidRDefault="000E2E69">
      <w:pPr>
        <w:ind w:left="720"/>
        <w:rPr>
          <w:sz w:val="24"/>
          <w:szCs w:val="24"/>
        </w:rPr>
      </w:pPr>
      <w:r>
        <w:rPr>
          <w:sz w:val="24"/>
          <w:szCs w:val="24"/>
        </w:rPr>
        <w:t>F1 Score is the Harmonic Mean between precision and recall. The range for F1 Score is [0, 1]. It tells you how precise your classifier is (how many instances it classifies correctly), as well as how robust it is (it does not miss a significant number of in</w:t>
      </w:r>
      <w:r>
        <w:rPr>
          <w:sz w:val="24"/>
          <w:szCs w:val="24"/>
        </w:rPr>
        <w:t xml:space="preserve">stances). High precision but lower recall, gives you an extremely accurate, but it then misses </w:t>
      </w:r>
      <w:proofErr w:type="gramStart"/>
      <w:r>
        <w:rPr>
          <w:sz w:val="24"/>
          <w:szCs w:val="24"/>
        </w:rPr>
        <w:t>a large number of</w:t>
      </w:r>
      <w:proofErr w:type="gramEnd"/>
      <w:r>
        <w:rPr>
          <w:sz w:val="24"/>
          <w:szCs w:val="24"/>
        </w:rPr>
        <w:t xml:space="preserve"> instances that are difficult to classify. The greater the F1 Score, the better is the performance of our model. F1 Score tries to find the bala</w:t>
      </w:r>
      <w:r>
        <w:rPr>
          <w:sz w:val="24"/>
          <w:szCs w:val="24"/>
        </w:rPr>
        <w:t>nce between precision and recall.</w:t>
      </w:r>
    </w:p>
    <w:p w:rsidR="00B666EA" w:rsidRDefault="00B666EA">
      <w:pPr>
        <w:ind w:left="720"/>
        <w:rPr>
          <w:sz w:val="24"/>
          <w:szCs w:val="24"/>
        </w:rPr>
      </w:pPr>
    </w:p>
    <w:p w:rsidR="00B666EA" w:rsidRDefault="000E2E69">
      <w:pPr>
        <w:numPr>
          <w:ilvl w:val="0"/>
          <w:numId w:val="2"/>
        </w:numPr>
        <w:rPr>
          <w:sz w:val="24"/>
          <w:szCs w:val="24"/>
        </w:rPr>
      </w:pPr>
      <w:r>
        <w:rPr>
          <w:b/>
          <w:sz w:val="24"/>
          <w:szCs w:val="24"/>
        </w:rPr>
        <w:t>Precision</w:t>
      </w:r>
      <w:r>
        <w:rPr>
          <w:sz w:val="24"/>
          <w:szCs w:val="24"/>
        </w:rPr>
        <w:t xml:space="preserve"> </w:t>
      </w:r>
    </w:p>
    <w:p w:rsidR="00B666EA" w:rsidRDefault="000E2E69">
      <w:pPr>
        <w:ind w:left="720"/>
        <w:rPr>
          <w:sz w:val="24"/>
          <w:szCs w:val="24"/>
        </w:rPr>
      </w:pPr>
      <w:r>
        <w:rPr>
          <w:sz w:val="24"/>
          <w:szCs w:val="24"/>
        </w:rPr>
        <w:t>It is the number of correct positive results divided by the number of positive results predicted by the classifier.</w:t>
      </w:r>
    </w:p>
    <w:p w:rsidR="00B666EA" w:rsidRDefault="00B666EA">
      <w:pPr>
        <w:ind w:left="720"/>
        <w:rPr>
          <w:sz w:val="24"/>
          <w:szCs w:val="24"/>
        </w:rPr>
      </w:pPr>
    </w:p>
    <w:p w:rsidR="00B666EA" w:rsidRDefault="000E2E69">
      <w:pPr>
        <w:numPr>
          <w:ilvl w:val="0"/>
          <w:numId w:val="2"/>
        </w:numPr>
        <w:rPr>
          <w:sz w:val="24"/>
          <w:szCs w:val="24"/>
        </w:rPr>
      </w:pPr>
      <w:r>
        <w:rPr>
          <w:b/>
          <w:sz w:val="24"/>
          <w:szCs w:val="24"/>
        </w:rPr>
        <w:t xml:space="preserve">Recall </w:t>
      </w:r>
    </w:p>
    <w:p w:rsidR="00B666EA" w:rsidRDefault="000E2E69">
      <w:pPr>
        <w:ind w:left="720"/>
        <w:rPr>
          <w:sz w:val="24"/>
          <w:szCs w:val="24"/>
        </w:rPr>
      </w:pPr>
      <w:r>
        <w:rPr>
          <w:sz w:val="24"/>
          <w:szCs w:val="24"/>
        </w:rPr>
        <w:t>It is the number of correct positive results divided by the number of all relevant sa</w:t>
      </w:r>
      <w:r>
        <w:rPr>
          <w:sz w:val="24"/>
          <w:szCs w:val="24"/>
        </w:rPr>
        <w:t>mples (all samples that should have been identified as positive).</w:t>
      </w:r>
    </w:p>
    <w:p w:rsidR="00B666EA" w:rsidRDefault="00B666EA">
      <w:pPr>
        <w:rPr>
          <w:sz w:val="24"/>
          <w:szCs w:val="24"/>
        </w:rPr>
      </w:pPr>
    </w:p>
    <w:p w:rsidR="00B666EA" w:rsidRDefault="000E2E69">
      <w:pPr>
        <w:rPr>
          <w:b/>
          <w:sz w:val="24"/>
          <w:szCs w:val="24"/>
          <w:u w:val="single"/>
        </w:rPr>
      </w:pPr>
      <w:r>
        <w:rPr>
          <w:b/>
          <w:sz w:val="36"/>
          <w:szCs w:val="36"/>
          <w:u w:val="single"/>
        </w:rPr>
        <w:t>Discussion / Conclusion:</w:t>
      </w:r>
    </w:p>
    <w:p w:rsidR="00B666EA" w:rsidRDefault="00B666EA">
      <w:pPr>
        <w:rPr>
          <w:b/>
          <w:sz w:val="24"/>
          <w:szCs w:val="24"/>
          <w:u w:val="single"/>
        </w:rPr>
      </w:pPr>
    </w:p>
    <w:p w:rsidR="00B666EA" w:rsidRDefault="000E2E69">
      <w:pPr>
        <w:rPr>
          <w:sz w:val="24"/>
          <w:szCs w:val="24"/>
        </w:rPr>
      </w:pPr>
      <w:r w:rsidRPr="00055C80">
        <w:rPr>
          <w:sz w:val="24"/>
          <w:szCs w:val="24"/>
          <w:highlight w:val="yellow"/>
        </w:rPr>
        <w:t>Logistic regression is the most suitable algorithm that is used to classify binary classification problems. This was confirmed by our analysis. As we can see the d</w:t>
      </w:r>
      <w:r w:rsidRPr="00055C80">
        <w:rPr>
          <w:sz w:val="24"/>
          <w:szCs w:val="24"/>
          <w:highlight w:val="yellow"/>
        </w:rPr>
        <w:t>istance similarity classification algorithms have a low ROC and precision for class - 1 as compared to Logistic Regression</w:t>
      </w:r>
      <w:r w:rsidR="00055C80" w:rsidRPr="00055C80">
        <w:rPr>
          <w:sz w:val="24"/>
          <w:szCs w:val="24"/>
          <w:highlight w:val="yellow"/>
        </w:rPr>
        <w:t xml:space="preserve">, therefore </w:t>
      </w:r>
      <w:r w:rsidRPr="00055C80">
        <w:rPr>
          <w:sz w:val="24"/>
          <w:szCs w:val="24"/>
          <w:highlight w:val="yellow"/>
        </w:rPr>
        <w:t>there is more support for a Logistic Regression model.</w:t>
      </w:r>
      <w:bookmarkStart w:id="1" w:name="_GoBack"/>
      <w:bookmarkEnd w:id="1"/>
    </w:p>
    <w:p w:rsidR="00B666EA" w:rsidRDefault="000E2E69">
      <w:pPr>
        <w:jc w:val="center"/>
        <w:rPr>
          <w:sz w:val="24"/>
          <w:szCs w:val="24"/>
        </w:rPr>
      </w:pPr>
      <w:r>
        <w:rPr>
          <w:noProof/>
          <w:sz w:val="24"/>
          <w:szCs w:val="24"/>
        </w:rPr>
        <w:drawing>
          <wp:inline distT="114300" distB="114300" distL="114300" distR="114300">
            <wp:extent cx="3671888" cy="300500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71888" cy="3005002"/>
                    </a:xfrm>
                    <a:prstGeom prst="rect">
                      <a:avLst/>
                    </a:prstGeom>
                    <a:ln/>
                  </pic:spPr>
                </pic:pic>
              </a:graphicData>
            </a:graphic>
          </wp:inline>
        </w:drawing>
      </w:r>
    </w:p>
    <w:p w:rsidR="00B666EA" w:rsidRDefault="00B666EA">
      <w:pPr>
        <w:rPr>
          <w:b/>
          <w:sz w:val="24"/>
          <w:szCs w:val="24"/>
          <w:u w:val="single"/>
        </w:rPr>
      </w:pPr>
    </w:p>
    <w:p w:rsidR="00B666EA" w:rsidRDefault="000E2E69">
      <w:pPr>
        <w:rPr>
          <w:b/>
          <w:sz w:val="36"/>
          <w:szCs w:val="36"/>
          <w:u w:val="single"/>
        </w:rPr>
      </w:pPr>
      <w:r>
        <w:br w:type="page"/>
      </w:r>
    </w:p>
    <w:p w:rsidR="00B666EA" w:rsidRDefault="000E2E69">
      <w:pPr>
        <w:rPr>
          <w:b/>
          <w:sz w:val="24"/>
          <w:szCs w:val="24"/>
          <w:u w:val="single"/>
        </w:rPr>
      </w:pPr>
      <w:r>
        <w:rPr>
          <w:b/>
          <w:sz w:val="36"/>
          <w:szCs w:val="36"/>
          <w:u w:val="single"/>
        </w:rPr>
        <w:lastRenderedPageBreak/>
        <w:t>Appendix:</w:t>
      </w:r>
    </w:p>
    <w:p w:rsidR="00B666EA" w:rsidRDefault="00B666EA">
      <w:pPr>
        <w:rPr>
          <w:b/>
          <w:sz w:val="24"/>
          <w:szCs w:val="24"/>
          <w:u w:val="single"/>
        </w:rPr>
      </w:pPr>
    </w:p>
    <w:p w:rsidR="00B666EA" w:rsidRDefault="00B666EA">
      <w:pPr>
        <w:rPr>
          <w:color w:val="24292E"/>
          <w:sz w:val="21"/>
          <w:szCs w:val="21"/>
          <w:highlight w:val="white"/>
        </w:rPr>
      </w:pPr>
    </w:p>
    <w:p w:rsidR="00B666EA" w:rsidRDefault="000E2E69">
      <w:pPr>
        <w:numPr>
          <w:ilvl w:val="0"/>
          <w:numId w:val="1"/>
        </w:numPr>
        <w:rPr>
          <w:color w:val="24292E"/>
          <w:sz w:val="21"/>
          <w:szCs w:val="21"/>
          <w:highlight w:val="white"/>
        </w:rPr>
      </w:pPr>
      <w:r>
        <w:rPr>
          <w:color w:val="24292E"/>
          <w:sz w:val="21"/>
          <w:szCs w:val="21"/>
          <w:highlight w:val="white"/>
        </w:rPr>
        <w:t>Descriptions of each of the data files.</w:t>
      </w:r>
    </w:p>
    <w:p w:rsidR="00B666EA" w:rsidRDefault="00B666EA">
      <w:pPr>
        <w:ind w:left="720"/>
        <w:rPr>
          <w:color w:val="24292E"/>
          <w:sz w:val="21"/>
          <w:szCs w:val="21"/>
          <w:highlight w:val="white"/>
        </w:rPr>
      </w:pPr>
    </w:p>
    <w:p w:rsidR="00B666EA" w:rsidRDefault="000E2E69">
      <w:pPr>
        <w:numPr>
          <w:ilvl w:val="0"/>
          <w:numId w:val="5"/>
        </w:numPr>
        <w:spacing w:before="480" w:line="408" w:lineRule="auto"/>
        <w:ind w:right="440"/>
        <w:rPr>
          <w:sz w:val="21"/>
          <w:szCs w:val="21"/>
        </w:rPr>
      </w:pPr>
      <w:r>
        <w:rPr>
          <w:b/>
          <w:sz w:val="21"/>
          <w:szCs w:val="21"/>
          <w:u w:val="single"/>
        </w:rPr>
        <w:t>Applicatio</w:t>
      </w:r>
      <w:r>
        <w:rPr>
          <w:b/>
          <w:sz w:val="21"/>
          <w:szCs w:val="21"/>
          <w:u w:val="single"/>
        </w:rPr>
        <w:t>n:</w:t>
      </w:r>
      <w:r>
        <w:rPr>
          <w:sz w:val="21"/>
          <w:szCs w:val="21"/>
        </w:rPr>
        <w:t xml:space="preserve"> This is the main training and testing data with information about each loan application at Home Credit. Every loan has its own row and is identified by the feature SK_ID_CURR. The training application data comes with the TARGET indicating 0: the loan was </w:t>
      </w:r>
      <w:r>
        <w:rPr>
          <w:sz w:val="21"/>
          <w:szCs w:val="21"/>
        </w:rPr>
        <w:t>repaid or 1: the loan was not repaid</w:t>
      </w:r>
    </w:p>
    <w:p w:rsidR="00B666EA" w:rsidRDefault="000E2E69">
      <w:pPr>
        <w:numPr>
          <w:ilvl w:val="0"/>
          <w:numId w:val="5"/>
        </w:numPr>
        <w:spacing w:line="408" w:lineRule="auto"/>
        <w:rPr>
          <w:sz w:val="21"/>
          <w:szCs w:val="21"/>
        </w:rPr>
      </w:pPr>
      <w:r>
        <w:rPr>
          <w:b/>
          <w:sz w:val="21"/>
          <w:szCs w:val="21"/>
          <w:u w:val="single"/>
        </w:rPr>
        <w:t>Bureau:</w:t>
      </w:r>
      <w:r>
        <w:rPr>
          <w:sz w:val="21"/>
          <w:szCs w:val="21"/>
        </w:rPr>
        <w:t xml:space="preserve"> Data concerning client's previous credits from other financial institutions. Each previous credit has its own row in bureau, but one loan in the application data can have multiple previous credits.</w:t>
      </w:r>
    </w:p>
    <w:p w:rsidR="00B666EA" w:rsidRDefault="000E2E69">
      <w:pPr>
        <w:numPr>
          <w:ilvl w:val="0"/>
          <w:numId w:val="5"/>
        </w:numPr>
        <w:spacing w:line="408" w:lineRule="auto"/>
        <w:rPr>
          <w:sz w:val="21"/>
          <w:szCs w:val="21"/>
        </w:rPr>
      </w:pPr>
      <w:proofErr w:type="spellStart"/>
      <w:r>
        <w:rPr>
          <w:b/>
          <w:sz w:val="21"/>
          <w:szCs w:val="21"/>
          <w:u w:val="single"/>
        </w:rPr>
        <w:t>Bureau_balanc</w:t>
      </w:r>
      <w:r>
        <w:rPr>
          <w:b/>
          <w:sz w:val="21"/>
          <w:szCs w:val="21"/>
          <w:u w:val="single"/>
        </w:rPr>
        <w:t>e</w:t>
      </w:r>
      <w:proofErr w:type="spellEnd"/>
      <w:r>
        <w:rPr>
          <w:b/>
          <w:sz w:val="21"/>
          <w:szCs w:val="21"/>
          <w:u w:val="single"/>
        </w:rPr>
        <w:t>:</w:t>
      </w:r>
      <w:r>
        <w:rPr>
          <w:sz w:val="21"/>
          <w:szCs w:val="21"/>
        </w:rPr>
        <w:t xml:space="preserve"> Monthly data about the previous credits in bureau. Each row is one month of a previous credit, and a single previous credit can have multiple rows, one for each month of the credit length.</w:t>
      </w:r>
    </w:p>
    <w:p w:rsidR="00B666EA" w:rsidRDefault="000E2E69">
      <w:pPr>
        <w:numPr>
          <w:ilvl w:val="0"/>
          <w:numId w:val="5"/>
        </w:numPr>
        <w:spacing w:line="408" w:lineRule="auto"/>
        <w:rPr>
          <w:sz w:val="21"/>
          <w:szCs w:val="21"/>
        </w:rPr>
      </w:pPr>
      <w:proofErr w:type="spellStart"/>
      <w:r>
        <w:rPr>
          <w:b/>
          <w:sz w:val="21"/>
          <w:szCs w:val="21"/>
          <w:u w:val="single"/>
        </w:rPr>
        <w:t>Previous_application</w:t>
      </w:r>
      <w:proofErr w:type="spellEnd"/>
      <w:r>
        <w:rPr>
          <w:b/>
          <w:sz w:val="21"/>
          <w:szCs w:val="21"/>
          <w:u w:val="single"/>
        </w:rPr>
        <w:t>:</w:t>
      </w:r>
      <w:r>
        <w:rPr>
          <w:sz w:val="21"/>
          <w:szCs w:val="21"/>
        </w:rPr>
        <w:t xml:space="preserve"> Previous applications for loans at Home Cr</w:t>
      </w:r>
      <w:r>
        <w:rPr>
          <w:sz w:val="21"/>
          <w:szCs w:val="21"/>
        </w:rPr>
        <w:t>edit of clients who have loans in the application data. Each current loan in the application data can have multiple previous loans. Each previous application has one row and is identified by the feature SK_ID_PREV.</w:t>
      </w:r>
    </w:p>
    <w:p w:rsidR="00B666EA" w:rsidRDefault="000E2E69">
      <w:pPr>
        <w:numPr>
          <w:ilvl w:val="0"/>
          <w:numId w:val="5"/>
        </w:numPr>
        <w:spacing w:line="408" w:lineRule="auto"/>
        <w:rPr>
          <w:sz w:val="21"/>
          <w:szCs w:val="21"/>
        </w:rPr>
      </w:pPr>
      <w:r>
        <w:rPr>
          <w:b/>
          <w:sz w:val="21"/>
          <w:szCs w:val="21"/>
          <w:u w:val="single"/>
        </w:rPr>
        <w:t>POS_CASH_BALANCE:</w:t>
      </w:r>
      <w:r>
        <w:rPr>
          <w:sz w:val="21"/>
          <w:szCs w:val="21"/>
        </w:rPr>
        <w:t xml:space="preserve"> Monthly data about previous point of sale or cash loans clients have had with Home Credit. Each row is one month of a previous point of sale or cash loan, and a single previous loan can have many rows.</w:t>
      </w:r>
    </w:p>
    <w:p w:rsidR="00B666EA" w:rsidRDefault="000E2E69">
      <w:pPr>
        <w:numPr>
          <w:ilvl w:val="0"/>
          <w:numId w:val="5"/>
        </w:numPr>
        <w:spacing w:line="408" w:lineRule="auto"/>
        <w:rPr>
          <w:sz w:val="21"/>
          <w:szCs w:val="21"/>
        </w:rPr>
      </w:pPr>
      <w:proofErr w:type="spellStart"/>
      <w:r>
        <w:rPr>
          <w:b/>
          <w:sz w:val="21"/>
          <w:szCs w:val="21"/>
          <w:u w:val="single"/>
        </w:rPr>
        <w:t>credit_card_balance</w:t>
      </w:r>
      <w:proofErr w:type="spellEnd"/>
      <w:r>
        <w:rPr>
          <w:b/>
          <w:sz w:val="21"/>
          <w:szCs w:val="21"/>
          <w:u w:val="single"/>
        </w:rPr>
        <w:t>:</w:t>
      </w:r>
      <w:r>
        <w:rPr>
          <w:sz w:val="21"/>
          <w:szCs w:val="21"/>
        </w:rPr>
        <w:t xml:space="preserve"> Monthly data about previous cred</w:t>
      </w:r>
      <w:r>
        <w:rPr>
          <w:sz w:val="21"/>
          <w:szCs w:val="21"/>
        </w:rPr>
        <w:t>it cards clients have had with Home Credit. Each row is one month of a credit card balance, and a single credit card can have many rows.</w:t>
      </w:r>
    </w:p>
    <w:p w:rsidR="00B666EA" w:rsidRDefault="000E2E69">
      <w:pPr>
        <w:numPr>
          <w:ilvl w:val="0"/>
          <w:numId w:val="5"/>
        </w:numPr>
        <w:spacing w:after="240" w:line="408" w:lineRule="auto"/>
        <w:rPr>
          <w:sz w:val="21"/>
          <w:szCs w:val="21"/>
        </w:rPr>
      </w:pPr>
      <w:proofErr w:type="spellStart"/>
      <w:r>
        <w:rPr>
          <w:b/>
          <w:sz w:val="21"/>
          <w:szCs w:val="21"/>
          <w:u w:val="single"/>
        </w:rPr>
        <w:t>installments_payment</w:t>
      </w:r>
      <w:proofErr w:type="spellEnd"/>
      <w:r>
        <w:rPr>
          <w:b/>
          <w:sz w:val="21"/>
          <w:szCs w:val="21"/>
          <w:u w:val="single"/>
        </w:rPr>
        <w:t>:</w:t>
      </w:r>
      <w:r>
        <w:rPr>
          <w:sz w:val="21"/>
          <w:szCs w:val="21"/>
        </w:rPr>
        <w:t xml:space="preserve"> Payment history for previous loans at Home Credit. There is one row for every made payment and on</w:t>
      </w:r>
      <w:r>
        <w:rPr>
          <w:sz w:val="21"/>
          <w:szCs w:val="21"/>
        </w:rPr>
        <w:t>e row for every missed payment.</w:t>
      </w:r>
    </w:p>
    <w:p w:rsidR="00B666EA" w:rsidRDefault="000E2E69">
      <w:pPr>
        <w:spacing w:after="240" w:line="408" w:lineRule="auto"/>
        <w:ind w:left="720"/>
        <w:jc w:val="center"/>
        <w:rPr>
          <w:sz w:val="21"/>
          <w:szCs w:val="21"/>
        </w:rPr>
      </w:pPr>
      <w:r>
        <w:rPr>
          <w:noProof/>
          <w:sz w:val="21"/>
          <w:szCs w:val="21"/>
        </w:rPr>
        <w:lastRenderedPageBreak/>
        <w:drawing>
          <wp:inline distT="114300" distB="114300" distL="114300" distR="114300">
            <wp:extent cx="5473812" cy="3643313"/>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73812" cy="3643313"/>
                    </a:xfrm>
                    <a:prstGeom prst="rect">
                      <a:avLst/>
                    </a:prstGeom>
                    <a:ln w="12700">
                      <a:solidFill>
                        <a:srgbClr val="000000"/>
                      </a:solidFill>
                      <a:prstDash val="solid"/>
                    </a:ln>
                  </pic:spPr>
                </pic:pic>
              </a:graphicData>
            </a:graphic>
          </wp:inline>
        </w:drawing>
      </w:r>
    </w:p>
    <w:p w:rsidR="00B666EA" w:rsidRDefault="000E2E69">
      <w:pPr>
        <w:numPr>
          <w:ilvl w:val="0"/>
          <w:numId w:val="1"/>
        </w:numPr>
        <w:rPr>
          <w:color w:val="24292E"/>
          <w:sz w:val="21"/>
          <w:szCs w:val="21"/>
          <w:highlight w:val="white"/>
        </w:rPr>
      </w:pPr>
      <w:r>
        <w:rPr>
          <w:color w:val="24292E"/>
          <w:sz w:val="21"/>
          <w:szCs w:val="21"/>
          <w:highlight w:val="white"/>
        </w:rPr>
        <w:t>List of features removed for the analysis:</w:t>
      </w:r>
    </w:p>
    <w:p w:rsidR="00B666EA" w:rsidRDefault="00B666EA">
      <w:pPr>
        <w:rPr>
          <w:color w:val="24292E"/>
          <w:sz w:val="21"/>
          <w:szCs w:val="21"/>
          <w:highlight w:val="white"/>
        </w:rPr>
      </w:pPr>
    </w:p>
    <w:p w:rsidR="00B666EA" w:rsidRDefault="000E2E69">
      <w:pPr>
        <w:numPr>
          <w:ilvl w:val="0"/>
          <w:numId w:val="6"/>
        </w:numPr>
        <w:rPr>
          <w:color w:val="24292E"/>
          <w:sz w:val="21"/>
          <w:szCs w:val="21"/>
          <w:highlight w:val="white"/>
        </w:rPr>
      </w:pPr>
      <w:r>
        <w:rPr>
          <w:color w:val="24292E"/>
          <w:sz w:val="21"/>
          <w:szCs w:val="21"/>
          <w:highlight w:val="white"/>
        </w:rPr>
        <w:t>Dropping columns with more than 60% missing values</w:t>
      </w:r>
    </w:p>
    <w:p w:rsidR="00B666EA" w:rsidRDefault="00B666EA">
      <w:pPr>
        <w:ind w:left="1440"/>
        <w:rPr>
          <w:color w:val="24292E"/>
          <w:sz w:val="21"/>
          <w:szCs w:val="21"/>
          <w:highlight w:val="white"/>
        </w:rPr>
      </w:pPr>
    </w:p>
    <w:p w:rsidR="00B666EA" w:rsidRDefault="000E2E69">
      <w:pPr>
        <w:numPr>
          <w:ilvl w:val="0"/>
          <w:numId w:val="8"/>
        </w:numPr>
        <w:rPr>
          <w:color w:val="24292E"/>
          <w:sz w:val="21"/>
          <w:szCs w:val="21"/>
          <w:highlight w:val="white"/>
        </w:rPr>
      </w:pPr>
      <w:proofErr w:type="spellStart"/>
      <w:r>
        <w:rPr>
          <w:color w:val="24292E"/>
          <w:sz w:val="21"/>
          <w:szCs w:val="21"/>
          <w:highlight w:val="white"/>
        </w:rPr>
        <w:t>Prev_CCB_CNT_DRAWINGS_ATM_CURRENT</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Prev_FLAG_LAST_APPL_PER_CONTRACT</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Prev_RATE_INTEREST_PRIVILEGED</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Prev_RATE_INTEREST_PRIMARY</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w:t>
      </w:r>
      <w:r>
        <w:rPr>
          <w:color w:val="24292E"/>
          <w:sz w:val="21"/>
          <w:szCs w:val="21"/>
          <w:highlight w:val="white"/>
        </w:rPr>
        <w:t>ev_CCB_AMT_PAYMENT_CURRENT</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Prev_CCB_AMT_DRAWINGS_ATM_CURRENT</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Prev_CCB_CNT_DRAWINGS_POS_CURRENT</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Prev_CCB_AMT_DRAWINGS_OTHER_CURRENT</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Prev_CCB_AMT_DRAWINGS_POS_CURRENT</w:t>
      </w:r>
      <w:proofErr w:type="spellEnd"/>
    </w:p>
    <w:p w:rsidR="00B666EA" w:rsidRDefault="000E2E69">
      <w:pPr>
        <w:numPr>
          <w:ilvl w:val="0"/>
          <w:numId w:val="8"/>
        </w:numPr>
        <w:rPr>
          <w:color w:val="24292E"/>
          <w:sz w:val="21"/>
          <w:szCs w:val="21"/>
          <w:highlight w:val="white"/>
        </w:rPr>
      </w:pPr>
      <w:r>
        <w:rPr>
          <w:color w:val="24292E"/>
          <w:sz w:val="21"/>
          <w:szCs w:val="21"/>
          <w:highlight w:val="white"/>
        </w:rPr>
        <w:t>COMMONAREA_MODE</w:t>
      </w:r>
    </w:p>
    <w:p w:rsidR="00B666EA" w:rsidRDefault="000E2E69">
      <w:pPr>
        <w:numPr>
          <w:ilvl w:val="0"/>
          <w:numId w:val="8"/>
        </w:numPr>
        <w:rPr>
          <w:color w:val="24292E"/>
          <w:sz w:val="21"/>
          <w:szCs w:val="21"/>
          <w:highlight w:val="white"/>
        </w:rPr>
      </w:pPr>
      <w:r>
        <w:rPr>
          <w:color w:val="24292E"/>
          <w:sz w:val="21"/>
          <w:szCs w:val="21"/>
          <w:highlight w:val="white"/>
        </w:rPr>
        <w:t>COMMONAREA_AVG</w:t>
      </w:r>
    </w:p>
    <w:p w:rsidR="00B666EA" w:rsidRDefault="000E2E69">
      <w:pPr>
        <w:numPr>
          <w:ilvl w:val="0"/>
          <w:numId w:val="8"/>
        </w:numPr>
        <w:rPr>
          <w:color w:val="24292E"/>
          <w:sz w:val="21"/>
          <w:szCs w:val="21"/>
          <w:highlight w:val="white"/>
        </w:rPr>
      </w:pPr>
      <w:r>
        <w:rPr>
          <w:color w:val="24292E"/>
          <w:sz w:val="21"/>
          <w:szCs w:val="21"/>
          <w:highlight w:val="white"/>
        </w:rPr>
        <w:t>COMMONAREA_MEDI</w:t>
      </w:r>
    </w:p>
    <w:p w:rsidR="00B666EA" w:rsidRDefault="000E2E69">
      <w:pPr>
        <w:numPr>
          <w:ilvl w:val="0"/>
          <w:numId w:val="8"/>
        </w:numPr>
        <w:rPr>
          <w:color w:val="24292E"/>
          <w:sz w:val="21"/>
          <w:szCs w:val="21"/>
          <w:highlight w:val="white"/>
        </w:rPr>
      </w:pPr>
      <w:r>
        <w:rPr>
          <w:color w:val="24292E"/>
          <w:sz w:val="21"/>
          <w:szCs w:val="21"/>
          <w:highlight w:val="white"/>
        </w:rPr>
        <w:t>NONLIVINGAPARTMENTS_MODE</w:t>
      </w:r>
    </w:p>
    <w:p w:rsidR="00B666EA" w:rsidRDefault="000E2E69">
      <w:pPr>
        <w:numPr>
          <w:ilvl w:val="0"/>
          <w:numId w:val="8"/>
        </w:numPr>
        <w:rPr>
          <w:color w:val="24292E"/>
          <w:sz w:val="21"/>
          <w:szCs w:val="21"/>
          <w:highlight w:val="white"/>
        </w:rPr>
      </w:pPr>
      <w:r>
        <w:rPr>
          <w:color w:val="24292E"/>
          <w:sz w:val="21"/>
          <w:szCs w:val="21"/>
          <w:highlight w:val="white"/>
        </w:rPr>
        <w:t>NONLIVINGAPARTMENTS</w:t>
      </w:r>
      <w:r>
        <w:rPr>
          <w:color w:val="24292E"/>
          <w:sz w:val="21"/>
          <w:szCs w:val="21"/>
          <w:highlight w:val="white"/>
        </w:rPr>
        <w:t>_AVG</w:t>
      </w:r>
    </w:p>
    <w:p w:rsidR="00B666EA" w:rsidRDefault="000E2E69">
      <w:pPr>
        <w:numPr>
          <w:ilvl w:val="0"/>
          <w:numId w:val="8"/>
        </w:numPr>
        <w:rPr>
          <w:color w:val="24292E"/>
          <w:sz w:val="21"/>
          <w:szCs w:val="21"/>
          <w:highlight w:val="white"/>
        </w:rPr>
      </w:pPr>
      <w:r>
        <w:rPr>
          <w:color w:val="24292E"/>
          <w:sz w:val="21"/>
          <w:szCs w:val="21"/>
          <w:highlight w:val="white"/>
        </w:rPr>
        <w:t>NONLIVINGAPARTMENTS_MEDI</w:t>
      </w:r>
    </w:p>
    <w:p w:rsidR="00B666EA" w:rsidRDefault="000E2E69">
      <w:pPr>
        <w:numPr>
          <w:ilvl w:val="0"/>
          <w:numId w:val="8"/>
        </w:numPr>
        <w:rPr>
          <w:color w:val="24292E"/>
          <w:sz w:val="21"/>
          <w:szCs w:val="21"/>
          <w:highlight w:val="white"/>
        </w:rPr>
      </w:pPr>
      <w:r>
        <w:rPr>
          <w:color w:val="24292E"/>
          <w:sz w:val="21"/>
          <w:szCs w:val="21"/>
          <w:highlight w:val="white"/>
        </w:rPr>
        <w:t>FONDKAPREMONT_MODE</w:t>
      </w:r>
    </w:p>
    <w:p w:rsidR="00B666EA" w:rsidRDefault="000E2E69">
      <w:pPr>
        <w:numPr>
          <w:ilvl w:val="0"/>
          <w:numId w:val="8"/>
        </w:numPr>
        <w:rPr>
          <w:color w:val="24292E"/>
          <w:sz w:val="21"/>
          <w:szCs w:val="21"/>
          <w:highlight w:val="white"/>
        </w:rPr>
      </w:pPr>
      <w:r>
        <w:rPr>
          <w:color w:val="24292E"/>
          <w:sz w:val="21"/>
          <w:szCs w:val="21"/>
          <w:highlight w:val="white"/>
        </w:rPr>
        <w:t>LIVINGAPARTMENTS_AVG</w:t>
      </w:r>
    </w:p>
    <w:p w:rsidR="00B666EA" w:rsidRDefault="000E2E69">
      <w:pPr>
        <w:numPr>
          <w:ilvl w:val="0"/>
          <w:numId w:val="8"/>
        </w:numPr>
        <w:rPr>
          <w:color w:val="24292E"/>
          <w:sz w:val="21"/>
          <w:szCs w:val="21"/>
          <w:highlight w:val="white"/>
        </w:rPr>
      </w:pPr>
      <w:r>
        <w:rPr>
          <w:color w:val="24292E"/>
          <w:sz w:val="21"/>
          <w:szCs w:val="21"/>
          <w:highlight w:val="white"/>
        </w:rPr>
        <w:t>LIVINGAPARTMENTS_MEDI</w:t>
      </w:r>
    </w:p>
    <w:p w:rsidR="00B666EA" w:rsidRDefault="000E2E69">
      <w:pPr>
        <w:numPr>
          <w:ilvl w:val="0"/>
          <w:numId w:val="8"/>
        </w:numPr>
        <w:rPr>
          <w:color w:val="24292E"/>
          <w:sz w:val="21"/>
          <w:szCs w:val="21"/>
          <w:highlight w:val="white"/>
        </w:rPr>
      </w:pPr>
      <w:r>
        <w:rPr>
          <w:color w:val="24292E"/>
          <w:sz w:val="21"/>
          <w:szCs w:val="21"/>
          <w:highlight w:val="white"/>
        </w:rPr>
        <w:t>LIVINGAPARTMENTS_MODE</w:t>
      </w:r>
    </w:p>
    <w:p w:rsidR="00B666EA" w:rsidRDefault="000E2E69">
      <w:pPr>
        <w:numPr>
          <w:ilvl w:val="0"/>
          <w:numId w:val="8"/>
        </w:numPr>
        <w:rPr>
          <w:color w:val="24292E"/>
          <w:sz w:val="21"/>
          <w:szCs w:val="21"/>
          <w:highlight w:val="white"/>
        </w:rPr>
      </w:pPr>
      <w:r>
        <w:rPr>
          <w:color w:val="24292E"/>
          <w:sz w:val="21"/>
          <w:szCs w:val="21"/>
          <w:highlight w:val="white"/>
        </w:rPr>
        <w:t>FLOORSMIN_MODE</w:t>
      </w:r>
    </w:p>
    <w:p w:rsidR="00B666EA" w:rsidRDefault="000E2E69">
      <w:pPr>
        <w:numPr>
          <w:ilvl w:val="0"/>
          <w:numId w:val="8"/>
        </w:numPr>
        <w:rPr>
          <w:color w:val="24292E"/>
          <w:sz w:val="21"/>
          <w:szCs w:val="21"/>
          <w:highlight w:val="white"/>
        </w:rPr>
      </w:pPr>
      <w:r>
        <w:rPr>
          <w:color w:val="24292E"/>
          <w:sz w:val="21"/>
          <w:szCs w:val="21"/>
          <w:highlight w:val="white"/>
        </w:rPr>
        <w:t>FLOORSMIN_MEDI</w:t>
      </w:r>
    </w:p>
    <w:p w:rsidR="00B666EA" w:rsidRDefault="000E2E69">
      <w:pPr>
        <w:numPr>
          <w:ilvl w:val="0"/>
          <w:numId w:val="8"/>
        </w:numPr>
        <w:rPr>
          <w:color w:val="24292E"/>
          <w:sz w:val="21"/>
          <w:szCs w:val="21"/>
          <w:highlight w:val="white"/>
        </w:rPr>
      </w:pPr>
      <w:r>
        <w:rPr>
          <w:color w:val="24292E"/>
          <w:sz w:val="21"/>
          <w:szCs w:val="21"/>
          <w:highlight w:val="white"/>
        </w:rPr>
        <w:t>FLOORSMIN_AVG</w:t>
      </w:r>
    </w:p>
    <w:p w:rsidR="00B666EA" w:rsidRDefault="000E2E69">
      <w:pPr>
        <w:numPr>
          <w:ilvl w:val="0"/>
          <w:numId w:val="8"/>
        </w:numPr>
        <w:rPr>
          <w:color w:val="24292E"/>
          <w:sz w:val="21"/>
          <w:szCs w:val="21"/>
          <w:highlight w:val="white"/>
        </w:rPr>
      </w:pPr>
      <w:r>
        <w:rPr>
          <w:color w:val="24292E"/>
          <w:sz w:val="21"/>
          <w:szCs w:val="21"/>
          <w:highlight w:val="white"/>
        </w:rPr>
        <w:t>YEARS_BUILD_AVG</w:t>
      </w:r>
    </w:p>
    <w:p w:rsidR="00B666EA" w:rsidRDefault="000E2E69">
      <w:pPr>
        <w:numPr>
          <w:ilvl w:val="0"/>
          <w:numId w:val="8"/>
        </w:numPr>
        <w:rPr>
          <w:color w:val="24292E"/>
          <w:sz w:val="21"/>
          <w:szCs w:val="21"/>
          <w:highlight w:val="white"/>
        </w:rPr>
      </w:pPr>
      <w:r>
        <w:rPr>
          <w:color w:val="24292E"/>
          <w:sz w:val="21"/>
          <w:szCs w:val="21"/>
          <w:highlight w:val="white"/>
        </w:rPr>
        <w:t>YEARS_BUILD_MODE</w:t>
      </w:r>
    </w:p>
    <w:p w:rsidR="00B666EA" w:rsidRDefault="000E2E69">
      <w:pPr>
        <w:numPr>
          <w:ilvl w:val="0"/>
          <w:numId w:val="8"/>
        </w:numPr>
        <w:rPr>
          <w:color w:val="24292E"/>
          <w:sz w:val="21"/>
          <w:szCs w:val="21"/>
          <w:highlight w:val="white"/>
        </w:rPr>
      </w:pPr>
      <w:r>
        <w:rPr>
          <w:color w:val="24292E"/>
          <w:sz w:val="21"/>
          <w:szCs w:val="21"/>
          <w:highlight w:val="white"/>
        </w:rPr>
        <w:lastRenderedPageBreak/>
        <w:t>YEARS_BUILD_MEDI</w:t>
      </w:r>
    </w:p>
    <w:p w:rsidR="00B666EA" w:rsidRDefault="000E2E69">
      <w:pPr>
        <w:numPr>
          <w:ilvl w:val="0"/>
          <w:numId w:val="8"/>
        </w:numPr>
        <w:rPr>
          <w:color w:val="24292E"/>
          <w:sz w:val="21"/>
          <w:szCs w:val="21"/>
          <w:highlight w:val="white"/>
        </w:rPr>
      </w:pPr>
      <w:r>
        <w:rPr>
          <w:color w:val="24292E"/>
          <w:sz w:val="21"/>
          <w:szCs w:val="21"/>
          <w:highlight w:val="white"/>
        </w:rPr>
        <w:t>OWN_CAR_AGE</w:t>
      </w:r>
    </w:p>
    <w:p w:rsidR="00B666EA" w:rsidRDefault="000E2E69">
      <w:pPr>
        <w:numPr>
          <w:ilvl w:val="0"/>
          <w:numId w:val="8"/>
        </w:numPr>
        <w:rPr>
          <w:color w:val="24292E"/>
          <w:sz w:val="21"/>
          <w:szCs w:val="21"/>
          <w:highlight w:val="white"/>
        </w:rPr>
      </w:pPr>
      <w:proofErr w:type="spellStart"/>
      <w:r>
        <w:rPr>
          <w:color w:val="24292E"/>
          <w:sz w:val="21"/>
          <w:szCs w:val="21"/>
          <w:highlight w:val="white"/>
        </w:rPr>
        <w:t>Prev_CCB_MONTHS_BALANCE</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Prev_CCB_AMT_CREDIT_LIMIT_ACTUAL</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Prev_CCB_AMT_DRAWINGS_CURRENT</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Prev_CCB_AMT_INST_MIN_REGULARITY</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Prev_CCB_AMT_PAYMENT_TOTAL_CURRENT</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Prev_CCB_CNT_DRAWINGS_CURRENT</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Prev_CCB_AMT_RECEIVABLE_PRINCIPAL</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Prev_CCB_AMT_RECIVABLE</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Prev_CCB_SK_DP</w:t>
      </w:r>
      <w:r>
        <w:rPr>
          <w:color w:val="24292E"/>
          <w:sz w:val="21"/>
          <w:szCs w:val="21"/>
          <w:highlight w:val="white"/>
        </w:rPr>
        <w:t>D_DEF</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Prev_CCB_SK_DPD</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Prev_CCB_CNT_INSTALMENT_MATURE_CUM</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Prev_CCB_AMT_TOTAL_RECEIVABLE</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Prev_CCB_NAME_CONTRACT_STATUS_Approved</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Prev_CCB_AMT_BALANCE</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Prev_CCB_NAME_CONTRACT_STATUS_Active</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Prev_CCB_NAME_CONTRACT_STATUS_Demand</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Prev_CCB_NAME_CONTRACT_STATUS_Compl</w:t>
      </w:r>
      <w:r>
        <w:rPr>
          <w:color w:val="24292E"/>
          <w:sz w:val="21"/>
          <w:szCs w:val="21"/>
          <w:highlight w:val="white"/>
        </w:rPr>
        <w:t>eted</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Prev_CCB_NAME_CONTRACT_STATUS_Refused</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Prev_CCB_NAME_CONTRACT_STATUS_Sentproposal</w:t>
      </w:r>
      <w:proofErr w:type="spellEnd"/>
    </w:p>
    <w:p w:rsidR="00B666EA" w:rsidRDefault="000E2E69">
      <w:pPr>
        <w:numPr>
          <w:ilvl w:val="0"/>
          <w:numId w:val="8"/>
        </w:numPr>
        <w:rPr>
          <w:color w:val="24292E"/>
          <w:sz w:val="21"/>
          <w:szCs w:val="21"/>
          <w:highlight w:val="white"/>
        </w:rPr>
      </w:pPr>
      <w:proofErr w:type="spellStart"/>
      <w:r>
        <w:rPr>
          <w:color w:val="24292E"/>
          <w:sz w:val="21"/>
          <w:szCs w:val="21"/>
          <w:highlight w:val="white"/>
        </w:rPr>
        <w:t>Prev_CCB_NAME_CONTRACT_STATUS_Signed</w:t>
      </w:r>
      <w:proofErr w:type="spellEnd"/>
    </w:p>
    <w:p w:rsidR="00B666EA" w:rsidRDefault="00B666EA">
      <w:pPr>
        <w:rPr>
          <w:color w:val="24292E"/>
          <w:sz w:val="21"/>
          <w:szCs w:val="21"/>
          <w:highlight w:val="white"/>
        </w:rPr>
      </w:pPr>
    </w:p>
    <w:p w:rsidR="00B666EA" w:rsidRDefault="000E2E69">
      <w:pPr>
        <w:numPr>
          <w:ilvl w:val="0"/>
          <w:numId w:val="6"/>
        </w:numPr>
        <w:rPr>
          <w:color w:val="24292E"/>
          <w:sz w:val="21"/>
          <w:szCs w:val="21"/>
          <w:highlight w:val="white"/>
        </w:rPr>
      </w:pPr>
      <w:r>
        <w:rPr>
          <w:color w:val="24292E"/>
          <w:sz w:val="21"/>
          <w:szCs w:val="21"/>
          <w:highlight w:val="white"/>
        </w:rPr>
        <w:t>Dropping columns with unique value = 0</w:t>
      </w:r>
    </w:p>
    <w:p w:rsidR="00B666EA" w:rsidRDefault="00B666EA">
      <w:pPr>
        <w:ind w:left="1440"/>
        <w:rPr>
          <w:color w:val="24292E"/>
          <w:sz w:val="21"/>
          <w:szCs w:val="21"/>
          <w:highlight w:val="white"/>
        </w:rPr>
      </w:pPr>
    </w:p>
    <w:p w:rsidR="00B666EA" w:rsidRDefault="000E2E69">
      <w:pPr>
        <w:numPr>
          <w:ilvl w:val="0"/>
          <w:numId w:val="9"/>
        </w:numPr>
        <w:rPr>
          <w:color w:val="24292E"/>
          <w:sz w:val="21"/>
          <w:szCs w:val="21"/>
          <w:highlight w:val="white"/>
        </w:rPr>
      </w:pPr>
      <w:proofErr w:type="spellStart"/>
      <w:r>
        <w:rPr>
          <w:color w:val="24292E"/>
          <w:sz w:val="21"/>
          <w:szCs w:val="21"/>
          <w:highlight w:val="white"/>
        </w:rPr>
        <w:t>Bureau_CREDIT_TYPE_Interbank</w:t>
      </w:r>
      <w:proofErr w:type="spellEnd"/>
      <w:r>
        <w:rPr>
          <w:color w:val="24292E"/>
          <w:sz w:val="21"/>
          <w:szCs w:val="21"/>
          <w:highlight w:val="white"/>
        </w:rPr>
        <w:t xml:space="preserve"> credit</w:t>
      </w:r>
    </w:p>
    <w:p w:rsidR="00B666EA" w:rsidRDefault="000E2E69">
      <w:pPr>
        <w:numPr>
          <w:ilvl w:val="0"/>
          <w:numId w:val="9"/>
        </w:numPr>
        <w:rPr>
          <w:color w:val="24292E"/>
          <w:sz w:val="21"/>
          <w:szCs w:val="21"/>
          <w:highlight w:val="white"/>
        </w:rPr>
      </w:pPr>
      <w:proofErr w:type="spellStart"/>
      <w:r>
        <w:rPr>
          <w:color w:val="24292E"/>
          <w:sz w:val="21"/>
          <w:szCs w:val="21"/>
          <w:highlight w:val="white"/>
        </w:rPr>
        <w:t>Bureau_CREDIT_TYPE_Loan</w:t>
      </w:r>
      <w:proofErr w:type="spellEnd"/>
      <w:r>
        <w:rPr>
          <w:color w:val="24292E"/>
          <w:sz w:val="21"/>
          <w:szCs w:val="21"/>
          <w:highlight w:val="white"/>
        </w:rPr>
        <w:t xml:space="preserve"> for purchase of shares (margin lending)</w:t>
      </w:r>
    </w:p>
    <w:p w:rsidR="00B666EA" w:rsidRDefault="000E2E69">
      <w:pPr>
        <w:numPr>
          <w:ilvl w:val="0"/>
          <w:numId w:val="9"/>
        </w:numPr>
        <w:rPr>
          <w:color w:val="24292E"/>
          <w:sz w:val="21"/>
          <w:szCs w:val="21"/>
          <w:highlight w:val="white"/>
        </w:rPr>
      </w:pPr>
      <w:proofErr w:type="spellStart"/>
      <w:r>
        <w:rPr>
          <w:color w:val="24292E"/>
          <w:sz w:val="21"/>
          <w:szCs w:val="21"/>
          <w:highlight w:val="white"/>
        </w:rPr>
        <w:t>Prev_NAME_TYPE_SUITE_nan</w:t>
      </w:r>
      <w:proofErr w:type="spellEnd"/>
    </w:p>
    <w:p w:rsidR="00B666EA" w:rsidRDefault="000E2E69">
      <w:pPr>
        <w:numPr>
          <w:ilvl w:val="0"/>
          <w:numId w:val="9"/>
        </w:numPr>
        <w:rPr>
          <w:color w:val="24292E"/>
          <w:sz w:val="21"/>
          <w:szCs w:val="21"/>
          <w:highlight w:val="white"/>
        </w:rPr>
      </w:pPr>
      <w:proofErr w:type="spellStart"/>
      <w:r>
        <w:rPr>
          <w:color w:val="24292E"/>
          <w:sz w:val="21"/>
          <w:szCs w:val="21"/>
          <w:highlight w:val="white"/>
        </w:rPr>
        <w:t>Prev_PRODUCT_COMBINATION_nan</w:t>
      </w:r>
      <w:proofErr w:type="spellEnd"/>
    </w:p>
    <w:p w:rsidR="00B666EA" w:rsidRDefault="00B666EA">
      <w:pPr>
        <w:rPr>
          <w:color w:val="24292E"/>
          <w:sz w:val="21"/>
          <w:szCs w:val="21"/>
          <w:highlight w:val="white"/>
        </w:rPr>
      </w:pPr>
    </w:p>
    <w:p w:rsidR="00B666EA" w:rsidRDefault="00B666EA">
      <w:pPr>
        <w:ind w:left="1440"/>
        <w:rPr>
          <w:color w:val="24292E"/>
          <w:sz w:val="21"/>
          <w:szCs w:val="21"/>
          <w:highlight w:val="white"/>
        </w:rPr>
      </w:pPr>
    </w:p>
    <w:p w:rsidR="00B666EA" w:rsidRDefault="000E2E69">
      <w:pPr>
        <w:rPr>
          <w:color w:val="24292E"/>
          <w:sz w:val="21"/>
          <w:szCs w:val="21"/>
          <w:highlight w:val="white"/>
        </w:rPr>
      </w:pPr>
      <w:r>
        <w:rPr>
          <w:color w:val="24292E"/>
          <w:sz w:val="21"/>
          <w:szCs w:val="21"/>
          <w:highlight w:val="white"/>
        </w:rPr>
        <w:t>Decision Tree Output</w:t>
      </w:r>
    </w:p>
    <w:p w:rsidR="00B666EA" w:rsidRDefault="00B666EA">
      <w:pPr>
        <w:rPr>
          <w:color w:val="24292E"/>
          <w:sz w:val="21"/>
          <w:szCs w:val="21"/>
          <w:highlight w:val="white"/>
        </w:rPr>
      </w:pPr>
    </w:p>
    <w:p w:rsidR="00B666EA" w:rsidRDefault="000E2E69">
      <w:pPr>
        <w:rPr>
          <w:color w:val="24292E"/>
          <w:sz w:val="21"/>
          <w:szCs w:val="21"/>
          <w:highlight w:val="white"/>
        </w:rPr>
      </w:pPr>
      <w:r>
        <w:rPr>
          <w:noProof/>
          <w:color w:val="24292E"/>
          <w:sz w:val="21"/>
          <w:szCs w:val="21"/>
          <w:highlight w:val="white"/>
        </w:rPr>
        <w:drawing>
          <wp:inline distT="114300" distB="114300" distL="114300" distR="114300">
            <wp:extent cx="57340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1333500"/>
                    </a:xfrm>
                    <a:prstGeom prst="rect">
                      <a:avLst/>
                    </a:prstGeom>
                    <a:ln/>
                  </pic:spPr>
                </pic:pic>
              </a:graphicData>
            </a:graphic>
          </wp:inline>
        </w:drawing>
      </w:r>
    </w:p>
    <w:p w:rsidR="00B666EA" w:rsidRDefault="00B666EA">
      <w:pPr>
        <w:spacing w:after="240" w:line="408" w:lineRule="auto"/>
        <w:ind w:left="720"/>
        <w:rPr>
          <w:sz w:val="21"/>
          <w:szCs w:val="21"/>
        </w:rPr>
      </w:pPr>
    </w:p>
    <w:sectPr w:rsidR="00B666EA">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E69" w:rsidRDefault="000E2E69">
      <w:pPr>
        <w:spacing w:line="240" w:lineRule="auto"/>
      </w:pPr>
      <w:r>
        <w:separator/>
      </w:r>
    </w:p>
  </w:endnote>
  <w:endnote w:type="continuationSeparator" w:id="0">
    <w:p w:rsidR="000E2E69" w:rsidRDefault="000E2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E69" w:rsidRDefault="000E2E69">
      <w:pPr>
        <w:spacing w:line="240" w:lineRule="auto"/>
      </w:pPr>
      <w:r>
        <w:separator/>
      </w:r>
    </w:p>
  </w:footnote>
  <w:footnote w:type="continuationSeparator" w:id="0">
    <w:p w:rsidR="000E2E69" w:rsidRDefault="000E2E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6EA" w:rsidRPr="001D1F35" w:rsidRDefault="000E2E69">
    <w:pPr>
      <w:rPr>
        <w:lang w:val="es-MX"/>
      </w:rPr>
    </w:pPr>
    <w:r w:rsidRPr="001D1F35">
      <w:rPr>
        <w:lang w:val="es-MX"/>
      </w:rPr>
      <w:t>DSC478</w:t>
    </w:r>
    <w:r w:rsidRPr="001D1F35">
      <w:rPr>
        <w:lang w:val="es-MX"/>
      </w:rPr>
      <w:tab/>
    </w:r>
    <w:r w:rsidRPr="001D1F35">
      <w:rPr>
        <w:lang w:val="es-MX"/>
      </w:rPr>
      <w:tab/>
    </w:r>
    <w:r w:rsidRPr="001D1F35">
      <w:rPr>
        <w:lang w:val="es-MX"/>
      </w:rPr>
      <w:tab/>
    </w:r>
    <w:r w:rsidRPr="001D1F35">
      <w:rPr>
        <w:lang w:val="es-MX"/>
      </w:rPr>
      <w:tab/>
    </w:r>
    <w:r w:rsidRPr="001D1F35">
      <w:rPr>
        <w:lang w:val="es-MX"/>
      </w:rPr>
      <w:tab/>
      <w:t>Elizabeth Nieto, Rajan Lalani, Rohit Kothari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6559"/>
    <w:multiLevelType w:val="multilevel"/>
    <w:tmpl w:val="9092CA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8E51E32"/>
    <w:multiLevelType w:val="multilevel"/>
    <w:tmpl w:val="1E7271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B975F49"/>
    <w:multiLevelType w:val="multilevel"/>
    <w:tmpl w:val="5AA28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584C15"/>
    <w:multiLevelType w:val="multilevel"/>
    <w:tmpl w:val="287A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F64EB1"/>
    <w:multiLevelType w:val="multilevel"/>
    <w:tmpl w:val="41F6FD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C5350F0"/>
    <w:multiLevelType w:val="multilevel"/>
    <w:tmpl w:val="B49665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851748E"/>
    <w:multiLevelType w:val="multilevel"/>
    <w:tmpl w:val="76DC43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622DD6"/>
    <w:multiLevelType w:val="multilevel"/>
    <w:tmpl w:val="5C6C2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9778D6"/>
    <w:multiLevelType w:val="multilevel"/>
    <w:tmpl w:val="FDCAD2E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6"/>
  </w:num>
  <w:num w:numId="2">
    <w:abstractNumId w:val="7"/>
  </w:num>
  <w:num w:numId="3">
    <w:abstractNumId w:val="2"/>
  </w:num>
  <w:num w:numId="4">
    <w:abstractNumId w:val="3"/>
  </w:num>
  <w:num w:numId="5">
    <w:abstractNumId w:val="4"/>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6EA"/>
    <w:rsid w:val="00055C80"/>
    <w:rsid w:val="000E2E69"/>
    <w:rsid w:val="001D1F35"/>
    <w:rsid w:val="00B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A072"/>
  <w15:docId w15:val="{5FD68ACF-1A7E-492F-AC06-5201DB39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Nieto</dc:creator>
  <cp:lastModifiedBy>Elizabeth Nieto</cp:lastModifiedBy>
  <cp:revision>2</cp:revision>
  <dcterms:created xsi:type="dcterms:W3CDTF">2020-04-05T15:44:00Z</dcterms:created>
  <dcterms:modified xsi:type="dcterms:W3CDTF">2020-04-05T15:44:00Z</dcterms:modified>
</cp:coreProperties>
</file>