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ssignment-example-how-to-do-it"/>
    <w:p>
      <w:pPr>
        <w:pStyle w:val="Heading1"/>
      </w:pPr>
      <w:r>
        <w:t xml:space="preserve">Assignment Example — How to Do It</w:t>
      </w:r>
    </w:p>
    <w:bookmarkStart w:id="14" w:name="X450a6bda2974ae7a2b0279562ffd0b71be0f336"/>
    <w:p>
      <w:pPr>
        <w:pStyle w:val="Heading2"/>
      </w:pPr>
      <w:r>
        <w:t xml:space="preserve">Scenario 1: Uztelecom predicts which customers will cancel their contract next month.</w:t>
      </w:r>
    </w:p>
    <w:bookmarkStart w:id="9" w:name="step-1-identify-the-learning-type"/>
    <w:p>
      <w:pPr>
        <w:pStyle w:val="Heading3"/>
      </w:pPr>
      <w:r>
        <w:t xml:space="preserve">Step 1: Identify the learning type</w:t>
      </w:r>
    </w:p>
    <w:p>
      <w:pPr>
        <w:pStyle w:val="FirstParagraph"/>
      </w:pPr>
      <w:r>
        <w:rPr>
          <w:b/>
          <w:bCs/>
        </w:rPr>
        <w:t xml:space="preserve">Answer: Supervised Learning (Classification)</w:t>
      </w:r>
    </w:p>
    <w:bookmarkEnd w:id="9"/>
    <w:bookmarkStart w:id="10" w:name="step-2-justify-your-choice-1-2-sentences"/>
    <w:p>
      <w:pPr>
        <w:pStyle w:val="Heading3"/>
      </w:pPr>
      <w:r>
        <w:t xml:space="preserve">Step 2: Justify your choice (1-2 sentences)</w:t>
      </w:r>
    </w:p>
    <w:p>
      <w:pPr>
        <w:pStyle w:val="FirstParagraph"/>
      </w:pPr>
      <w:r>
        <w:t xml:space="preserve">There are labeled examples — we have past customer data where we know who canceled and who stayed. The model learns from these labeled examples to predict the same thing for new customers.</w:t>
      </w:r>
    </w:p>
    <w:bookmarkEnd w:id="10"/>
    <w:bookmarkStart w:id="11" w:name="step-3-how-i-decided"/>
    <w:p>
      <w:pPr>
        <w:pStyle w:val="Heading3"/>
      </w:pPr>
      <w:r>
        <w:t xml:space="preserve">Step 3: How I decided</w:t>
      </w:r>
    </w:p>
    <w:p>
      <w:pPr>
        <w:pStyle w:val="Compact"/>
        <w:numPr>
          <w:ilvl w:val="0"/>
          <w:numId w:val="1001"/>
        </w:numPr>
      </w:pPr>
      <w:r>
        <w:t xml:space="preserve">Does it have labeled data (input + correct answer)?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— past customers are labeled as</w:t>
      </w:r>
      <w:r>
        <w:t xml:space="preserve"> </w:t>
      </w:r>
      <w:r>
        <w:t xml:space="preserve">“canceled”</w:t>
      </w:r>
      <w:r>
        <w:t xml:space="preserve"> </w:t>
      </w:r>
      <w:r>
        <w:t xml:space="preserve">or</w:t>
      </w:r>
      <w:r>
        <w:t xml:space="preserve"> </w:t>
      </w:r>
      <w:r>
        <w:t xml:space="preserve">“stayed”</w:t>
      </w:r>
    </w:p>
    <w:p>
      <w:pPr>
        <w:pStyle w:val="Compact"/>
        <w:numPr>
          <w:ilvl w:val="0"/>
          <w:numId w:val="1001"/>
        </w:numPr>
      </w:pPr>
      <w:r>
        <w:t xml:space="preserve">Is it an agent learning by trial and error with rewards?</w:t>
      </w:r>
      <w:r>
        <w:t xml:space="preserve"> </w:t>
      </w:r>
      <w:r>
        <w:rPr>
          <w:b/>
          <w:bCs/>
        </w:rPr>
        <w:t xml:space="preserve">NO</w:t>
      </w:r>
    </w:p>
    <w:p>
      <w:pPr>
        <w:pStyle w:val="Compact"/>
        <w:numPr>
          <w:ilvl w:val="0"/>
          <w:numId w:val="1001"/>
        </w:numPr>
      </w:pPr>
      <w:r>
        <w:t xml:space="preserve">Is it finding hidden groups without any labels?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we have a clear target</w:t>
      </w:r>
    </w:p>
    <w:p>
      <w:pPr>
        <w:pStyle w:val="Compact"/>
        <w:numPr>
          <w:ilvl w:val="0"/>
          <w:numId w:val="1001"/>
        </w:numPr>
      </w:pPr>
      <w:r>
        <w:t xml:space="preserve">Therefore:</w:t>
      </w:r>
      <w:r>
        <w:t xml:space="preserve"> </w:t>
      </w:r>
      <w:r>
        <w:rPr>
          <w:b/>
          <w:bCs/>
        </w:rPr>
        <w:t xml:space="preserve">Supervised</w:t>
      </w:r>
    </w:p>
    <w:p>
      <w:pPr>
        <w:pStyle w:val="Compact"/>
        <w:numPr>
          <w:ilvl w:val="0"/>
          <w:numId w:val="1001"/>
        </w:numPr>
      </w:pPr>
      <w:r>
        <w:t xml:space="preserve">Is the output a number or a category?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(cancel / not cancel) →</w:t>
      </w:r>
      <w:r>
        <w:t xml:space="preserve"> </w:t>
      </w:r>
      <w:r>
        <w:rPr>
          <w:b/>
          <w:bCs/>
        </w:rPr>
        <w:t xml:space="preserve">Classification</w:t>
      </w:r>
    </w:p>
    <w:bookmarkEnd w:id="11"/>
    <w:bookmarkStart w:id="12" w:name="step-4-define-input-and-output"/>
    <w:p>
      <w:pPr>
        <w:pStyle w:val="Heading3"/>
      </w:pPr>
      <w:r>
        <w:t xml:space="preserve">Step 4: Define input and output</w:t>
      </w:r>
    </w:p>
    <w:p>
      <w:pPr>
        <w:pStyle w:val="FirstParagraph"/>
      </w:pPr>
      <w:r>
        <w:rPr>
          <w:b/>
          <w:bCs/>
        </w:rPr>
        <w:t xml:space="preserve">Input (what data goes into the model):</w:t>
      </w:r>
      <w:r>
        <w:t xml:space="preserve"> </w:t>
      </w:r>
      <w:r>
        <w:t xml:space="preserve">- Monthly charges</w:t>
      </w:r>
      <w:r>
        <w:t xml:space="preserve"> </w:t>
      </w:r>
      <w:r>
        <w:t xml:space="preserve">- How long they have been a customer (tenure)</w:t>
      </w:r>
      <w:r>
        <w:t xml:space="preserve"> </w:t>
      </w:r>
      <w:r>
        <w:t xml:space="preserve">- Number of complaints filed</w:t>
      </w:r>
      <w:r>
        <w:t xml:space="preserve"> </w:t>
      </w:r>
      <w:r>
        <w:t xml:space="preserve">- Data usage per month</w:t>
      </w:r>
      <w:r>
        <w:t xml:space="preserve"> </w:t>
      </w:r>
      <w:r>
        <w:t xml:space="preserve">- Call minutes per month</w:t>
      </w:r>
      <w:r>
        <w:t xml:space="preserve"> </w:t>
      </w:r>
      <w:r>
        <w:t xml:space="preserve">- Whether they have a contract or prepaid</w:t>
      </w:r>
    </w:p>
    <w:p>
      <w:pPr>
        <w:pStyle w:val="BodyText"/>
      </w:pPr>
      <w:r>
        <w:rPr>
          <w:b/>
          <w:bCs/>
        </w:rPr>
        <w:t xml:space="preserve">Output (what the model produces):</w:t>
      </w:r>
      <w:r>
        <w:t xml:space="preserve"> </w:t>
      </w:r>
      <w:r>
        <w:t xml:space="preserve">- Prediction:</w:t>
      </w:r>
      <w:r>
        <w:t xml:space="preserve"> </w:t>
      </w:r>
      <w:r>
        <w:t xml:space="preserve">“will cancel”</w:t>
      </w:r>
      <w:r>
        <w:t xml:space="preserve"> </w:t>
      </w:r>
      <w:r>
        <w:t xml:space="preserve">or</w:t>
      </w:r>
      <w:r>
        <w:t xml:space="preserve"> </w:t>
      </w:r>
      <w:r>
        <w:t xml:space="preserve">“will not cancel”</w:t>
      </w:r>
    </w:p>
    <w:bookmarkEnd w:id="12"/>
    <w:bookmarkStart w:id="13" w:name="step-5-format-as-a-table-row"/>
    <w:p>
      <w:pPr>
        <w:pStyle w:val="Heading3"/>
      </w:pPr>
      <w:r>
        <w:t xml:space="preserve">Step 5: Format as a table row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#</w:t>
            </w:r>
          </w:p>
        </w:tc>
        <w:tc>
          <w:tcPr/>
          <w:p>
            <w:pPr>
              <w:pStyle w:val="Compact"/>
            </w:pPr>
            <w: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Supervised (Classification)</w:t>
            </w:r>
          </w:p>
        </w:tc>
        <w:tc>
          <w:tcPr/>
          <w:p>
            <w:pPr>
              <w:pStyle w:val="Compact"/>
            </w:pPr>
            <w:r>
              <w:t xml:space="preserve">Labeled historical data exists — past customers who canceled vs stayed. Model learns from these labels.</w:t>
            </w:r>
          </w:p>
        </w:tc>
        <w:tc>
          <w:tcPr/>
          <w:p>
            <w:pPr>
              <w:pStyle w:val="Compact"/>
            </w:pPr>
            <w:r>
              <w:t xml:space="preserve">Customer data: charges, tenure, complaints, usage, call minutes</w:t>
            </w:r>
          </w:p>
        </w:tc>
        <w:tc>
          <w:tcPr/>
          <w:p>
            <w:pPr>
              <w:pStyle w:val="Compact"/>
            </w:pPr>
            <w:r>
              <w:t xml:space="preserve">“will cancel”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“will not cancel”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now-do-the-same-for-all-17-scenarios"/>
    <w:p>
      <w:pPr>
        <w:pStyle w:val="Heading2"/>
      </w:pPr>
      <w:r>
        <w:t xml:space="preserve">Now do the same for all 17 scenarios</w:t>
      </w:r>
    </w:p>
    <w:p>
      <w:pPr>
        <w:pStyle w:val="FirstParagraph"/>
      </w:pPr>
      <w:r>
        <w:t xml:space="preserve">Copy the table format above. For each scenario, fill in:</w:t>
      </w:r>
      <w:r>
        <w:t xml:space="preserve"> </w:t>
      </w:r>
      <w:r>
        <w:t xml:space="preserve">1. Learning type (Supervised / Unsupervised / Reinforcement)</w:t>
      </w:r>
      <w:r>
        <w:t xml:space="preserve"> </w:t>
      </w:r>
      <w:r>
        <w:t xml:space="preserve">2. Justification (1-2 sentences — WHY this type?)</w:t>
      </w:r>
      <w:r>
        <w:t xml:space="preserve"> </w:t>
      </w:r>
      <w:r>
        <w:t xml:space="preserve">3. Input (what data goes in)</w:t>
      </w:r>
      <w:r>
        <w:t xml:space="preserve"> </w:t>
      </w:r>
      <w:r>
        <w:t xml:space="preserve">4. Output (what comes out)</w:t>
      </w:r>
    </w:p>
    <w:bookmarkStart w:id="15" w:name="quick-decision-guide"/>
    <w:p>
      <w:pPr>
        <w:pStyle w:val="Heading3"/>
      </w:pPr>
      <w:r>
        <w:t xml:space="preserve">Quick decision guide</w:t>
      </w:r>
    </w:p>
    <w:p>
      <w:pPr>
        <w:pStyle w:val="FirstParagraph"/>
      </w:pPr>
      <w:r>
        <w:t xml:space="preserve">Ask yourself three questions:</w:t>
      </w:r>
    </w:p>
    <w:p>
      <w:pPr>
        <w:pStyle w:val="BodyText"/>
      </w:pPr>
      <w:r>
        <w:rPr>
          <w:b/>
          <w:bCs/>
        </w:rPr>
        <w:t xml:space="preserve">Question 1: Does the data have labels (known correct answers)?</w:t>
      </w:r>
      <w:r>
        <w:t xml:space="preserve"> </w:t>
      </w:r>
      <w:r>
        <w:t xml:space="preserve">- Yes → Supervised</w:t>
      </w:r>
      <w:r>
        <w:t xml:space="preserve"> </w:t>
      </w:r>
      <w:r>
        <w:t xml:space="preserve">- No → Go to Question 2</w:t>
      </w:r>
    </w:p>
    <w:p>
      <w:pPr>
        <w:pStyle w:val="BodyText"/>
      </w:pPr>
      <w:r>
        <w:rPr>
          <w:b/>
          <w:bCs/>
        </w:rPr>
        <w:t xml:space="preserve">Question 2: Is there an agent learning through trial and error with rewards/penalties?</w:t>
      </w:r>
      <w:r>
        <w:t xml:space="preserve"> </w:t>
      </w:r>
      <w:r>
        <w:t xml:space="preserve">- Yes → Reinforcement Learning</w:t>
      </w:r>
      <w:r>
        <w:t xml:space="preserve"> </w:t>
      </w:r>
      <w:r>
        <w:t xml:space="preserve">- No → Unsupervised Learning</w:t>
      </w:r>
    </w:p>
    <w:p>
      <w:pPr>
        <w:pStyle w:val="BodyText"/>
      </w:pPr>
      <w:r>
        <w:rPr>
          <w:b/>
          <w:bCs/>
        </w:rPr>
        <w:t xml:space="preserve">Question 3 (if Supervised): Is the output a number or a category?</w:t>
      </w:r>
      <w:r>
        <w:t xml:space="preserve"> </w:t>
      </w:r>
      <w:r>
        <w:t xml:space="preserve">- Number (price, temperature, revenue) → Regression</w:t>
      </w:r>
      <w:r>
        <w:t xml:space="preserve"> </w:t>
      </w:r>
      <w:r>
        <w:t xml:space="preserve">- Category (spam/not spam, cancel/stay, cat/dog) → Classification</w:t>
      </w:r>
    </w:p>
    <w:bookmarkEnd w:id="15"/>
    <w:bookmarkStart w:id="16" w:name="two-more-worked-examples-to-help-you"/>
    <w:p>
      <w:pPr>
        <w:pStyle w:val="Heading3"/>
      </w:pPr>
      <w:r>
        <w:t xml:space="preserve">Two more worked examples to help you</w:t>
      </w:r>
    </w:p>
    <w:p>
      <w:pPr>
        <w:pStyle w:val="FirstParagraph"/>
      </w:pPr>
      <w:r>
        <w:rPr>
          <w:b/>
          <w:bCs/>
        </w:rPr>
        <w:t xml:space="preserve">Scenario 4: A system groups Tashkent neighborhoods by internet usage patterns without any predefined categories.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#</w:t>
            </w:r>
          </w:p>
        </w:tc>
        <w:tc>
          <w:tcPr/>
          <w:p>
            <w:pPr>
              <w:pStyle w:val="Compact"/>
            </w:pPr>
            <w: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Unsupervised (Clustering)</w:t>
            </w:r>
          </w:p>
        </w:tc>
        <w:tc>
          <w:tcPr/>
          <w:p>
            <w:pPr>
              <w:pStyle w:val="Compact"/>
            </w:pPr>
            <w:r>
              <w:t xml:space="preserve">No labels — nobody told the system what groups to find. It discovers patterns on its own.</w:t>
            </w:r>
          </w:p>
        </w:tc>
        <w:tc>
          <w:tcPr/>
          <w:p>
            <w:pPr>
              <w:pStyle w:val="Compact"/>
            </w:pPr>
            <w:r>
              <w:t xml:space="preserve">Internet usage data per neighborhood: speed, hours online, data consumed</w:t>
            </w:r>
          </w:p>
        </w:tc>
        <w:tc>
          <w:tcPr/>
          <w:p>
            <w:pPr>
              <w:pStyle w:val="Compact"/>
            </w:pPr>
            <w:r>
              <w:t xml:space="preserve">Groups of neighborhoods with similar usage patterns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Scenario 6: A robot arm in a Navoi mining facility learns to sort ore by trial and error, getting a reward signal for correct picks.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#</w:t>
            </w:r>
          </w:p>
        </w:tc>
        <w:tc>
          <w:tcPr/>
          <w:p>
            <w:pPr>
              <w:pStyle w:val="Compact"/>
            </w:pPr>
            <w: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Reinforcement Learning</w:t>
            </w:r>
          </w:p>
        </w:tc>
        <w:tc>
          <w:tcPr/>
          <w:p>
            <w:pPr>
              <w:pStyle w:val="Compact"/>
            </w:pPr>
            <w:r>
              <w:t xml:space="preserve">The robot learns through trial and error. It gets rewards for correct picks and penalties for mistakes. No labeled examples — it learns from experience.</w:t>
            </w:r>
          </w:p>
        </w:tc>
        <w:tc>
          <w:tcPr/>
          <w:p>
            <w:pPr>
              <w:pStyle w:val="Compact"/>
            </w:pPr>
            <w:r>
              <w:t xml:space="preserve">Sensor data: visual input, weight, position of ore pieces</w:t>
            </w:r>
          </w:p>
        </w:tc>
        <w:tc>
          <w:tcPr/>
          <w:p>
            <w:pPr>
              <w:pStyle w:val="Compact"/>
            </w:pPr>
            <w:r>
              <w:t xml:space="preserve">Action: pick up or leave, sort into category A or B</w:t>
            </w:r>
          </w:p>
        </w:tc>
      </w:tr>
    </w:tbl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2026-04-10T17:20:14Z</dcterms:created>
  <dcterms:modified xsi:type="dcterms:W3CDTF">2026-04-10T17:20:14Z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