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2"/>
        </w:pBdr>
        <w:spacing w:after="0" w:before="300"/>
        <w:jc w:val="center"/>
      </w:pPr>
      <w:r>
        <w:rPr>
          <w:b/>
          <w:bCs/>
          <w:color w:val="1F3864"/>
          <w:sz w:val="34"/>
          <w:szCs w:val="34"/>
        </w:rPr>
        <w:t xml:space="preserve">LOAD TEST NATIJASI (10 FOYDALANUVCHI)</w:t>
      </w:r>
    </w:p>
    <w:p>
      <w:pPr>
        <w:spacing w:after="40" w:before="140"/>
        <w:jc w:val="center"/>
      </w:pPr>
      <w:r>
        <w:rPr>
          <w:i/>
          <w:iCs/>
          <w:color w:val="595959"/>
          <w:sz w:val="23"/>
          <w:szCs w:val="23"/>
        </w:rPr>
        <w:t xml:space="preserve">Smoke test — dastlabki yuklama tekshiruvi (k6)</w:t>
      </w:r>
    </w:p>
    <w:p>
      <w:pPr>
        <w:spacing w:after="20" w:before="180"/>
        <w:jc w:val="center"/>
      </w:pPr>
      <w:r>
        <w:rPr>
          <w:b/>
          <w:bCs/>
          <w:sz w:val="22"/>
          <w:szCs w:val="22"/>
        </w:rPr>
        <w:t xml:space="preserve">Sayt: </w:t>
      </w:r>
      <w:r>
        <w:rPr>
          <w:color w:val="2E5496"/>
          <w:sz w:val="22"/>
          <w:szCs w:val="22"/>
        </w:rPr>
        <w:t xml:space="preserve">https://murojaat.byurokratiyasiz2030.uz/</w:t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Vosita: k6 v2.2.0 · Sana: 2026-09-24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Test parametrlari</w:t>
      </w:r>
    </w:p>
    <w:tbl>
      <w:tblPr>
        <w:tblW w:type="dxa" w:w="8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foydalanuvchi (VU)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Davomiylik</w:t>
            </w:r>
          </w:p>
        </w:tc>
        <w:tc>
          <w:tcPr>
            <w:tcW w:type="dxa" w:w="4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soniya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Ssenariy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Bosh sahifani ochish (GET)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Natijalar</w:t>
      </w:r>
    </w:p>
    <w:tbl>
      <w:tblPr>
        <w:tblW w:type="dxa" w:w="88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2900"/>
        <w:gridCol w:w="2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Ko‘rsatkich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Jami so‘rovlar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 ta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Xatolik (http_req_failed)</w:t>
            </w:r>
          </w:p>
        </w:tc>
        <w:tc>
          <w:tcPr>
            <w:tcW w:type="dxa" w:w="2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0.00% (0/70)</w:t>
            </w:r>
          </w:p>
        </w:tc>
        <w:tc>
          <w:tcPr>
            <w:tcW w:type="dxa" w:w="2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Muvaffaqiyatli checklar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99.28% (139/140)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— o‘rtacha</w:t>
            </w:r>
          </w:p>
        </w:tc>
        <w:tc>
          <w:tcPr>
            <w:tcW w:type="dxa" w:w="2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279 ms</w:t>
            </w:r>
          </w:p>
        </w:tc>
        <w:tc>
          <w:tcPr>
            <w:tcW w:type="dxa" w:w="2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Tez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— mediana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 ms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Juda tez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— p90</w:t>
            </w:r>
          </w:p>
        </w:tc>
        <w:tc>
          <w:tcPr>
            <w:tcW w:type="dxa" w:w="2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1.03 s</w:t>
            </w:r>
          </w:p>
        </w:tc>
        <w:tc>
          <w:tcPr>
            <w:tcW w:type="dxa" w:w="2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B34"/>
                <w:sz w:val="20"/>
                <w:szCs w:val="20"/>
              </w:rPr>
              <w:t xml:space="preserve">Yaxshi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— p95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1.43 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&lt; 2s chegara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vaqti — max</w:t>
            </w:r>
          </w:p>
        </w:tc>
        <w:tc>
          <w:tcPr>
            <w:tcW w:type="dxa" w:w="2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2.11 s</w:t>
            </w:r>
          </w:p>
        </w:tc>
        <w:tc>
          <w:tcPr>
            <w:tcW w:type="dxa" w:w="2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1 ta so‘rov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So‘rovlar tezligi (RPS)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2.19/s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Ma’lumot qabul qilindi</w:t>
            </w:r>
          </w:p>
        </w:tc>
        <w:tc>
          <w:tcPr>
            <w:tcW w:type="dxa" w:w="2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kB</w:t>
            </w:r>
          </w:p>
        </w:tc>
        <w:tc>
          <w:tcPr>
            <w:tcW w:type="dxa" w:w="2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Chegaralar (thresholds)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Ikkalasi ✓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O‘tdi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Xulosa</w:t>
      </w:r>
    </w:p>
    <w:p>
      <w:pPr>
        <w:pBdr>
          <w:left w:val="single" w:color="1E7B34" w:sz="18" w:space="8"/>
        </w:pBdr>
        <w:shd w:fill="EEF2F8" w:val="clear"/>
        <w:spacing w:after="120" w:before="120"/>
      </w:pPr>
      <w:r>
        <w:rPr>
          <w:b/>
          <w:bCs/>
          <w:color w:val="1E7B34"/>
          <w:sz w:val="22"/>
          <w:szCs w:val="22"/>
        </w:rPr>
        <w:t xml:space="preserve">Natija: </w:t>
      </w:r>
      <w:r>
        <w:rPr>
          <w:sz w:val="22"/>
          <w:szCs w:val="22"/>
        </w:rPr>
        <w:t xml:space="preserve">Sayt 10 foydalanuvchiga muammosiz javob berdi — xatolik 0%, javob tez (o‘rtacha 279 ms, mediana 36 ms). Server bu yuklamaga bemalol chidaydi.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Izoh: k6 faqat sahifaning HTML hujjatini yuklaydi (rasm/CSS/JS’siz), shuning uchun bu ko‘rsatkichlar server javob tezligini aks ettiradi. Bu — dastlabki (smoke) bosqich. Yuqori yuklama (100–500 foydalanuvchi) testlari keyinroq, kelishilgan holda o‘tkaziladi.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 test natijasi (10 foydalanuvchi)</dc:title>
  <dc:creator>Test jamoasi</dc:creator>
  <cp:lastModifiedBy>Un-named</cp:lastModifiedBy>
  <cp:revision>1</cp:revision>
  <dcterms:created xsi:type="dcterms:W3CDTF">2026-09-24T11:43:54.228Z</dcterms:created>
  <dcterms:modified xsi:type="dcterms:W3CDTF">2026-09-24T11:43:54.242Z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