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BA3" w:rsidRDefault="004B4BA3">
      <w:pPr>
        <w:pStyle w:val="line"/>
      </w:pPr>
    </w:p>
    <w:p w:rsidR="004B4BA3" w:rsidRDefault="004B4BA3">
      <w:pPr>
        <w:pStyle w:val="Title"/>
      </w:pPr>
      <w:r>
        <w:t>Software Requirements Specification</w:t>
      </w:r>
    </w:p>
    <w:p w:rsidR="004B4BA3" w:rsidRDefault="005B6423">
      <w:pPr>
        <w:pStyle w:val="Title"/>
        <w:spacing w:before="0" w:after="400"/>
        <w:rPr>
          <w:sz w:val="40"/>
        </w:rPr>
      </w:pPr>
      <w:r>
        <w:rPr>
          <w:sz w:val="40"/>
        </w:rPr>
        <w:t>For</w:t>
      </w:r>
    </w:p>
    <w:p w:rsidR="004B4BA3" w:rsidRDefault="00F42A39">
      <w:pPr>
        <w:pStyle w:val="Title"/>
      </w:pPr>
      <w:r>
        <w:t xml:space="preserve">CSCTS PROJECT </w:t>
      </w:r>
    </w:p>
    <w:p w:rsidR="004B4BA3" w:rsidRDefault="004B4BA3">
      <w:pPr>
        <w:pStyle w:val="ByLine"/>
      </w:pPr>
      <w:r>
        <w:t>Version 1.0 approved</w:t>
      </w:r>
    </w:p>
    <w:p w:rsidR="004B4BA3" w:rsidRDefault="004B4BA3">
      <w:pPr>
        <w:pStyle w:val="ByLine"/>
      </w:pPr>
      <w:r>
        <w:t>P</w:t>
      </w:r>
      <w:r w:rsidR="00F255F0">
        <w:t xml:space="preserve">repared by </w:t>
      </w:r>
      <w:r w:rsidR="00E73B7A">
        <w:t>Sachin Chaurasia</w:t>
      </w:r>
      <w:r w:rsidR="00F255F0">
        <w:t xml:space="preserve"> </w:t>
      </w:r>
    </w:p>
    <w:p w:rsidR="004B4BA3" w:rsidRDefault="00F255F0">
      <w:pPr>
        <w:pStyle w:val="ByLine"/>
      </w:pPr>
      <w:r>
        <w:t>ELogic Square Analytics Pvt Limited</w:t>
      </w:r>
    </w:p>
    <w:p w:rsidR="004B4BA3" w:rsidRDefault="00E73B7A">
      <w:pPr>
        <w:pStyle w:val="ByLine"/>
      </w:pPr>
      <w:r>
        <w:t>30</w:t>
      </w:r>
      <w:r w:rsidR="00F255F0">
        <w:t>-Nov-2020</w:t>
      </w:r>
    </w:p>
    <w:p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59375089"/>
      <w:bookmarkEnd w:id="0"/>
      <w:bookmarkEnd w:id="1"/>
      <w:bookmarkEnd w:id="2"/>
      <w:bookmarkEnd w:id="3"/>
      <w:bookmarkEnd w:id="4"/>
      <w:r>
        <w:lastRenderedPageBreak/>
        <w:t>Table of Contents</w:t>
      </w:r>
      <w:bookmarkEnd w:id="5"/>
    </w:p>
    <w:p w:rsidR="00700066" w:rsidRDefault="004B4BA3">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700066">
        <w:t>Table of Contents</w:t>
      </w:r>
      <w:r w:rsidR="00700066">
        <w:tab/>
      </w:r>
      <w:r w:rsidR="00700066">
        <w:fldChar w:fldCharType="begin"/>
      </w:r>
      <w:r w:rsidR="00700066">
        <w:instrText xml:space="preserve"> PAGEREF _Toc59375089 \h </w:instrText>
      </w:r>
      <w:r w:rsidR="00700066">
        <w:fldChar w:fldCharType="separate"/>
      </w:r>
      <w:r w:rsidR="00700066">
        <w:t>ii</w:t>
      </w:r>
      <w:r w:rsidR="00700066">
        <w:fldChar w:fldCharType="end"/>
      </w:r>
    </w:p>
    <w:p w:rsidR="00700066" w:rsidRDefault="00700066">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_Toc59375090 \h </w:instrText>
      </w:r>
      <w:r>
        <w:fldChar w:fldCharType="separate"/>
      </w:r>
      <w:r>
        <w:t>ii</w:t>
      </w:r>
      <w:r>
        <w:fldChar w:fldCharType="end"/>
      </w:r>
    </w:p>
    <w:p w:rsidR="00700066" w:rsidRDefault="00700066">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_Toc59375091 \h </w:instrText>
      </w:r>
      <w:r>
        <w:fldChar w:fldCharType="separate"/>
      </w:r>
      <w:r>
        <w:t>1</w:t>
      </w:r>
      <w:r>
        <w:fldChar w:fldCharType="end"/>
      </w:r>
    </w:p>
    <w:p w:rsidR="00700066" w:rsidRDefault="00700066">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_Toc59375092 \h </w:instrText>
      </w:r>
      <w:r>
        <w:rPr>
          <w:noProof/>
        </w:rPr>
      </w:r>
      <w:r>
        <w:rPr>
          <w:noProof/>
        </w:rPr>
        <w:fldChar w:fldCharType="separate"/>
      </w:r>
      <w:r>
        <w:rPr>
          <w:noProof/>
        </w:rPr>
        <w:t>1</w:t>
      </w:r>
      <w:r>
        <w:rPr>
          <w:noProof/>
        </w:rPr>
        <w:fldChar w:fldCharType="end"/>
      </w:r>
    </w:p>
    <w:p w:rsidR="00700066" w:rsidRDefault="00700066">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_Toc59375093 \h </w:instrText>
      </w:r>
      <w:r>
        <w:rPr>
          <w:noProof/>
        </w:rPr>
      </w:r>
      <w:r>
        <w:rPr>
          <w:noProof/>
        </w:rPr>
        <w:fldChar w:fldCharType="separate"/>
      </w:r>
      <w:r>
        <w:rPr>
          <w:noProof/>
        </w:rPr>
        <w:t>1</w:t>
      </w:r>
      <w:r>
        <w:rPr>
          <w:noProof/>
        </w:rPr>
        <w:fldChar w:fldCharType="end"/>
      </w:r>
    </w:p>
    <w:p w:rsidR="00700066" w:rsidRDefault="00700066">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_Toc59375094 \h </w:instrText>
      </w:r>
      <w:r>
        <w:rPr>
          <w:noProof/>
        </w:rPr>
      </w:r>
      <w:r>
        <w:rPr>
          <w:noProof/>
        </w:rPr>
        <w:fldChar w:fldCharType="separate"/>
      </w:r>
      <w:r>
        <w:rPr>
          <w:noProof/>
        </w:rPr>
        <w:t>1</w:t>
      </w:r>
      <w:r>
        <w:rPr>
          <w:noProof/>
        </w:rPr>
        <w:fldChar w:fldCharType="end"/>
      </w:r>
    </w:p>
    <w:p w:rsidR="00700066" w:rsidRDefault="00700066">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Product Scope</w:t>
      </w:r>
      <w:r>
        <w:rPr>
          <w:noProof/>
        </w:rPr>
        <w:tab/>
      </w:r>
      <w:r>
        <w:rPr>
          <w:noProof/>
        </w:rPr>
        <w:fldChar w:fldCharType="begin"/>
      </w:r>
      <w:r>
        <w:rPr>
          <w:noProof/>
        </w:rPr>
        <w:instrText xml:space="preserve"> PAGEREF _Toc59375095 \h </w:instrText>
      </w:r>
      <w:r>
        <w:rPr>
          <w:noProof/>
        </w:rPr>
      </w:r>
      <w:r>
        <w:rPr>
          <w:noProof/>
        </w:rPr>
        <w:fldChar w:fldCharType="separate"/>
      </w:r>
      <w:r>
        <w:rPr>
          <w:noProof/>
        </w:rPr>
        <w:t>1</w:t>
      </w:r>
      <w:r>
        <w:rPr>
          <w:noProof/>
        </w:rPr>
        <w:fldChar w:fldCharType="end"/>
      </w:r>
    </w:p>
    <w:p w:rsidR="00700066" w:rsidRDefault="00700066">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_Toc59375096 \h </w:instrText>
      </w:r>
      <w:r>
        <w:rPr>
          <w:noProof/>
        </w:rPr>
      </w:r>
      <w:r>
        <w:rPr>
          <w:noProof/>
        </w:rPr>
        <w:fldChar w:fldCharType="separate"/>
      </w:r>
      <w:r>
        <w:rPr>
          <w:noProof/>
        </w:rPr>
        <w:t>1</w:t>
      </w:r>
      <w:r>
        <w:rPr>
          <w:noProof/>
        </w:rPr>
        <w:fldChar w:fldCharType="end"/>
      </w:r>
    </w:p>
    <w:p w:rsidR="00700066" w:rsidRDefault="00700066">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_Toc59375097 \h </w:instrText>
      </w:r>
      <w:r>
        <w:fldChar w:fldCharType="separate"/>
      </w:r>
      <w:r>
        <w:t>1</w:t>
      </w:r>
      <w:r>
        <w:fldChar w:fldCharType="end"/>
      </w:r>
    </w:p>
    <w:p w:rsidR="00700066" w:rsidRDefault="00700066">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_Toc59375098 \h </w:instrText>
      </w:r>
      <w:r>
        <w:rPr>
          <w:noProof/>
        </w:rPr>
      </w:r>
      <w:r>
        <w:rPr>
          <w:noProof/>
        </w:rPr>
        <w:fldChar w:fldCharType="separate"/>
      </w:r>
      <w:r>
        <w:rPr>
          <w:noProof/>
        </w:rPr>
        <w:t>2</w:t>
      </w:r>
      <w:r>
        <w:rPr>
          <w:noProof/>
        </w:rPr>
        <w:fldChar w:fldCharType="end"/>
      </w:r>
    </w:p>
    <w:p w:rsidR="00700066" w:rsidRDefault="00700066">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_Toc59375099 \h </w:instrText>
      </w:r>
      <w:r>
        <w:rPr>
          <w:noProof/>
        </w:rPr>
      </w:r>
      <w:r>
        <w:rPr>
          <w:noProof/>
        </w:rPr>
        <w:fldChar w:fldCharType="separate"/>
      </w:r>
      <w:r>
        <w:rPr>
          <w:noProof/>
        </w:rPr>
        <w:t>2</w:t>
      </w:r>
      <w:r>
        <w:rPr>
          <w:noProof/>
        </w:rPr>
        <w:fldChar w:fldCharType="end"/>
      </w:r>
    </w:p>
    <w:p w:rsidR="00700066" w:rsidRDefault="00700066">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_Toc59375100 \h </w:instrText>
      </w:r>
      <w:r>
        <w:rPr>
          <w:noProof/>
        </w:rPr>
      </w:r>
      <w:r>
        <w:rPr>
          <w:noProof/>
        </w:rPr>
        <w:fldChar w:fldCharType="separate"/>
      </w:r>
      <w:r>
        <w:rPr>
          <w:noProof/>
        </w:rPr>
        <w:t>3</w:t>
      </w:r>
      <w:r>
        <w:rPr>
          <w:noProof/>
        </w:rPr>
        <w:fldChar w:fldCharType="end"/>
      </w:r>
    </w:p>
    <w:p w:rsidR="00700066" w:rsidRDefault="00700066">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_Toc59375101 \h </w:instrText>
      </w:r>
      <w:r>
        <w:rPr>
          <w:noProof/>
        </w:rPr>
      </w:r>
      <w:r>
        <w:rPr>
          <w:noProof/>
        </w:rPr>
        <w:fldChar w:fldCharType="separate"/>
      </w:r>
      <w:r>
        <w:rPr>
          <w:noProof/>
        </w:rPr>
        <w:t>5</w:t>
      </w:r>
      <w:r>
        <w:rPr>
          <w:noProof/>
        </w:rPr>
        <w:fldChar w:fldCharType="end"/>
      </w:r>
    </w:p>
    <w:p w:rsidR="00700066" w:rsidRDefault="00700066">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_Toc59375102 \h </w:instrText>
      </w:r>
      <w:r>
        <w:rPr>
          <w:noProof/>
        </w:rPr>
      </w:r>
      <w:r>
        <w:rPr>
          <w:noProof/>
        </w:rPr>
        <w:fldChar w:fldCharType="separate"/>
      </w:r>
      <w:r>
        <w:rPr>
          <w:noProof/>
        </w:rPr>
        <w:t>5</w:t>
      </w:r>
      <w:r>
        <w:rPr>
          <w:noProof/>
        </w:rPr>
        <w:fldChar w:fldCharType="end"/>
      </w:r>
    </w:p>
    <w:p w:rsidR="00700066" w:rsidRDefault="00700066">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User Documentation</w:t>
      </w:r>
      <w:r>
        <w:rPr>
          <w:noProof/>
        </w:rPr>
        <w:tab/>
      </w:r>
      <w:r>
        <w:rPr>
          <w:noProof/>
        </w:rPr>
        <w:fldChar w:fldCharType="begin"/>
      </w:r>
      <w:r>
        <w:rPr>
          <w:noProof/>
        </w:rPr>
        <w:instrText xml:space="preserve"> PAGEREF _Toc59375103 \h </w:instrText>
      </w:r>
      <w:r>
        <w:rPr>
          <w:noProof/>
        </w:rPr>
      </w:r>
      <w:r>
        <w:rPr>
          <w:noProof/>
        </w:rPr>
        <w:fldChar w:fldCharType="separate"/>
      </w:r>
      <w:r>
        <w:rPr>
          <w:noProof/>
        </w:rPr>
        <w:t>5</w:t>
      </w:r>
      <w:r>
        <w:rPr>
          <w:noProof/>
        </w:rPr>
        <w:fldChar w:fldCharType="end"/>
      </w:r>
    </w:p>
    <w:p w:rsidR="00700066" w:rsidRDefault="00700066">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_Toc59375104 \h </w:instrText>
      </w:r>
      <w:r>
        <w:rPr>
          <w:noProof/>
        </w:rPr>
      </w:r>
      <w:r>
        <w:rPr>
          <w:noProof/>
        </w:rPr>
        <w:fldChar w:fldCharType="separate"/>
      </w:r>
      <w:r>
        <w:rPr>
          <w:noProof/>
        </w:rPr>
        <w:t>5</w:t>
      </w:r>
      <w:r>
        <w:rPr>
          <w:noProof/>
        </w:rPr>
        <w:fldChar w:fldCharType="end"/>
      </w:r>
    </w:p>
    <w:p w:rsidR="00700066" w:rsidRDefault="00700066">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_Toc59375105 \h </w:instrText>
      </w:r>
      <w:r>
        <w:fldChar w:fldCharType="separate"/>
      </w:r>
      <w:r>
        <w:t>5</w:t>
      </w:r>
      <w:r>
        <w:fldChar w:fldCharType="end"/>
      </w:r>
    </w:p>
    <w:p w:rsidR="00700066" w:rsidRDefault="00700066">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_Toc59375106 \h </w:instrText>
      </w:r>
      <w:r>
        <w:rPr>
          <w:noProof/>
        </w:rPr>
      </w:r>
      <w:r>
        <w:rPr>
          <w:noProof/>
        </w:rPr>
        <w:fldChar w:fldCharType="separate"/>
      </w:r>
      <w:r>
        <w:rPr>
          <w:noProof/>
        </w:rPr>
        <w:t>5</w:t>
      </w:r>
      <w:r>
        <w:rPr>
          <w:noProof/>
        </w:rPr>
        <w:fldChar w:fldCharType="end"/>
      </w:r>
    </w:p>
    <w:p w:rsidR="00700066" w:rsidRDefault="00700066">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_Toc59375107 \h </w:instrText>
      </w:r>
      <w:r>
        <w:rPr>
          <w:noProof/>
        </w:rPr>
      </w:r>
      <w:r>
        <w:rPr>
          <w:noProof/>
        </w:rPr>
        <w:fldChar w:fldCharType="separate"/>
      </w:r>
      <w:r>
        <w:rPr>
          <w:noProof/>
        </w:rPr>
        <w:t>6</w:t>
      </w:r>
      <w:r>
        <w:rPr>
          <w:noProof/>
        </w:rPr>
        <w:fldChar w:fldCharType="end"/>
      </w:r>
    </w:p>
    <w:p w:rsidR="00700066" w:rsidRDefault="00700066">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_Toc59375108 \h </w:instrText>
      </w:r>
      <w:r>
        <w:rPr>
          <w:noProof/>
        </w:rPr>
      </w:r>
      <w:r>
        <w:rPr>
          <w:noProof/>
        </w:rPr>
        <w:fldChar w:fldCharType="separate"/>
      </w:r>
      <w:r>
        <w:rPr>
          <w:noProof/>
        </w:rPr>
        <w:t>6</w:t>
      </w:r>
      <w:r>
        <w:rPr>
          <w:noProof/>
        </w:rPr>
        <w:fldChar w:fldCharType="end"/>
      </w:r>
    </w:p>
    <w:p w:rsidR="00700066" w:rsidRDefault="00700066">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_Toc59375109 \h </w:instrText>
      </w:r>
      <w:r>
        <w:rPr>
          <w:noProof/>
        </w:rPr>
      </w:r>
      <w:r>
        <w:rPr>
          <w:noProof/>
        </w:rPr>
        <w:fldChar w:fldCharType="separate"/>
      </w:r>
      <w:r>
        <w:rPr>
          <w:noProof/>
        </w:rPr>
        <w:t>6</w:t>
      </w:r>
      <w:r>
        <w:rPr>
          <w:noProof/>
        </w:rPr>
        <w:fldChar w:fldCharType="end"/>
      </w:r>
    </w:p>
    <w:p w:rsidR="00700066" w:rsidRDefault="00700066">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System Features</w:t>
      </w:r>
      <w:r>
        <w:tab/>
      </w:r>
      <w:r>
        <w:fldChar w:fldCharType="begin"/>
      </w:r>
      <w:r>
        <w:instrText xml:space="preserve"> PAGEREF _Toc59375110 \h </w:instrText>
      </w:r>
      <w:r>
        <w:fldChar w:fldCharType="separate"/>
      </w:r>
      <w:r>
        <w:t>6</w:t>
      </w:r>
      <w:r>
        <w:fldChar w:fldCharType="end"/>
      </w:r>
    </w:p>
    <w:p w:rsidR="00700066" w:rsidRDefault="00700066">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Weigh bridge Management</w:t>
      </w:r>
      <w:r>
        <w:rPr>
          <w:noProof/>
        </w:rPr>
        <w:tab/>
      </w:r>
      <w:r>
        <w:rPr>
          <w:noProof/>
        </w:rPr>
        <w:fldChar w:fldCharType="begin"/>
      </w:r>
      <w:r>
        <w:rPr>
          <w:noProof/>
        </w:rPr>
        <w:instrText xml:space="preserve"> PAGEREF _Toc59375111 \h </w:instrText>
      </w:r>
      <w:r>
        <w:rPr>
          <w:noProof/>
        </w:rPr>
      </w:r>
      <w:r>
        <w:rPr>
          <w:noProof/>
        </w:rPr>
        <w:fldChar w:fldCharType="separate"/>
      </w:r>
      <w:r>
        <w:rPr>
          <w:noProof/>
        </w:rPr>
        <w:t>6</w:t>
      </w:r>
      <w:r>
        <w:rPr>
          <w:noProof/>
        </w:rPr>
        <w:fldChar w:fldCharType="end"/>
      </w:r>
    </w:p>
    <w:p w:rsidR="00700066" w:rsidRDefault="00700066">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_Toc59375112 \h </w:instrText>
      </w:r>
      <w:r>
        <w:fldChar w:fldCharType="separate"/>
      </w:r>
      <w:r>
        <w:t>7</w:t>
      </w:r>
      <w:r>
        <w:fldChar w:fldCharType="end"/>
      </w:r>
    </w:p>
    <w:p w:rsidR="00700066" w:rsidRDefault="00700066">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_Toc59375113 \h </w:instrText>
      </w:r>
      <w:r>
        <w:fldChar w:fldCharType="separate"/>
      </w:r>
      <w:r>
        <w:t>8</w:t>
      </w:r>
      <w:r>
        <w:fldChar w:fldCharType="end"/>
      </w:r>
    </w:p>
    <w:p w:rsidR="00700066" w:rsidRDefault="00700066">
      <w:pPr>
        <w:pStyle w:val="TOC1"/>
        <w:rPr>
          <w:rFonts w:asciiTheme="minorHAnsi" w:eastAsiaTheme="minorEastAsia" w:hAnsiTheme="minorHAnsi" w:cstheme="minorBidi"/>
          <w:b w:val="0"/>
          <w:sz w:val="22"/>
          <w:szCs w:val="22"/>
        </w:rPr>
      </w:pPr>
      <w:r>
        <w:t>Appendix B: Analysis Models</w:t>
      </w:r>
      <w:r>
        <w:tab/>
      </w:r>
      <w:r>
        <w:fldChar w:fldCharType="begin"/>
      </w:r>
      <w:r>
        <w:instrText xml:space="preserve"> PAGEREF _Toc59375114 \h </w:instrText>
      </w:r>
      <w:r>
        <w:fldChar w:fldCharType="separate"/>
      </w:r>
      <w:r>
        <w:t>8</w:t>
      </w:r>
      <w:r>
        <w:fldChar w:fldCharType="end"/>
      </w:r>
    </w:p>
    <w:p w:rsidR="00700066" w:rsidRDefault="00700066">
      <w:pPr>
        <w:pStyle w:val="TOC1"/>
        <w:rPr>
          <w:rFonts w:asciiTheme="minorHAnsi" w:eastAsiaTheme="minorEastAsia" w:hAnsiTheme="minorHAnsi" w:cstheme="minorBidi"/>
          <w:b w:val="0"/>
          <w:sz w:val="22"/>
          <w:szCs w:val="22"/>
        </w:rPr>
      </w:pPr>
      <w:r>
        <w:t>Appendix C: To Be Determined List</w:t>
      </w:r>
      <w:r>
        <w:tab/>
      </w:r>
      <w:r>
        <w:fldChar w:fldCharType="begin"/>
      </w:r>
      <w:r>
        <w:instrText xml:space="preserve"> PAGEREF _Toc59375115 \h </w:instrText>
      </w:r>
      <w:r>
        <w:fldChar w:fldCharType="separate"/>
      </w:r>
      <w:r>
        <w:t>8</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59375090"/>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4B4BA3">
        <w:tblPrEx>
          <w:tblCellMar>
            <w:top w:w="0" w:type="dxa"/>
            <w:bottom w:w="0" w:type="dxa"/>
          </w:tblCellMar>
        </w:tblPrEx>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blPrEx>
          <w:tblCellMar>
            <w:top w:w="0" w:type="dxa"/>
            <w:bottom w:w="0" w:type="dxa"/>
          </w:tblCellMar>
        </w:tblPrEx>
        <w:tc>
          <w:tcPr>
            <w:tcW w:w="2160" w:type="dxa"/>
            <w:tcBorders>
              <w:top w:val="nil"/>
            </w:tcBorders>
          </w:tcPr>
          <w:p w:rsidR="004B4BA3" w:rsidRDefault="003D5106">
            <w:pPr>
              <w:spacing w:before="40" w:after="40"/>
            </w:pPr>
            <w:r>
              <w:t>Sachin Chaurasia</w:t>
            </w:r>
          </w:p>
        </w:tc>
        <w:tc>
          <w:tcPr>
            <w:tcW w:w="1170" w:type="dxa"/>
            <w:tcBorders>
              <w:top w:val="nil"/>
            </w:tcBorders>
          </w:tcPr>
          <w:p w:rsidR="004B4BA3" w:rsidRDefault="003D5106">
            <w:pPr>
              <w:spacing w:before="40" w:after="40"/>
            </w:pPr>
            <w:r>
              <w:t>30</w:t>
            </w:r>
            <w:r w:rsidR="00F255F0">
              <w:t>-Nov-2020</w:t>
            </w:r>
          </w:p>
        </w:tc>
        <w:tc>
          <w:tcPr>
            <w:tcW w:w="4954" w:type="dxa"/>
            <w:tcBorders>
              <w:top w:val="nil"/>
            </w:tcBorders>
          </w:tcPr>
          <w:p w:rsidR="004B4BA3" w:rsidRDefault="00F255F0">
            <w:pPr>
              <w:spacing w:before="40" w:after="40"/>
            </w:pPr>
            <w:r>
              <w:t>Initial Draft</w:t>
            </w:r>
          </w:p>
        </w:tc>
        <w:tc>
          <w:tcPr>
            <w:tcW w:w="1584" w:type="dxa"/>
            <w:tcBorders>
              <w:top w:val="nil"/>
            </w:tcBorders>
          </w:tcPr>
          <w:p w:rsidR="004B4BA3" w:rsidRDefault="00F255F0">
            <w:pPr>
              <w:spacing w:before="40" w:after="40"/>
            </w:pPr>
            <w:r>
              <w:t>0.1</w:t>
            </w:r>
          </w:p>
        </w:tc>
      </w:tr>
      <w:tr w:rsidR="004B4BA3">
        <w:tblPrEx>
          <w:tblCellMar>
            <w:top w:w="0" w:type="dxa"/>
            <w:bottom w:w="0" w:type="dxa"/>
          </w:tblCellMar>
        </w:tblPrEx>
        <w:tc>
          <w:tcPr>
            <w:tcW w:w="2160" w:type="dxa"/>
            <w:tcBorders>
              <w:bottom w:val="single" w:sz="12" w:space="0" w:color="auto"/>
            </w:tcBorders>
          </w:tcPr>
          <w:p w:rsidR="004B4BA3" w:rsidRDefault="00D2449B">
            <w:pPr>
              <w:spacing w:before="40" w:after="40"/>
            </w:pPr>
            <w:proofErr w:type="spellStart"/>
            <w:r>
              <w:t>Sachin</w:t>
            </w:r>
            <w:proofErr w:type="spellEnd"/>
            <w:r>
              <w:t xml:space="preserve"> </w:t>
            </w:r>
            <w:proofErr w:type="spellStart"/>
            <w:r>
              <w:t>Chaurasia</w:t>
            </w:r>
            <w:proofErr w:type="spellEnd"/>
          </w:p>
        </w:tc>
        <w:tc>
          <w:tcPr>
            <w:tcW w:w="1170" w:type="dxa"/>
            <w:tcBorders>
              <w:bottom w:val="single" w:sz="12" w:space="0" w:color="auto"/>
            </w:tcBorders>
          </w:tcPr>
          <w:p w:rsidR="004B4BA3" w:rsidRDefault="00D2449B">
            <w:pPr>
              <w:spacing w:before="40" w:after="40"/>
            </w:pPr>
            <w:r>
              <w:t>19-Dec-2020</w:t>
            </w:r>
          </w:p>
        </w:tc>
        <w:tc>
          <w:tcPr>
            <w:tcW w:w="4954" w:type="dxa"/>
            <w:tcBorders>
              <w:bottom w:val="single" w:sz="12" w:space="0" w:color="auto"/>
            </w:tcBorders>
          </w:tcPr>
          <w:p w:rsidR="004B4BA3" w:rsidRDefault="00D2449B">
            <w:pPr>
              <w:spacing w:before="40" w:after="40"/>
            </w:pPr>
            <w:r>
              <w:t>Workflows updated</w:t>
            </w:r>
          </w:p>
        </w:tc>
        <w:tc>
          <w:tcPr>
            <w:tcW w:w="1584" w:type="dxa"/>
            <w:tcBorders>
              <w:bottom w:val="single" w:sz="12" w:space="0" w:color="auto"/>
            </w:tcBorders>
          </w:tcPr>
          <w:p w:rsidR="004B4BA3" w:rsidRDefault="00D2449B">
            <w:pPr>
              <w:spacing w:before="40" w:after="40"/>
            </w:pPr>
            <w:r>
              <w:t>0.2</w:t>
            </w:r>
          </w:p>
        </w:tc>
      </w:tr>
    </w:tbl>
    <w:p w:rsidR="004B4BA3" w:rsidRDefault="004B4BA3">
      <w:pPr>
        <w:rPr>
          <w:b/>
        </w:rPr>
      </w:pPr>
    </w:p>
    <w:p w:rsidR="004B4BA3" w:rsidRDefault="004B4BA3"/>
    <w:p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59375091"/>
      <w:r>
        <w:lastRenderedPageBreak/>
        <w:t>Introduction</w:t>
      </w:r>
      <w:bookmarkEnd w:id="7"/>
      <w:bookmarkEnd w:id="8"/>
    </w:p>
    <w:p w:rsidR="004B4BA3" w:rsidRDefault="004B4BA3">
      <w:pPr>
        <w:pStyle w:val="Heading2"/>
      </w:pPr>
      <w:bookmarkStart w:id="9" w:name="_Toc439994667"/>
      <w:bookmarkStart w:id="10" w:name="_Toc59375092"/>
      <w:r>
        <w:t>Purpose</w:t>
      </w:r>
      <w:bookmarkEnd w:id="9"/>
      <w:bookmarkEnd w:id="10"/>
      <w:r>
        <w:t xml:space="preserve"> </w:t>
      </w:r>
    </w:p>
    <w:p w:rsidR="004B4BA3" w:rsidRDefault="003B4FDA">
      <w:pPr>
        <w:pStyle w:val="template"/>
      </w:pPr>
      <w:r>
        <w:t>The purpose of the document is to define the details of the CSCTS (Coal Supply Chain Tracking System) to all the stack holders on the process of the coal movement, management in the plants</w:t>
      </w:r>
    </w:p>
    <w:p w:rsidR="004B4BA3" w:rsidRDefault="004B4BA3">
      <w:pPr>
        <w:pStyle w:val="Heading2"/>
      </w:pPr>
      <w:bookmarkStart w:id="11" w:name="_Toc439994668"/>
      <w:bookmarkStart w:id="12" w:name="_Toc59375093"/>
      <w:r>
        <w:t>Document Conventions</w:t>
      </w:r>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32"/>
        <w:gridCol w:w="4932"/>
      </w:tblGrid>
      <w:tr w:rsidR="003B4FDA" w:rsidTr="00F926CB">
        <w:tc>
          <w:tcPr>
            <w:tcW w:w="4932" w:type="dxa"/>
          </w:tcPr>
          <w:p w:rsidR="003B4FDA" w:rsidRDefault="003B4FDA">
            <w:pPr>
              <w:pStyle w:val="template"/>
            </w:pPr>
            <w:r>
              <w:t>CSCTS</w:t>
            </w:r>
          </w:p>
        </w:tc>
        <w:tc>
          <w:tcPr>
            <w:tcW w:w="4932" w:type="dxa"/>
          </w:tcPr>
          <w:p w:rsidR="003B4FDA" w:rsidRDefault="003B4FDA">
            <w:pPr>
              <w:pStyle w:val="template"/>
            </w:pPr>
            <w:r>
              <w:t>Coal Supply Chain Management System</w:t>
            </w:r>
          </w:p>
        </w:tc>
      </w:tr>
      <w:tr w:rsidR="003B4FDA" w:rsidTr="00F926CB">
        <w:tc>
          <w:tcPr>
            <w:tcW w:w="4932" w:type="dxa"/>
          </w:tcPr>
          <w:p w:rsidR="003B4FDA" w:rsidRDefault="00582A34">
            <w:pPr>
              <w:pStyle w:val="template"/>
            </w:pPr>
            <w:r>
              <w:t>HH</w:t>
            </w:r>
            <w:r w:rsidR="003B4FDA">
              <w:t>D</w:t>
            </w:r>
          </w:p>
        </w:tc>
        <w:tc>
          <w:tcPr>
            <w:tcW w:w="4932" w:type="dxa"/>
          </w:tcPr>
          <w:p w:rsidR="003B4FDA" w:rsidRDefault="003B4FDA">
            <w:pPr>
              <w:pStyle w:val="template"/>
            </w:pPr>
            <w:r>
              <w:t>Handheld Device</w:t>
            </w:r>
          </w:p>
        </w:tc>
      </w:tr>
      <w:tr w:rsidR="003B4FDA" w:rsidTr="00F926CB">
        <w:tc>
          <w:tcPr>
            <w:tcW w:w="4932" w:type="dxa"/>
          </w:tcPr>
          <w:p w:rsidR="003B4FDA" w:rsidRDefault="003B4FDA">
            <w:pPr>
              <w:pStyle w:val="template"/>
            </w:pPr>
            <w:r>
              <w:t>UI</w:t>
            </w:r>
          </w:p>
        </w:tc>
        <w:tc>
          <w:tcPr>
            <w:tcW w:w="4932" w:type="dxa"/>
          </w:tcPr>
          <w:p w:rsidR="003B4FDA" w:rsidRDefault="003B4FDA">
            <w:pPr>
              <w:pStyle w:val="template"/>
            </w:pPr>
            <w:r>
              <w:t>User Interface – Web Pages</w:t>
            </w:r>
          </w:p>
        </w:tc>
      </w:tr>
      <w:tr w:rsidR="003B4FDA" w:rsidTr="00F926CB">
        <w:tc>
          <w:tcPr>
            <w:tcW w:w="4932" w:type="dxa"/>
          </w:tcPr>
          <w:p w:rsidR="003B4FDA" w:rsidRDefault="003B4FDA">
            <w:pPr>
              <w:pStyle w:val="template"/>
            </w:pPr>
            <w:r>
              <w:t>Supplier</w:t>
            </w:r>
          </w:p>
        </w:tc>
        <w:tc>
          <w:tcPr>
            <w:tcW w:w="4932" w:type="dxa"/>
          </w:tcPr>
          <w:p w:rsidR="003B4FDA" w:rsidRDefault="003B4FDA">
            <w:pPr>
              <w:pStyle w:val="template"/>
            </w:pPr>
            <w:r>
              <w:t>Coal Mines</w:t>
            </w:r>
          </w:p>
        </w:tc>
      </w:tr>
      <w:tr w:rsidR="003B4FDA" w:rsidRPr="00F926CB" w:rsidTr="00F926CB">
        <w:tc>
          <w:tcPr>
            <w:tcW w:w="4932" w:type="dxa"/>
          </w:tcPr>
          <w:p w:rsidR="003B4FDA" w:rsidRDefault="003B4FDA">
            <w:pPr>
              <w:pStyle w:val="template"/>
            </w:pPr>
            <w:r>
              <w:t>Source</w:t>
            </w:r>
          </w:p>
        </w:tc>
        <w:tc>
          <w:tcPr>
            <w:tcW w:w="4932" w:type="dxa"/>
          </w:tcPr>
          <w:p w:rsidR="003B4FDA" w:rsidRDefault="003B4FDA">
            <w:pPr>
              <w:pStyle w:val="template"/>
            </w:pPr>
            <w:r>
              <w:t>Source of the Coal</w:t>
            </w:r>
          </w:p>
        </w:tc>
      </w:tr>
      <w:tr w:rsidR="003B4FDA" w:rsidTr="00F926CB">
        <w:tc>
          <w:tcPr>
            <w:tcW w:w="4932" w:type="dxa"/>
          </w:tcPr>
          <w:p w:rsidR="003B4FDA" w:rsidRDefault="003B4FDA">
            <w:pPr>
              <w:pStyle w:val="template"/>
            </w:pPr>
            <w:r>
              <w:t>Transporter</w:t>
            </w:r>
          </w:p>
        </w:tc>
        <w:tc>
          <w:tcPr>
            <w:tcW w:w="4932" w:type="dxa"/>
          </w:tcPr>
          <w:p w:rsidR="003B4FDA" w:rsidRDefault="003B4FDA">
            <w:pPr>
              <w:pStyle w:val="template"/>
            </w:pPr>
            <w:r>
              <w:t>Transporter of the Coal</w:t>
            </w:r>
          </w:p>
        </w:tc>
      </w:tr>
      <w:tr w:rsidR="003B4FDA" w:rsidRPr="00F926CB" w:rsidTr="00F926CB">
        <w:tc>
          <w:tcPr>
            <w:tcW w:w="4932" w:type="dxa"/>
          </w:tcPr>
          <w:p w:rsidR="003B4FDA" w:rsidRDefault="003B4FDA">
            <w:pPr>
              <w:pStyle w:val="template"/>
            </w:pPr>
            <w:r>
              <w:t>Truck</w:t>
            </w:r>
          </w:p>
        </w:tc>
        <w:tc>
          <w:tcPr>
            <w:tcW w:w="4932" w:type="dxa"/>
          </w:tcPr>
          <w:p w:rsidR="003B4FDA" w:rsidRDefault="003B4FDA">
            <w:pPr>
              <w:pStyle w:val="template"/>
            </w:pPr>
            <w:r>
              <w:t>Vehicle carrying the Coal</w:t>
            </w:r>
          </w:p>
        </w:tc>
      </w:tr>
      <w:tr w:rsidR="003B4FDA" w:rsidTr="00F926CB">
        <w:tc>
          <w:tcPr>
            <w:tcW w:w="4932" w:type="dxa"/>
          </w:tcPr>
          <w:p w:rsidR="003B4FDA" w:rsidRDefault="003B4FDA">
            <w:pPr>
              <w:pStyle w:val="template"/>
            </w:pPr>
            <w:r>
              <w:t>Hywa</w:t>
            </w:r>
          </w:p>
        </w:tc>
        <w:tc>
          <w:tcPr>
            <w:tcW w:w="4932" w:type="dxa"/>
          </w:tcPr>
          <w:p w:rsidR="003B4FDA" w:rsidRDefault="003B4FDA">
            <w:pPr>
              <w:pStyle w:val="template"/>
            </w:pPr>
            <w:r>
              <w:t>Internal vehicles of the Plant</w:t>
            </w:r>
          </w:p>
        </w:tc>
      </w:tr>
      <w:tr w:rsidR="003B4FDA" w:rsidRPr="00F926CB" w:rsidTr="00F926CB">
        <w:tc>
          <w:tcPr>
            <w:tcW w:w="4932" w:type="dxa"/>
          </w:tcPr>
          <w:p w:rsidR="003B4FDA" w:rsidRDefault="003B4FDA">
            <w:pPr>
              <w:pStyle w:val="template"/>
            </w:pPr>
            <w:r>
              <w:t>SR</w:t>
            </w:r>
          </w:p>
        </w:tc>
        <w:tc>
          <w:tcPr>
            <w:tcW w:w="4932" w:type="dxa"/>
          </w:tcPr>
          <w:p w:rsidR="003B4FDA" w:rsidRDefault="003B4FDA">
            <w:pPr>
              <w:pStyle w:val="template"/>
            </w:pPr>
            <w:r>
              <w:t>Stacker Reclaimer</w:t>
            </w:r>
          </w:p>
        </w:tc>
      </w:tr>
      <w:tr w:rsidR="003B4FDA" w:rsidTr="00F926CB">
        <w:tc>
          <w:tcPr>
            <w:tcW w:w="4932" w:type="dxa"/>
          </w:tcPr>
          <w:p w:rsidR="003B4FDA" w:rsidRDefault="003B4FDA">
            <w:pPr>
              <w:pStyle w:val="template"/>
            </w:pPr>
            <w:r>
              <w:t>Dozer</w:t>
            </w:r>
          </w:p>
        </w:tc>
        <w:tc>
          <w:tcPr>
            <w:tcW w:w="4932" w:type="dxa"/>
          </w:tcPr>
          <w:p w:rsidR="003B4FDA" w:rsidRDefault="003B4FDA">
            <w:pPr>
              <w:pStyle w:val="template"/>
            </w:pPr>
            <w:r>
              <w:t>Dozer</w:t>
            </w:r>
          </w:p>
        </w:tc>
      </w:tr>
      <w:tr w:rsidR="003B4FDA" w:rsidRPr="00F926CB" w:rsidTr="00F926CB">
        <w:tc>
          <w:tcPr>
            <w:tcW w:w="4932" w:type="dxa"/>
          </w:tcPr>
          <w:p w:rsidR="003B4FDA" w:rsidRDefault="003B4FDA">
            <w:pPr>
              <w:pStyle w:val="template"/>
            </w:pPr>
            <w:r>
              <w:t>Rake</w:t>
            </w:r>
          </w:p>
        </w:tc>
        <w:tc>
          <w:tcPr>
            <w:tcW w:w="4932" w:type="dxa"/>
          </w:tcPr>
          <w:p w:rsidR="003B4FDA" w:rsidRDefault="003B4FDA">
            <w:pPr>
              <w:pStyle w:val="template"/>
            </w:pPr>
            <w:r>
              <w:t>Railway Rake</w:t>
            </w:r>
          </w:p>
        </w:tc>
      </w:tr>
    </w:tbl>
    <w:p w:rsidR="004B4BA3" w:rsidRDefault="004B4BA3">
      <w:pPr>
        <w:pStyle w:val="template"/>
      </w:pPr>
    </w:p>
    <w:p w:rsidR="004B4BA3" w:rsidRDefault="004B4BA3">
      <w:pPr>
        <w:pStyle w:val="Heading2"/>
      </w:pPr>
      <w:bookmarkStart w:id="13" w:name="_Toc439994669"/>
      <w:bookmarkStart w:id="14" w:name="_Toc59375094"/>
      <w:r>
        <w:t>Intended Audience and Reading Suggestions</w:t>
      </w:r>
      <w:bookmarkEnd w:id="13"/>
      <w:bookmarkEnd w:id="14"/>
    </w:p>
    <w:p w:rsidR="00295879" w:rsidRDefault="00295879">
      <w:pPr>
        <w:pStyle w:val="template"/>
      </w:pPr>
      <w:r>
        <w:t>The document is intended to all the stake holders of the product like developers, project manag</w:t>
      </w:r>
      <w:r w:rsidR="008D12BC">
        <w:t xml:space="preserve">ers, delivery partners, testers and </w:t>
      </w:r>
      <w:r>
        <w:t>the plant team</w:t>
      </w:r>
      <w:r w:rsidR="008D12BC">
        <w:t>s</w:t>
      </w:r>
      <w:r w:rsidR="00AB6C2D">
        <w:t xml:space="preserve"> and the CHP </w:t>
      </w:r>
      <w:r w:rsidR="00FF727E">
        <w:t xml:space="preserve">and </w:t>
      </w:r>
      <w:proofErr w:type="spellStart"/>
      <w:r w:rsidR="00FF727E">
        <w:t>logistics</w:t>
      </w:r>
      <w:r w:rsidR="00AB6C2D">
        <w:t>Team</w:t>
      </w:r>
      <w:proofErr w:type="spellEnd"/>
      <w:r>
        <w:t>.</w:t>
      </w:r>
    </w:p>
    <w:p w:rsidR="00295879" w:rsidRDefault="00295879">
      <w:pPr>
        <w:pStyle w:val="template"/>
      </w:pPr>
      <w:r>
        <w:t xml:space="preserve">The document should be read in the above defined format so that all the flow is observed as defined. </w:t>
      </w:r>
    </w:p>
    <w:p w:rsidR="004B4BA3" w:rsidRDefault="004B4BA3">
      <w:pPr>
        <w:pStyle w:val="Heading2"/>
      </w:pPr>
      <w:bookmarkStart w:id="15" w:name="_Toc439994670"/>
      <w:bookmarkStart w:id="16" w:name="_Toc59375095"/>
      <w:r>
        <w:t>Product Scope</w:t>
      </w:r>
      <w:bookmarkEnd w:id="15"/>
      <w:bookmarkEnd w:id="16"/>
    </w:p>
    <w:p w:rsidR="00295879" w:rsidRDefault="00295879">
      <w:pPr>
        <w:pStyle w:val="template"/>
      </w:pPr>
      <w:r>
        <w:t xml:space="preserve">The purpose of the CSCTS is to provide the details of the coal movement inside the plant, starting from the in bound to storage to consumption. It is also targeted at provided the movement of the truck through near real-time view of the status of the trucks. The anomalies are detected and directed to the concerned stake holders for further actions. </w:t>
      </w:r>
    </w:p>
    <w:p w:rsidR="004B4BA3" w:rsidRDefault="004B4BA3">
      <w:pPr>
        <w:pStyle w:val="Heading2"/>
      </w:pPr>
      <w:bookmarkStart w:id="17" w:name="_Toc439994672"/>
      <w:bookmarkStart w:id="18" w:name="_Toc59375096"/>
      <w:r>
        <w:t>References</w:t>
      </w:r>
      <w:bookmarkEnd w:id="17"/>
      <w:bookmarkEnd w:id="18"/>
    </w:p>
    <w:p w:rsidR="004B4BA3" w:rsidRDefault="004B4BA3">
      <w:pPr>
        <w:pStyle w:val="Heading1"/>
      </w:pPr>
      <w:bookmarkStart w:id="19" w:name="_Toc439994673"/>
      <w:bookmarkStart w:id="20" w:name="_Toc59375097"/>
      <w:r>
        <w:t>Overall Description</w:t>
      </w:r>
      <w:bookmarkEnd w:id="19"/>
      <w:bookmarkEnd w:id="20"/>
    </w:p>
    <w:p w:rsidR="00F255F0" w:rsidRPr="00F255F0" w:rsidRDefault="00F255F0" w:rsidP="00F255F0">
      <w:r>
        <w:t xml:space="preserve">The </w:t>
      </w:r>
      <w:r w:rsidR="00EE452A">
        <w:t>weigh bridge</w:t>
      </w:r>
      <w:r>
        <w:t xml:space="preserve"> system comprises of </w:t>
      </w:r>
      <w:r w:rsidR="00EE452A">
        <w:t>maintaining the weigh bridge master</w:t>
      </w:r>
      <w:r>
        <w:t xml:space="preserve">. The purpose of this module is to </w:t>
      </w:r>
      <w:r w:rsidR="00EE452A">
        <w:t xml:space="preserve">add or maintain the weigh bridge master and reallocate the vehicle from one </w:t>
      </w:r>
      <w:r w:rsidR="00FF727E">
        <w:t>Weigh Bridge</w:t>
      </w:r>
      <w:r w:rsidR="00EE452A">
        <w:t xml:space="preserve"> to another.</w:t>
      </w:r>
    </w:p>
    <w:p w:rsidR="004B4BA3" w:rsidRDefault="004B4BA3">
      <w:pPr>
        <w:pStyle w:val="Heading2"/>
      </w:pPr>
      <w:bookmarkStart w:id="21" w:name="_Toc439994674"/>
      <w:bookmarkStart w:id="22" w:name="_Toc59375098"/>
      <w:r>
        <w:lastRenderedPageBreak/>
        <w:t>Product Perspective</w:t>
      </w:r>
      <w:bookmarkEnd w:id="21"/>
      <w:bookmarkEnd w:id="22"/>
    </w:p>
    <w:p w:rsidR="00295879" w:rsidRDefault="00295879" w:rsidP="00295879">
      <w:r>
        <w:t>The CSCTS system stores the following the following information</w:t>
      </w:r>
    </w:p>
    <w:p w:rsidR="00295879" w:rsidRDefault="00295879" w:rsidP="00295879"/>
    <w:p w:rsidR="00EE452A" w:rsidRDefault="00295879" w:rsidP="00EE452A">
      <w:pPr>
        <w:numPr>
          <w:ilvl w:val="0"/>
          <w:numId w:val="2"/>
        </w:numPr>
      </w:pPr>
      <w:r>
        <w:t xml:space="preserve">Plant </w:t>
      </w:r>
      <w:r w:rsidR="00FF727E">
        <w:t>Weigh</w:t>
      </w:r>
      <w:r w:rsidR="00EE452A">
        <w:t>bridge</w:t>
      </w:r>
      <w:r w:rsidR="00AB6C2D">
        <w:t xml:space="preserve"> </w:t>
      </w:r>
      <w:r>
        <w:t>Configurations</w:t>
      </w:r>
    </w:p>
    <w:p w:rsidR="0087127E" w:rsidRDefault="0087127E" w:rsidP="00EE452A">
      <w:pPr>
        <w:ind w:left="720"/>
      </w:pPr>
    </w:p>
    <w:p w:rsidR="00625BC4" w:rsidRDefault="00625BC4">
      <w:pPr>
        <w:pStyle w:val="Heading2"/>
      </w:pPr>
      <w:bookmarkStart w:id="23" w:name="_Toc439994675"/>
      <w:bookmarkStart w:id="24" w:name="_Toc59375099"/>
      <w:r>
        <w:t>Product Functions</w:t>
      </w:r>
      <w:bookmarkEnd w:id="24"/>
    </w:p>
    <w:bookmarkEnd w:id="23"/>
    <w:p w:rsidR="00625BC4" w:rsidRDefault="00244C3C" w:rsidP="00625BC4">
      <w:pPr>
        <w:pStyle w:val="Heading3"/>
      </w:pPr>
      <w:r>
        <w:t>Weigh bridge</w:t>
      </w:r>
      <w:r w:rsidR="00625BC4">
        <w:t xml:space="preserve"> Management</w:t>
      </w:r>
    </w:p>
    <w:p w:rsidR="00625BC4" w:rsidRDefault="00625BC4" w:rsidP="00625BC4">
      <w:r>
        <w:t xml:space="preserve">User of the system shall be able to add, modify and delete (soft delete) </w:t>
      </w:r>
      <w:r w:rsidR="00244C3C">
        <w:t>wei</w:t>
      </w:r>
      <w:r w:rsidR="00FF727E">
        <w:t>gh</w:t>
      </w:r>
      <w:r w:rsidR="00244C3C">
        <w:t xml:space="preserve">bridge </w:t>
      </w:r>
      <w:r>
        <w:t xml:space="preserve">in the CSCTS application. The system shall support 2 privileges – add, edit. Users having the privilege are allowed to perform the required operations. The IT admin is given the functions to work on both. The appropriate privileges are available in the User Management document </w:t>
      </w:r>
    </w:p>
    <w:p w:rsidR="00625BC4" w:rsidRDefault="00625BC4" w:rsidP="00625BC4"/>
    <w:p w:rsidR="00625BC4" w:rsidRDefault="00625BC4" w:rsidP="00625BC4"/>
    <w:p w:rsidR="00625BC4" w:rsidRDefault="00625BC4" w:rsidP="00625BC4">
      <w:pPr>
        <w:numPr>
          <w:ilvl w:val="0"/>
          <w:numId w:val="3"/>
        </w:numPr>
      </w:pPr>
      <w:r>
        <w:t xml:space="preserve">Add </w:t>
      </w:r>
      <w:r w:rsidR="009A4A07">
        <w:t>W</w:t>
      </w:r>
      <w:r w:rsidR="00FF727E">
        <w:t>eigh</w:t>
      </w:r>
      <w:r w:rsidR="009A4A07">
        <w:t>bridge</w:t>
      </w:r>
      <w:r>
        <w:t>.</w:t>
      </w:r>
    </w:p>
    <w:p w:rsidR="00625BC4" w:rsidRDefault="005B6423" w:rsidP="00625BC4">
      <w:pPr>
        <w:numPr>
          <w:ilvl w:val="0"/>
          <w:numId w:val="3"/>
        </w:numPr>
      </w:pPr>
      <w:r>
        <w:t xml:space="preserve">Edit </w:t>
      </w:r>
      <w:r w:rsidR="009A4A07">
        <w:t>Weighbridge</w:t>
      </w:r>
      <w:r w:rsidR="00625BC4">
        <w:t>.</w:t>
      </w:r>
    </w:p>
    <w:p w:rsidR="00625BC4" w:rsidRDefault="00625BC4" w:rsidP="00625BC4">
      <w:pPr>
        <w:numPr>
          <w:ilvl w:val="1"/>
          <w:numId w:val="3"/>
        </w:numPr>
      </w:pPr>
      <w:r>
        <w:t xml:space="preserve">Modify the existing attributes of the </w:t>
      </w:r>
      <w:r w:rsidR="00FF727E">
        <w:t>Weigh</w:t>
      </w:r>
      <w:r w:rsidR="009A4A07">
        <w:t>bridge</w:t>
      </w:r>
      <w:r>
        <w:t>.</w:t>
      </w:r>
    </w:p>
    <w:p w:rsidR="00625BC4" w:rsidRDefault="00625BC4" w:rsidP="00625BC4">
      <w:pPr>
        <w:numPr>
          <w:ilvl w:val="1"/>
          <w:numId w:val="3"/>
        </w:numPr>
      </w:pPr>
      <w:r>
        <w:t xml:space="preserve">Delete the </w:t>
      </w:r>
      <w:r w:rsidR="00FF727E">
        <w:t>Weigh</w:t>
      </w:r>
      <w:r w:rsidR="009A4A07">
        <w:t xml:space="preserve">bridge </w:t>
      </w:r>
      <w:r>
        <w:t>(Soft Delete).</w:t>
      </w:r>
    </w:p>
    <w:p w:rsidR="00915FCB" w:rsidRDefault="00625BC4" w:rsidP="00915FCB">
      <w:pPr>
        <w:numPr>
          <w:ilvl w:val="2"/>
          <w:numId w:val="3"/>
        </w:numPr>
      </w:pPr>
      <w:r>
        <w:t>The delete option shall be allowed only when the</w:t>
      </w:r>
      <w:r w:rsidR="009A4A07">
        <w:t xml:space="preserve"> no</w:t>
      </w:r>
      <w:r>
        <w:t xml:space="preserve"> </w:t>
      </w:r>
      <w:r w:rsidR="009A4A07">
        <w:t>vehicles are allocated to it.</w:t>
      </w:r>
    </w:p>
    <w:p w:rsidR="00A16524" w:rsidRDefault="00A16524" w:rsidP="00A16524">
      <w:pPr>
        <w:numPr>
          <w:ilvl w:val="0"/>
          <w:numId w:val="3"/>
        </w:numPr>
      </w:pPr>
      <w:r>
        <w:t>Reallocate vehicle</w:t>
      </w:r>
    </w:p>
    <w:p w:rsidR="00625BC4" w:rsidRPr="00625BC4" w:rsidRDefault="00625BC4" w:rsidP="00625BC4"/>
    <w:p w:rsidR="00625BC4" w:rsidRDefault="00625BC4" w:rsidP="00625BC4"/>
    <w:p w:rsidR="0098675B" w:rsidRDefault="0098675B" w:rsidP="00625BC4"/>
    <w:p w:rsidR="0098675B" w:rsidRDefault="0098675B" w:rsidP="00625BC4"/>
    <w:p w:rsidR="0098675B" w:rsidRDefault="0098675B" w:rsidP="00625BC4"/>
    <w:p w:rsidR="0098675B" w:rsidRDefault="0098675B" w:rsidP="00625BC4"/>
    <w:p w:rsidR="0098675B" w:rsidRDefault="0098675B" w:rsidP="00625BC4"/>
    <w:p w:rsidR="0098675B" w:rsidRDefault="0098675B" w:rsidP="00625BC4"/>
    <w:p w:rsidR="0098675B" w:rsidRDefault="0098675B" w:rsidP="00625BC4"/>
    <w:p w:rsidR="0098675B" w:rsidRDefault="0098675B" w:rsidP="00625BC4"/>
    <w:p w:rsidR="0098675B" w:rsidRDefault="0098675B" w:rsidP="00625BC4"/>
    <w:p w:rsidR="0098675B" w:rsidRDefault="0098675B" w:rsidP="00625BC4"/>
    <w:p w:rsidR="0098675B" w:rsidRDefault="0098675B" w:rsidP="00625BC4"/>
    <w:p w:rsidR="0098675B" w:rsidRDefault="0098675B" w:rsidP="00625BC4"/>
    <w:p w:rsidR="0098675B" w:rsidRDefault="0098675B" w:rsidP="00625BC4"/>
    <w:p w:rsidR="0098675B" w:rsidRDefault="0098675B" w:rsidP="00625BC4"/>
    <w:p w:rsidR="0098675B" w:rsidRDefault="0098675B" w:rsidP="00625BC4"/>
    <w:p w:rsidR="0098675B" w:rsidRDefault="0098675B" w:rsidP="00625BC4"/>
    <w:p w:rsidR="0098675B" w:rsidRDefault="0098675B" w:rsidP="00625BC4"/>
    <w:p w:rsidR="0098675B" w:rsidRDefault="0098675B" w:rsidP="00625BC4"/>
    <w:p w:rsidR="0098675B" w:rsidRDefault="0098675B" w:rsidP="00625BC4"/>
    <w:p w:rsidR="0098675B" w:rsidRDefault="0098675B" w:rsidP="00625BC4"/>
    <w:p w:rsidR="00625BC4" w:rsidRPr="00625BC4" w:rsidRDefault="00625BC4" w:rsidP="00625BC4"/>
    <w:p w:rsidR="001972EB" w:rsidRDefault="001972EB">
      <w:pPr>
        <w:pStyle w:val="Heading2"/>
      </w:pPr>
      <w:bookmarkStart w:id="25" w:name="_Toc439994676"/>
      <w:bookmarkStart w:id="26" w:name="_Toc59375100"/>
      <w:r>
        <w:lastRenderedPageBreak/>
        <w:t>User Classes and Characteristics</w:t>
      </w:r>
      <w:bookmarkEnd w:id="26"/>
    </w:p>
    <w:p w:rsidR="001972EB" w:rsidRDefault="00FF727E" w:rsidP="001972EB">
      <w:pPr>
        <w:pStyle w:val="Heading3"/>
      </w:pPr>
      <w:r>
        <w:t>Weigh</w:t>
      </w:r>
      <w:r w:rsidR="00CA6B82">
        <w:t xml:space="preserve">bridge </w:t>
      </w:r>
      <w:r w:rsidR="001972EB">
        <w:t>Management</w:t>
      </w:r>
    </w:p>
    <w:p w:rsidR="00625BC4" w:rsidRPr="00625BC4" w:rsidRDefault="00625BC4" w:rsidP="00625BC4"/>
    <w:p w:rsidR="00625BC4" w:rsidRDefault="00625BC4" w:rsidP="00625BC4"/>
    <w:p w:rsidR="00625BC4" w:rsidRDefault="00625BC4" w:rsidP="00625BC4"/>
    <w:p w:rsidR="00625BC4" w:rsidRDefault="00D65681" w:rsidP="00625BC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margin-left:19pt;margin-top:393.35pt;width:442.1pt;height:100.75pt;z-index:3">
            <v:imagedata r:id="rId11" o:title=""/>
            <w10:wrap type="square"/>
          </v:shape>
        </w:pict>
      </w:r>
      <w:r w:rsidR="0098675B">
        <w:rPr>
          <w:noProof/>
        </w:rPr>
        <w:pict>
          <v:shape id="_x0000_s1033" type="#_x0000_t75" style="position:absolute;margin-left:-.7pt;margin-top:11.7pt;width:474.05pt;height:375.05pt;z-index:1">
            <v:imagedata r:id="rId12" o:title=""/>
            <w10:wrap type="square"/>
          </v:shape>
        </w:pict>
      </w:r>
    </w:p>
    <w:p w:rsidR="00625BC4" w:rsidRDefault="00625BC4" w:rsidP="00625BC4"/>
    <w:p w:rsidR="00625BC4" w:rsidRDefault="00625BC4" w:rsidP="00625BC4"/>
    <w:p w:rsidR="00625BC4" w:rsidRDefault="00625BC4" w:rsidP="00625BC4"/>
    <w:p w:rsidR="00D2449B" w:rsidRDefault="00D2449B" w:rsidP="00D2449B">
      <w:pPr>
        <w:pStyle w:val="Heading3"/>
      </w:pPr>
      <w:bookmarkStart w:id="27" w:name="_Toc439994677"/>
      <w:bookmarkEnd w:id="25"/>
      <w:r>
        <w:rPr>
          <w:noProof/>
        </w:rPr>
        <w:lastRenderedPageBreak/>
        <w:pict>
          <v:shape id="_x0000_s1036" type="#_x0000_t75" style="position:absolute;left:0;text-align:left;margin-left:32.55pt;margin-top:18.05pt;width:346.15pt;height:228.7pt;z-index:4">
            <v:imagedata r:id="rId13" o:title=""/>
          </v:shape>
        </w:pict>
      </w:r>
      <w:r>
        <w:t>Workflows</w:t>
      </w:r>
    </w:p>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r>
        <w:rPr>
          <w:noProof/>
        </w:rPr>
        <w:pict>
          <v:shape id="_x0000_s1037" type="#_x0000_t75" style="position:absolute;margin-left:66.55pt;margin-top:10.85pt;width:362.3pt;height:273.6pt;z-index:5">
            <v:imagedata r:id="rId14" o:title=""/>
          </v:shape>
        </w:pict>
      </w:r>
    </w:p>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Default="00D2449B" w:rsidP="00D2449B"/>
    <w:p w:rsidR="00D2449B" w:rsidRPr="00D2449B" w:rsidRDefault="00D2449B" w:rsidP="00D2449B"/>
    <w:p w:rsidR="004B4BA3" w:rsidRDefault="004B4BA3">
      <w:pPr>
        <w:pStyle w:val="Heading2"/>
      </w:pPr>
      <w:bookmarkStart w:id="28" w:name="_Toc59375101"/>
      <w:r>
        <w:t>Operating Environment</w:t>
      </w:r>
      <w:bookmarkEnd w:id="27"/>
      <w:bookmarkEnd w:id="28"/>
    </w:p>
    <w:p w:rsidR="00D50ADA" w:rsidRPr="008D12BC" w:rsidRDefault="00D50ADA">
      <w:pPr>
        <w:pStyle w:val="template"/>
        <w:rPr>
          <w:rFonts w:ascii="Times" w:hAnsi="Times"/>
          <w:i w:val="0"/>
          <w:sz w:val="24"/>
        </w:rPr>
      </w:pPr>
      <w:r w:rsidRPr="008D12BC">
        <w:rPr>
          <w:rFonts w:ascii="Times" w:hAnsi="Times"/>
          <w:i w:val="0"/>
          <w:sz w:val="24"/>
        </w:rPr>
        <w:t>Operating environment for the CSCTS application is as below</w:t>
      </w:r>
    </w:p>
    <w:p w:rsidR="00D50ADA" w:rsidRPr="008D12BC" w:rsidRDefault="00D50ADA" w:rsidP="00D50ADA">
      <w:pPr>
        <w:pStyle w:val="template"/>
        <w:numPr>
          <w:ilvl w:val="0"/>
          <w:numId w:val="5"/>
        </w:numPr>
        <w:rPr>
          <w:rFonts w:ascii="Times" w:hAnsi="Times"/>
          <w:i w:val="0"/>
          <w:sz w:val="24"/>
        </w:rPr>
      </w:pPr>
      <w:r w:rsidRPr="008D12BC">
        <w:rPr>
          <w:rFonts w:ascii="Times" w:hAnsi="Times"/>
          <w:i w:val="0"/>
          <w:sz w:val="24"/>
        </w:rPr>
        <w:t>Oracle database</w:t>
      </w:r>
    </w:p>
    <w:p w:rsidR="00D50ADA" w:rsidRPr="008D12BC" w:rsidRDefault="00D50ADA" w:rsidP="00D50ADA">
      <w:pPr>
        <w:pStyle w:val="template"/>
        <w:numPr>
          <w:ilvl w:val="0"/>
          <w:numId w:val="5"/>
        </w:numPr>
        <w:rPr>
          <w:rFonts w:ascii="Times" w:hAnsi="Times"/>
          <w:i w:val="0"/>
          <w:sz w:val="24"/>
        </w:rPr>
      </w:pPr>
      <w:r w:rsidRPr="008D12BC">
        <w:rPr>
          <w:rFonts w:ascii="Times" w:hAnsi="Times"/>
          <w:i w:val="0"/>
          <w:sz w:val="24"/>
        </w:rPr>
        <w:t>Operating System: Centos Linux</w:t>
      </w:r>
    </w:p>
    <w:p w:rsidR="002026C4" w:rsidRPr="008D12BC" w:rsidRDefault="002026C4" w:rsidP="00D50ADA">
      <w:pPr>
        <w:pStyle w:val="template"/>
        <w:numPr>
          <w:ilvl w:val="0"/>
          <w:numId w:val="5"/>
        </w:numPr>
        <w:rPr>
          <w:rFonts w:ascii="Times" w:hAnsi="Times"/>
          <w:i w:val="0"/>
          <w:sz w:val="24"/>
        </w:rPr>
      </w:pPr>
      <w:r w:rsidRPr="008D12BC">
        <w:rPr>
          <w:rFonts w:ascii="Times" w:hAnsi="Times"/>
          <w:i w:val="0"/>
          <w:sz w:val="24"/>
        </w:rPr>
        <w:t>Client: Browser</w:t>
      </w:r>
    </w:p>
    <w:p w:rsidR="002026C4" w:rsidRPr="008D12BC" w:rsidRDefault="002026C4" w:rsidP="00D50ADA">
      <w:pPr>
        <w:pStyle w:val="template"/>
        <w:numPr>
          <w:ilvl w:val="0"/>
          <w:numId w:val="5"/>
        </w:numPr>
        <w:rPr>
          <w:rFonts w:ascii="Times" w:hAnsi="Times"/>
          <w:i w:val="0"/>
          <w:sz w:val="24"/>
        </w:rPr>
      </w:pPr>
      <w:r w:rsidRPr="008D12BC">
        <w:rPr>
          <w:rFonts w:ascii="Times" w:hAnsi="Times"/>
          <w:i w:val="0"/>
          <w:sz w:val="24"/>
        </w:rPr>
        <w:t xml:space="preserve">Platform: Java, Apache Ignite, </w:t>
      </w:r>
      <w:r w:rsidR="00FF727E">
        <w:rPr>
          <w:rFonts w:ascii="Times" w:hAnsi="Times"/>
          <w:i w:val="0"/>
          <w:sz w:val="24"/>
        </w:rPr>
        <w:t>Angular</w:t>
      </w:r>
      <w:r w:rsidRPr="008D12BC">
        <w:rPr>
          <w:rFonts w:ascii="Times" w:hAnsi="Times"/>
          <w:i w:val="0"/>
          <w:sz w:val="24"/>
        </w:rPr>
        <w:t xml:space="preserve"> 8 </w:t>
      </w:r>
    </w:p>
    <w:p w:rsidR="004B4BA3" w:rsidRDefault="004B4BA3">
      <w:pPr>
        <w:pStyle w:val="Heading2"/>
      </w:pPr>
      <w:bookmarkStart w:id="29" w:name="_Toc439994678"/>
      <w:bookmarkStart w:id="30" w:name="_Toc59375102"/>
      <w:r>
        <w:t>Design and Implementation Constraints</w:t>
      </w:r>
      <w:bookmarkEnd w:id="29"/>
      <w:bookmarkEnd w:id="30"/>
    </w:p>
    <w:p w:rsidR="002026C4" w:rsidRPr="008D12BC" w:rsidRDefault="002026C4" w:rsidP="002026C4">
      <w:pPr>
        <w:pStyle w:val="template"/>
        <w:numPr>
          <w:ilvl w:val="0"/>
          <w:numId w:val="6"/>
        </w:numPr>
        <w:rPr>
          <w:rFonts w:ascii="Times" w:hAnsi="Times"/>
          <w:i w:val="0"/>
          <w:sz w:val="24"/>
        </w:rPr>
      </w:pPr>
      <w:r w:rsidRPr="008D12BC">
        <w:rPr>
          <w:rFonts w:ascii="Times" w:hAnsi="Times"/>
          <w:i w:val="0"/>
          <w:sz w:val="24"/>
        </w:rPr>
        <w:t>Availability of Hardware during development</w:t>
      </w:r>
    </w:p>
    <w:p w:rsidR="002026C4" w:rsidRDefault="002026C4" w:rsidP="002026C4">
      <w:pPr>
        <w:pStyle w:val="template"/>
      </w:pPr>
    </w:p>
    <w:p w:rsidR="004B4BA3" w:rsidRDefault="004B4BA3">
      <w:pPr>
        <w:pStyle w:val="Heading2"/>
      </w:pPr>
      <w:bookmarkStart w:id="31" w:name="_Toc439994679"/>
      <w:bookmarkStart w:id="32" w:name="_Toc59375103"/>
      <w:r>
        <w:t>User Documentation</w:t>
      </w:r>
      <w:bookmarkEnd w:id="31"/>
      <w:bookmarkEnd w:id="32"/>
    </w:p>
    <w:p w:rsidR="002026C4" w:rsidRDefault="002026C4" w:rsidP="00F255F0">
      <w:pPr>
        <w:ind w:firstLine="720"/>
      </w:pPr>
      <w:r>
        <w:t>Module wise user manual is provided during the feature releases.</w:t>
      </w:r>
    </w:p>
    <w:p w:rsidR="009A5C82" w:rsidRPr="002026C4" w:rsidRDefault="0098675B" w:rsidP="00F255F0">
      <w:pPr>
        <w:ind w:firstLine="720"/>
      </w:pPr>
      <w:r>
        <w:rPr>
          <w:noProof/>
        </w:rPr>
        <w:pict>
          <v:shape id="_x0000_s1034" type="#_x0000_t75" style="position:absolute;left:0;text-align:left;margin-left:27.6pt;margin-top:.4pt;width:442.7pt;height:118.8pt;z-index:2">
            <v:imagedata r:id="rId11" o:title=""/>
            <w10:wrap type="square"/>
          </v:shape>
        </w:pict>
      </w:r>
    </w:p>
    <w:p w:rsidR="004B4BA3" w:rsidRDefault="004B4BA3">
      <w:pPr>
        <w:pStyle w:val="Heading2"/>
      </w:pPr>
      <w:bookmarkStart w:id="33" w:name="_Toc439994680"/>
      <w:bookmarkStart w:id="34" w:name="_Toc59375104"/>
      <w:r>
        <w:t>Assumptions and Dependencies</w:t>
      </w:r>
      <w:bookmarkEnd w:id="33"/>
      <w:bookmarkEnd w:id="34"/>
    </w:p>
    <w:p w:rsidR="00625BC4" w:rsidRPr="002026C4" w:rsidRDefault="00625BC4" w:rsidP="00625BC4">
      <w:pPr>
        <w:numPr>
          <w:ilvl w:val="0"/>
          <w:numId w:val="7"/>
        </w:numPr>
      </w:pPr>
      <w:r>
        <w:t>The Meta</w:t>
      </w:r>
      <w:r w:rsidR="002026C4">
        <w:t xml:space="preserve">data for </w:t>
      </w:r>
      <w:r w:rsidR="0098675B">
        <w:t>weighbridge</w:t>
      </w:r>
      <w:r w:rsidR="002026C4">
        <w:t xml:space="preserve"> is available during the development/rollout phase</w:t>
      </w:r>
      <w:r w:rsidR="001B0000">
        <w:t>.</w:t>
      </w:r>
    </w:p>
    <w:p w:rsidR="004B4BA3" w:rsidRDefault="004B4BA3">
      <w:pPr>
        <w:pStyle w:val="Heading1"/>
      </w:pPr>
      <w:bookmarkStart w:id="35" w:name="_Toc439994682"/>
      <w:bookmarkStart w:id="36" w:name="_Toc59375105"/>
      <w:r>
        <w:t>External Interface Requirements</w:t>
      </w:r>
      <w:bookmarkEnd w:id="35"/>
      <w:bookmarkEnd w:id="36"/>
    </w:p>
    <w:p w:rsidR="004B4BA3" w:rsidRDefault="004B4BA3">
      <w:pPr>
        <w:pStyle w:val="Heading2"/>
      </w:pPr>
      <w:bookmarkStart w:id="37" w:name="_Toc59375106"/>
      <w:r>
        <w:t>User Interfaces</w:t>
      </w:r>
      <w:bookmarkEnd w:id="37"/>
    </w:p>
    <w:p w:rsidR="00815E14" w:rsidRPr="00982971" w:rsidRDefault="00815E14">
      <w:pPr>
        <w:pStyle w:val="template"/>
        <w:rPr>
          <w:rFonts w:ascii="Times" w:hAnsi="Times"/>
          <w:i w:val="0"/>
          <w:sz w:val="24"/>
        </w:rPr>
      </w:pPr>
      <w:r w:rsidRPr="00982971">
        <w:rPr>
          <w:rFonts w:ascii="Times" w:hAnsi="Times"/>
          <w:i w:val="0"/>
          <w:sz w:val="24"/>
        </w:rPr>
        <w:t xml:space="preserve">Front End Interface: </w:t>
      </w:r>
      <w:r w:rsidR="00FF727E">
        <w:rPr>
          <w:rFonts w:ascii="Times" w:hAnsi="Times"/>
          <w:i w:val="0"/>
          <w:sz w:val="24"/>
        </w:rPr>
        <w:t>Angular</w:t>
      </w:r>
    </w:p>
    <w:p w:rsidR="00815E14" w:rsidRPr="00982971" w:rsidRDefault="00815E14">
      <w:pPr>
        <w:pStyle w:val="template"/>
        <w:rPr>
          <w:rFonts w:ascii="Times" w:hAnsi="Times"/>
          <w:i w:val="0"/>
          <w:sz w:val="24"/>
        </w:rPr>
      </w:pPr>
      <w:r w:rsidRPr="00982971">
        <w:rPr>
          <w:rFonts w:ascii="Times" w:hAnsi="Times"/>
          <w:i w:val="0"/>
          <w:sz w:val="24"/>
        </w:rPr>
        <w:t>Middle End Interface: Java Rest API’s</w:t>
      </w:r>
    </w:p>
    <w:p w:rsidR="00815E14" w:rsidRPr="00982971" w:rsidRDefault="00815E14">
      <w:pPr>
        <w:pStyle w:val="template"/>
        <w:rPr>
          <w:rFonts w:ascii="Times" w:hAnsi="Times"/>
          <w:i w:val="0"/>
          <w:sz w:val="24"/>
        </w:rPr>
      </w:pPr>
      <w:r w:rsidRPr="00982971">
        <w:rPr>
          <w:rFonts w:ascii="Times" w:hAnsi="Times"/>
          <w:i w:val="0"/>
          <w:sz w:val="24"/>
        </w:rPr>
        <w:t xml:space="preserve">Backend Interface: Oracle </w:t>
      </w:r>
    </w:p>
    <w:p w:rsidR="00982971" w:rsidRDefault="00982971">
      <w:pPr>
        <w:pStyle w:val="template"/>
      </w:pPr>
      <w:r w:rsidRPr="00982971">
        <w:rPr>
          <w:rFonts w:ascii="Times" w:hAnsi="Times"/>
          <w:i w:val="0"/>
          <w:sz w:val="24"/>
        </w:rPr>
        <w:t>Standards for User Interface:</w:t>
      </w:r>
    </w:p>
    <w:p w:rsidR="00982971" w:rsidRDefault="00982971">
      <w:pPr>
        <w:pStyle w:val="template"/>
      </w:pPr>
    </w:p>
    <w:p w:rsidR="004B4BA3" w:rsidRDefault="004B4BA3">
      <w:pPr>
        <w:pStyle w:val="Heading2"/>
      </w:pPr>
      <w:bookmarkStart w:id="38" w:name="_Toc439994684"/>
      <w:bookmarkStart w:id="39" w:name="_Toc59375107"/>
      <w:r>
        <w:lastRenderedPageBreak/>
        <w:t>Hardware Interfaces</w:t>
      </w:r>
      <w:bookmarkEnd w:id="38"/>
      <w:bookmarkEnd w:id="39"/>
    </w:p>
    <w:p w:rsidR="00982971" w:rsidRDefault="00AB6C2D" w:rsidP="00AB6C2D">
      <w:pPr>
        <w:pStyle w:val="template"/>
        <w:tabs>
          <w:tab w:val="left" w:pos="1365"/>
        </w:tabs>
      </w:pPr>
      <w:r>
        <w:tab/>
      </w:r>
    </w:p>
    <w:p w:rsidR="00982971" w:rsidRPr="00982971" w:rsidRDefault="00982971">
      <w:pPr>
        <w:pStyle w:val="template"/>
        <w:rPr>
          <w:rFonts w:ascii="Times" w:hAnsi="Times"/>
          <w:i w:val="0"/>
          <w:sz w:val="24"/>
        </w:rPr>
      </w:pPr>
      <w:r w:rsidRPr="00982971">
        <w:rPr>
          <w:rFonts w:ascii="Times" w:hAnsi="Times"/>
          <w:i w:val="0"/>
          <w:sz w:val="24"/>
        </w:rPr>
        <w:t>Linux – Centos 7.0</w:t>
      </w:r>
    </w:p>
    <w:p w:rsidR="004B4BA3" w:rsidRPr="00982971" w:rsidRDefault="00982971">
      <w:pPr>
        <w:pStyle w:val="template"/>
        <w:rPr>
          <w:rFonts w:ascii="Times" w:hAnsi="Times"/>
          <w:i w:val="0"/>
          <w:sz w:val="24"/>
        </w:rPr>
      </w:pPr>
      <w:r w:rsidRPr="00982971">
        <w:rPr>
          <w:rFonts w:ascii="Times" w:hAnsi="Times"/>
          <w:i w:val="0"/>
          <w:sz w:val="24"/>
        </w:rPr>
        <w:t xml:space="preserve">A browser which supports HTML and Java Script </w:t>
      </w:r>
    </w:p>
    <w:p w:rsidR="004B4BA3" w:rsidRDefault="004B4BA3">
      <w:pPr>
        <w:pStyle w:val="Heading2"/>
      </w:pPr>
      <w:bookmarkStart w:id="40" w:name="_Toc439994685"/>
      <w:bookmarkStart w:id="41" w:name="_Toc59375108"/>
      <w:r>
        <w:t>Software Interfaces</w:t>
      </w:r>
      <w:bookmarkEnd w:id="40"/>
      <w:bookmarkEnd w:id="41"/>
    </w:p>
    <w:p w:rsidR="00982971" w:rsidRDefault="00982971" w:rsidP="00982971">
      <w:r>
        <w:t>Following are the software used for the CSCTS application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8"/>
        <w:gridCol w:w="2070"/>
        <w:gridCol w:w="5886"/>
      </w:tblGrid>
      <w:tr w:rsidR="0084768F" w:rsidRPr="00982971" w:rsidTr="00982971">
        <w:tc>
          <w:tcPr>
            <w:tcW w:w="1908" w:type="dxa"/>
          </w:tcPr>
          <w:p w:rsidR="00982971" w:rsidRPr="00982971" w:rsidRDefault="00982971" w:rsidP="00982971">
            <w:pPr>
              <w:jc w:val="center"/>
              <w:rPr>
                <w:b/>
              </w:rPr>
            </w:pPr>
            <w:r w:rsidRPr="00982971">
              <w:rPr>
                <w:b/>
              </w:rPr>
              <w:t>Software Used</w:t>
            </w:r>
          </w:p>
        </w:tc>
        <w:tc>
          <w:tcPr>
            <w:tcW w:w="2070" w:type="dxa"/>
          </w:tcPr>
          <w:p w:rsidR="00982971" w:rsidRPr="00982971" w:rsidRDefault="00982971" w:rsidP="00982971">
            <w:pPr>
              <w:jc w:val="center"/>
              <w:rPr>
                <w:b/>
              </w:rPr>
            </w:pPr>
            <w:r w:rsidRPr="00982971">
              <w:rPr>
                <w:b/>
              </w:rPr>
              <w:t>Version</w:t>
            </w:r>
          </w:p>
        </w:tc>
        <w:tc>
          <w:tcPr>
            <w:tcW w:w="5886" w:type="dxa"/>
          </w:tcPr>
          <w:p w:rsidR="00982971" w:rsidRPr="00982971" w:rsidRDefault="00982971" w:rsidP="00982971">
            <w:pPr>
              <w:jc w:val="center"/>
              <w:rPr>
                <w:b/>
              </w:rPr>
            </w:pPr>
            <w:r w:rsidRPr="00982971">
              <w:rPr>
                <w:b/>
              </w:rPr>
              <w:t>Description</w:t>
            </w:r>
          </w:p>
        </w:tc>
      </w:tr>
      <w:tr w:rsidR="00982971" w:rsidTr="00982971">
        <w:tc>
          <w:tcPr>
            <w:tcW w:w="1908" w:type="dxa"/>
          </w:tcPr>
          <w:p w:rsidR="00982971" w:rsidRDefault="00982971" w:rsidP="00982971">
            <w:r>
              <w:t xml:space="preserve">Java </w:t>
            </w:r>
          </w:p>
        </w:tc>
        <w:tc>
          <w:tcPr>
            <w:tcW w:w="2070" w:type="dxa"/>
          </w:tcPr>
          <w:p w:rsidR="00982971" w:rsidRDefault="00982971" w:rsidP="00982971">
            <w:r>
              <w:t>Java 1.8.0_u231</w:t>
            </w:r>
          </w:p>
        </w:tc>
        <w:tc>
          <w:tcPr>
            <w:tcW w:w="5886" w:type="dxa"/>
          </w:tcPr>
          <w:p w:rsidR="00982971" w:rsidRDefault="00982971" w:rsidP="00982971">
            <w:r>
              <w:t>To build the middle layer of the application, we have used Java</w:t>
            </w:r>
          </w:p>
        </w:tc>
      </w:tr>
      <w:tr w:rsidR="00982971" w:rsidTr="00982971">
        <w:tc>
          <w:tcPr>
            <w:tcW w:w="1908" w:type="dxa"/>
          </w:tcPr>
          <w:p w:rsidR="00982971" w:rsidRDefault="00982971" w:rsidP="00982971">
            <w:r>
              <w:t>Apache Ignite</w:t>
            </w:r>
          </w:p>
        </w:tc>
        <w:tc>
          <w:tcPr>
            <w:tcW w:w="2070" w:type="dxa"/>
          </w:tcPr>
          <w:p w:rsidR="00982971" w:rsidRDefault="00982971" w:rsidP="00982971">
            <w:r>
              <w:t>2.7.5</w:t>
            </w:r>
          </w:p>
        </w:tc>
        <w:tc>
          <w:tcPr>
            <w:tcW w:w="5886" w:type="dxa"/>
          </w:tcPr>
          <w:p w:rsidR="00982971" w:rsidRDefault="00982971" w:rsidP="00982971">
            <w:r>
              <w:t>Ignite is used as an in-memory cache layer for the frequently used data</w:t>
            </w:r>
          </w:p>
        </w:tc>
      </w:tr>
      <w:tr w:rsidR="00982971" w:rsidTr="00982971">
        <w:tc>
          <w:tcPr>
            <w:tcW w:w="1908" w:type="dxa"/>
          </w:tcPr>
          <w:p w:rsidR="00982971" w:rsidRDefault="00982971" w:rsidP="00982971">
            <w:r>
              <w:t>Oracle</w:t>
            </w:r>
          </w:p>
        </w:tc>
        <w:tc>
          <w:tcPr>
            <w:tcW w:w="2070" w:type="dxa"/>
          </w:tcPr>
          <w:p w:rsidR="00982971" w:rsidRDefault="00982971" w:rsidP="00982971">
            <w:r>
              <w:t>12.c</w:t>
            </w:r>
          </w:p>
        </w:tc>
        <w:tc>
          <w:tcPr>
            <w:tcW w:w="5886" w:type="dxa"/>
          </w:tcPr>
          <w:p w:rsidR="00982971" w:rsidRDefault="00982971" w:rsidP="00982971">
            <w:r>
              <w:t>To save all the data related to the coal management</w:t>
            </w:r>
          </w:p>
        </w:tc>
      </w:tr>
      <w:tr w:rsidR="00982971" w:rsidTr="00982971">
        <w:tc>
          <w:tcPr>
            <w:tcW w:w="1908" w:type="dxa"/>
          </w:tcPr>
          <w:p w:rsidR="00982971" w:rsidRDefault="00FF727E" w:rsidP="00982971">
            <w:r>
              <w:t>Angular</w:t>
            </w:r>
          </w:p>
        </w:tc>
        <w:tc>
          <w:tcPr>
            <w:tcW w:w="2070" w:type="dxa"/>
          </w:tcPr>
          <w:p w:rsidR="00982971" w:rsidRDefault="00982971" w:rsidP="00982971">
            <w:r>
              <w:t>8</w:t>
            </w:r>
          </w:p>
        </w:tc>
        <w:tc>
          <w:tcPr>
            <w:tcW w:w="5886" w:type="dxa"/>
          </w:tcPr>
          <w:p w:rsidR="00982971" w:rsidRDefault="00982971" w:rsidP="00982971">
            <w:r>
              <w:t>To create the user interfaces</w:t>
            </w:r>
          </w:p>
        </w:tc>
      </w:tr>
      <w:tr w:rsidR="00982971" w:rsidTr="00982971">
        <w:tc>
          <w:tcPr>
            <w:tcW w:w="1908" w:type="dxa"/>
          </w:tcPr>
          <w:p w:rsidR="00982971" w:rsidRDefault="00982971" w:rsidP="00982971">
            <w:r>
              <w:t>Linux</w:t>
            </w:r>
          </w:p>
        </w:tc>
        <w:tc>
          <w:tcPr>
            <w:tcW w:w="2070" w:type="dxa"/>
          </w:tcPr>
          <w:p w:rsidR="00982971" w:rsidRDefault="00982971" w:rsidP="00982971">
            <w:r>
              <w:t>Centos 7.0</w:t>
            </w:r>
          </w:p>
        </w:tc>
        <w:tc>
          <w:tcPr>
            <w:tcW w:w="5886" w:type="dxa"/>
          </w:tcPr>
          <w:p w:rsidR="00982971" w:rsidRDefault="00982971" w:rsidP="00982971"/>
        </w:tc>
      </w:tr>
      <w:tr w:rsidR="00982971" w:rsidTr="00982971">
        <w:tc>
          <w:tcPr>
            <w:tcW w:w="1908" w:type="dxa"/>
          </w:tcPr>
          <w:p w:rsidR="00982971" w:rsidRDefault="00982971" w:rsidP="00982971">
            <w:r>
              <w:t>SMTP</w:t>
            </w:r>
          </w:p>
        </w:tc>
        <w:tc>
          <w:tcPr>
            <w:tcW w:w="2070" w:type="dxa"/>
          </w:tcPr>
          <w:p w:rsidR="00982971" w:rsidRDefault="0084768F" w:rsidP="00982971">
            <w:r>
              <w:t>In –house</w:t>
            </w:r>
          </w:p>
        </w:tc>
        <w:tc>
          <w:tcPr>
            <w:tcW w:w="5886" w:type="dxa"/>
          </w:tcPr>
          <w:p w:rsidR="00982971" w:rsidRDefault="0084768F" w:rsidP="00982971">
            <w:r>
              <w:t>Email Integration</w:t>
            </w:r>
          </w:p>
        </w:tc>
      </w:tr>
      <w:tr w:rsidR="0084768F" w:rsidTr="00982971">
        <w:tc>
          <w:tcPr>
            <w:tcW w:w="1908" w:type="dxa"/>
          </w:tcPr>
          <w:p w:rsidR="0084768F" w:rsidRDefault="0084768F" w:rsidP="00982971">
            <w:r>
              <w:t>SMS</w:t>
            </w:r>
          </w:p>
        </w:tc>
        <w:tc>
          <w:tcPr>
            <w:tcW w:w="2070" w:type="dxa"/>
          </w:tcPr>
          <w:p w:rsidR="0084768F" w:rsidRDefault="0084768F" w:rsidP="00982971">
            <w:r>
              <w:t>SMS Gateway</w:t>
            </w:r>
          </w:p>
        </w:tc>
        <w:tc>
          <w:tcPr>
            <w:tcW w:w="5886" w:type="dxa"/>
          </w:tcPr>
          <w:p w:rsidR="0084768F" w:rsidRDefault="0084768F" w:rsidP="00982971">
            <w:r>
              <w:t>SMS Integration</w:t>
            </w:r>
          </w:p>
        </w:tc>
      </w:tr>
      <w:tr w:rsidR="0084768F" w:rsidTr="00982971">
        <w:tc>
          <w:tcPr>
            <w:tcW w:w="1908" w:type="dxa"/>
          </w:tcPr>
          <w:p w:rsidR="0084768F" w:rsidRDefault="0084768F" w:rsidP="00982971"/>
        </w:tc>
        <w:tc>
          <w:tcPr>
            <w:tcW w:w="2070" w:type="dxa"/>
          </w:tcPr>
          <w:p w:rsidR="0084768F" w:rsidRDefault="0084768F" w:rsidP="00982971"/>
        </w:tc>
        <w:tc>
          <w:tcPr>
            <w:tcW w:w="5886" w:type="dxa"/>
          </w:tcPr>
          <w:p w:rsidR="0084768F" w:rsidRDefault="0084768F" w:rsidP="00982971"/>
        </w:tc>
      </w:tr>
    </w:tbl>
    <w:p w:rsidR="00982971" w:rsidRPr="00982971" w:rsidRDefault="00982971" w:rsidP="00982971">
      <w:r>
        <w:t xml:space="preserve"> </w:t>
      </w:r>
    </w:p>
    <w:p w:rsidR="004B4BA3" w:rsidRDefault="004B4BA3">
      <w:pPr>
        <w:pStyle w:val="Heading2"/>
      </w:pPr>
      <w:bookmarkStart w:id="42" w:name="_Toc439994686"/>
      <w:bookmarkStart w:id="43" w:name="_Toc59375109"/>
      <w:r>
        <w:t>Communications Interfaces</w:t>
      </w:r>
      <w:bookmarkEnd w:id="42"/>
      <w:bookmarkEnd w:id="43"/>
    </w:p>
    <w:p w:rsidR="00FB70C8" w:rsidRPr="00BB3AF0" w:rsidRDefault="00FB70C8" w:rsidP="00BB3AF0">
      <w:pPr>
        <w:numPr>
          <w:ilvl w:val="0"/>
          <w:numId w:val="7"/>
        </w:numPr>
      </w:pPr>
      <w:r w:rsidRPr="00BB3AF0">
        <w:t>HHD devices are used by the operators within the plant on the ground, all through the track tracking process from gate entry to gate exit</w:t>
      </w:r>
      <w:r w:rsidR="009A5C82">
        <w:t xml:space="preserve"> as required by the module.</w:t>
      </w:r>
    </w:p>
    <w:p w:rsidR="00FB70C8" w:rsidRPr="00BB3AF0" w:rsidRDefault="00FB70C8" w:rsidP="00BB3AF0">
      <w:pPr>
        <w:numPr>
          <w:ilvl w:val="0"/>
          <w:numId w:val="7"/>
        </w:numPr>
      </w:pPr>
      <w:r w:rsidRPr="00BB3AF0">
        <w:t>While all other users, use a web browser to access and manage the CSCTS processes</w:t>
      </w:r>
    </w:p>
    <w:p w:rsidR="00FB70C8" w:rsidRPr="00BB3AF0" w:rsidRDefault="00FB70C8" w:rsidP="00BB3AF0">
      <w:pPr>
        <w:numPr>
          <w:ilvl w:val="0"/>
          <w:numId w:val="7"/>
        </w:numPr>
      </w:pPr>
      <w:r w:rsidRPr="00BB3AF0">
        <w:t>Email and SMS are modes of notification / alert to the users</w:t>
      </w:r>
      <w:r w:rsidR="009A5C82">
        <w:t xml:space="preserve"> as required by the module</w:t>
      </w:r>
    </w:p>
    <w:p w:rsidR="004B4BA3" w:rsidRDefault="004B4BA3">
      <w:pPr>
        <w:pStyle w:val="Heading1"/>
      </w:pPr>
      <w:bookmarkStart w:id="44" w:name="_Toc439994687"/>
      <w:bookmarkStart w:id="45" w:name="_Toc59375110"/>
      <w:r>
        <w:t>System Features</w:t>
      </w:r>
      <w:bookmarkEnd w:id="44"/>
      <w:bookmarkEnd w:id="45"/>
    </w:p>
    <w:p w:rsidR="004B4BA3" w:rsidRDefault="004B4BA3">
      <w:pPr>
        <w:pStyle w:val="template"/>
      </w:pPr>
    </w:p>
    <w:p w:rsidR="009A5C82" w:rsidRDefault="009A5C82">
      <w:pPr>
        <w:pStyle w:val="template"/>
      </w:pPr>
      <w:r>
        <w:t xml:space="preserve">The </w:t>
      </w:r>
      <w:r w:rsidR="00FF727E">
        <w:t xml:space="preserve">Weighbridge Module provides the options to </w:t>
      </w:r>
      <w:proofErr w:type="gramStart"/>
      <w:r w:rsidR="00FF727E">
        <w:t>add,</w:t>
      </w:r>
      <w:proofErr w:type="gramEnd"/>
      <w:r w:rsidR="00FF727E">
        <w:t xml:space="preserve"> edit and reallocate the vehicles </w:t>
      </w:r>
      <w:proofErr w:type="spellStart"/>
      <w:r w:rsidR="00FF727E">
        <w:t>assigne</w:t>
      </w:r>
      <w:proofErr w:type="spellEnd"/>
      <w:r w:rsidR="00FF727E">
        <w:t xml:space="preserve"> to the weighbridge.</w:t>
      </w:r>
    </w:p>
    <w:p w:rsidR="00456367" w:rsidRDefault="009A5C82" w:rsidP="00456367">
      <w:pPr>
        <w:pStyle w:val="Heading2"/>
      </w:pPr>
      <w:r>
        <w:t xml:space="preserve"> </w:t>
      </w:r>
      <w:bookmarkStart w:id="46" w:name="_Toc59375111"/>
      <w:r w:rsidR="00D40A9D">
        <w:t xml:space="preserve">Weigh bridge </w:t>
      </w:r>
      <w:r w:rsidR="00456367">
        <w:t>Management</w:t>
      </w:r>
      <w:bookmarkEnd w:id="46"/>
    </w:p>
    <w:p w:rsidR="005B6423" w:rsidRDefault="003D0A2F" w:rsidP="00AB6C2D">
      <w:pPr>
        <w:pStyle w:val="Heading3"/>
      </w:pPr>
      <w:r>
        <w:t>Description and Priority</w:t>
      </w:r>
    </w:p>
    <w:p w:rsidR="003D0A2F" w:rsidRPr="00D34837" w:rsidRDefault="003D0A2F" w:rsidP="003D0A2F">
      <w:pPr>
        <w:ind w:firstLine="634"/>
      </w:pPr>
      <w:r>
        <w:t xml:space="preserve">The </w:t>
      </w:r>
      <w:r w:rsidR="00FF727E">
        <w:t>Weigh</w:t>
      </w:r>
      <w:r w:rsidR="00D40A9D">
        <w:t xml:space="preserve">bridge </w:t>
      </w:r>
      <w:r>
        <w:t xml:space="preserve">Management shall provide the user the ability to manipulate the data as per the requirement </w:t>
      </w:r>
    </w:p>
    <w:p w:rsidR="003D0A2F" w:rsidRPr="003D0A2F" w:rsidRDefault="003D0A2F" w:rsidP="003D0A2F"/>
    <w:p w:rsidR="005B6423" w:rsidRDefault="003D0A2F" w:rsidP="00AB6C2D">
      <w:pPr>
        <w:pStyle w:val="Heading3"/>
      </w:pPr>
      <w:r>
        <w:t>Stimulus/Response Sequences</w:t>
      </w:r>
    </w:p>
    <w:p w:rsidR="003D0A2F" w:rsidRDefault="003D0A2F" w:rsidP="003D0A2F">
      <w:pPr>
        <w:pStyle w:val="level3text"/>
        <w:numPr>
          <w:ilvl w:val="0"/>
          <w:numId w:val="10"/>
        </w:numPr>
      </w:pPr>
      <w:r>
        <w:t xml:space="preserve">Add </w:t>
      </w:r>
      <w:r w:rsidR="00D40A9D">
        <w:t>Weigh bridge</w:t>
      </w:r>
    </w:p>
    <w:p w:rsidR="003D0A2F" w:rsidRDefault="003D0A2F" w:rsidP="003D0A2F">
      <w:pPr>
        <w:pStyle w:val="level3text"/>
        <w:numPr>
          <w:ilvl w:val="0"/>
          <w:numId w:val="10"/>
        </w:numPr>
      </w:pPr>
      <w:r>
        <w:t xml:space="preserve">Edit </w:t>
      </w:r>
      <w:r w:rsidR="00D40A9D">
        <w:t>Weigh bridge</w:t>
      </w:r>
    </w:p>
    <w:p w:rsidR="003D0A2F" w:rsidRDefault="003D0A2F" w:rsidP="003D0A2F">
      <w:pPr>
        <w:pStyle w:val="level3text"/>
        <w:numPr>
          <w:ilvl w:val="0"/>
          <w:numId w:val="10"/>
        </w:numPr>
      </w:pPr>
      <w:r>
        <w:t xml:space="preserve">Delete </w:t>
      </w:r>
      <w:r w:rsidR="00D40A9D">
        <w:t>Weigh bridge</w:t>
      </w:r>
    </w:p>
    <w:p w:rsidR="007E4340" w:rsidRDefault="007E4340" w:rsidP="003D0A2F">
      <w:pPr>
        <w:pStyle w:val="level3text"/>
        <w:numPr>
          <w:ilvl w:val="0"/>
          <w:numId w:val="10"/>
        </w:numPr>
      </w:pPr>
      <w:r>
        <w:lastRenderedPageBreak/>
        <w:t>Reallocate vehicles</w:t>
      </w:r>
    </w:p>
    <w:p w:rsidR="003D0A2F" w:rsidRPr="003D0A2F" w:rsidRDefault="003D0A2F" w:rsidP="003D0A2F"/>
    <w:p w:rsidR="005B6423" w:rsidRDefault="003D0A2F" w:rsidP="00AB6C2D">
      <w:pPr>
        <w:pStyle w:val="Heading3"/>
      </w:pPr>
      <w:r>
        <w:t>Functional Requirements</w:t>
      </w:r>
    </w:p>
    <w:p w:rsidR="003D0A2F" w:rsidRDefault="003D0A2F" w:rsidP="003D0A2F">
      <w:pPr>
        <w:pStyle w:val="level4"/>
        <w:numPr>
          <w:ilvl w:val="0"/>
          <w:numId w:val="9"/>
        </w:numPr>
      </w:pPr>
      <w:r>
        <w:t xml:space="preserve">The </w:t>
      </w:r>
      <w:r w:rsidR="00FF727E">
        <w:t>Weigh</w:t>
      </w:r>
      <w:r w:rsidR="001E12C1">
        <w:t xml:space="preserve">bridge </w:t>
      </w:r>
      <w:r>
        <w:t xml:space="preserve">Management functionality shall provide a detailed view of the </w:t>
      </w:r>
      <w:r w:rsidR="001E12C1">
        <w:t>weigh bridge available at</w:t>
      </w:r>
      <w:r>
        <w:t xml:space="preserve"> the plants</w:t>
      </w:r>
    </w:p>
    <w:p w:rsidR="003D0A2F" w:rsidRDefault="003D0A2F" w:rsidP="003D0A2F">
      <w:pPr>
        <w:pStyle w:val="level4"/>
        <w:numPr>
          <w:ilvl w:val="0"/>
          <w:numId w:val="9"/>
        </w:numPr>
      </w:pPr>
      <w:r>
        <w:t xml:space="preserve">The module shall be able to understand the individual </w:t>
      </w:r>
      <w:r w:rsidR="00FF727E">
        <w:t>Weigh</w:t>
      </w:r>
      <w:r w:rsidR="001E12C1">
        <w:t xml:space="preserve">bridge </w:t>
      </w:r>
      <w:r>
        <w:t>based on the attributes.</w:t>
      </w:r>
    </w:p>
    <w:p w:rsidR="003D0A2F" w:rsidRDefault="003D0A2F" w:rsidP="003D0A2F">
      <w:pPr>
        <w:pStyle w:val="level4"/>
        <w:numPr>
          <w:ilvl w:val="0"/>
          <w:numId w:val="9"/>
        </w:numPr>
      </w:pPr>
      <w:r>
        <w:t xml:space="preserve">The module shall provide the feature to add, edit or delete the </w:t>
      </w:r>
      <w:r w:rsidR="00FF727E">
        <w:t>Weigh</w:t>
      </w:r>
      <w:r w:rsidR="001E12C1">
        <w:t>bridge.</w:t>
      </w:r>
    </w:p>
    <w:p w:rsidR="00D34837" w:rsidRDefault="003D0A2F" w:rsidP="003D0A2F">
      <w:pPr>
        <w:numPr>
          <w:ilvl w:val="0"/>
          <w:numId w:val="9"/>
        </w:numPr>
      </w:pPr>
      <w:r>
        <w:t xml:space="preserve">The module shall allow the deletion of the </w:t>
      </w:r>
      <w:r w:rsidR="00FF727E">
        <w:t>Weigh</w:t>
      </w:r>
      <w:r w:rsidR="001E12C1">
        <w:t xml:space="preserve">bridge </w:t>
      </w:r>
      <w:r>
        <w:t xml:space="preserve">only if no </w:t>
      </w:r>
      <w:r w:rsidR="001E12C1">
        <w:t>vehicle is allocated to it</w:t>
      </w:r>
      <w:r>
        <w:t>.</w:t>
      </w:r>
    </w:p>
    <w:p w:rsidR="007E4340" w:rsidRDefault="007E4340" w:rsidP="003D0A2F">
      <w:pPr>
        <w:numPr>
          <w:ilvl w:val="0"/>
          <w:numId w:val="9"/>
        </w:numPr>
      </w:pPr>
      <w:r>
        <w:t>The module shall allow users to reallocate vehicle from one w</w:t>
      </w:r>
      <w:r w:rsidR="00FF727E">
        <w:t>eigh</w:t>
      </w:r>
      <w:r>
        <w:t>bridge to another.</w:t>
      </w:r>
    </w:p>
    <w:p w:rsidR="00456367" w:rsidRPr="00456367" w:rsidRDefault="00456367" w:rsidP="00456367">
      <w:pPr>
        <w:ind w:left="720"/>
      </w:pPr>
      <w:bookmarkStart w:id="47" w:name="_Toc439994689"/>
    </w:p>
    <w:p w:rsidR="004B4BA3" w:rsidRDefault="004B4BA3">
      <w:pPr>
        <w:pStyle w:val="Heading1"/>
      </w:pPr>
      <w:bookmarkStart w:id="48" w:name="_Toc439994690"/>
      <w:bookmarkStart w:id="49" w:name="_Toc59375112"/>
      <w:bookmarkEnd w:id="47"/>
      <w:r>
        <w:t>Other Nonfunctional Requirements</w:t>
      </w:r>
      <w:bookmarkEnd w:id="49"/>
    </w:p>
    <w:p w:rsidR="00301854" w:rsidRDefault="00301854" w:rsidP="0017250F">
      <w:pPr>
        <w:numPr>
          <w:ilvl w:val="0"/>
          <w:numId w:val="8"/>
        </w:numPr>
      </w:pPr>
      <w:r>
        <w:t>CSCTS modules or pages developed should be supported by Chrome and Edge</w:t>
      </w:r>
    </w:p>
    <w:p w:rsidR="00301854" w:rsidRDefault="00301854" w:rsidP="00301854"/>
    <w:p w:rsidR="00301854" w:rsidRDefault="00301854" w:rsidP="0017250F">
      <w:pPr>
        <w:numPr>
          <w:ilvl w:val="0"/>
          <w:numId w:val="8"/>
        </w:numPr>
      </w:pPr>
      <w:r>
        <w:t>CSCTS Web average page response should not be more than 5 secs</w:t>
      </w:r>
    </w:p>
    <w:p w:rsidR="00301854" w:rsidRDefault="00301854" w:rsidP="00301854"/>
    <w:p w:rsidR="00301854" w:rsidRDefault="00301854" w:rsidP="0017250F">
      <w:pPr>
        <w:numPr>
          <w:ilvl w:val="0"/>
          <w:numId w:val="8"/>
        </w:numPr>
      </w:pPr>
      <w:r>
        <w:t>Any or all CSCTS Web or HHD modules / functions should be accessed only by valid logged credentials</w:t>
      </w:r>
    </w:p>
    <w:p w:rsidR="00301854" w:rsidRDefault="00301854" w:rsidP="00301854"/>
    <w:p w:rsidR="00301854" w:rsidRDefault="00301854" w:rsidP="0017250F">
      <w:pPr>
        <w:numPr>
          <w:ilvl w:val="0"/>
          <w:numId w:val="8"/>
        </w:numPr>
      </w:pPr>
      <w:r>
        <w:t>Any or all operations performed should be audited / logged in CSCTS</w:t>
      </w:r>
    </w:p>
    <w:p w:rsidR="00752C51" w:rsidRDefault="00752C51" w:rsidP="00752C51">
      <w:pPr>
        <w:pStyle w:val="ListParagraph"/>
      </w:pPr>
    </w:p>
    <w:p w:rsidR="00752C51" w:rsidRDefault="00752C51" w:rsidP="0017250F">
      <w:pPr>
        <w:numPr>
          <w:ilvl w:val="0"/>
          <w:numId w:val="8"/>
        </w:numPr>
      </w:pPr>
      <w:r>
        <w:t>Any or all CSCTS Web pages will follow or adhere to these User Guidelines Principle</w:t>
      </w:r>
    </w:p>
    <w:p w:rsidR="00301854" w:rsidRDefault="00301854" w:rsidP="00301854"/>
    <w:p w:rsidR="00301854" w:rsidRPr="00301854" w:rsidRDefault="00301854" w:rsidP="00301854"/>
    <w:p w:rsidR="006E2F55" w:rsidRDefault="006E2F55">
      <w:pPr>
        <w:pStyle w:val="TOCEntry"/>
      </w:pPr>
      <w:bookmarkStart w:id="50" w:name="_Toc439994696"/>
      <w:bookmarkEnd w:id="48"/>
    </w:p>
    <w:p w:rsidR="006E2F55" w:rsidRDefault="006E2F55">
      <w:pPr>
        <w:pStyle w:val="TOCEntry"/>
      </w:pPr>
    </w:p>
    <w:p w:rsidR="004B4BA3" w:rsidRDefault="00301854">
      <w:pPr>
        <w:pStyle w:val="TOCEntry"/>
      </w:pPr>
      <w:r>
        <w:br w:type="page"/>
      </w:r>
      <w:bookmarkStart w:id="51" w:name="_Toc59375113"/>
      <w:r w:rsidR="004B4BA3">
        <w:lastRenderedPageBreak/>
        <w:t>Appendix A: Glossary</w:t>
      </w:r>
      <w:bookmarkEnd w:id="50"/>
      <w:bookmarkEnd w:id="51"/>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52" w:name="_Toc439994697"/>
      <w:bookmarkStart w:id="53" w:name="_Toc59375114"/>
      <w:r>
        <w:t>Appendix B: Analysis Models</w:t>
      </w:r>
      <w:bookmarkEnd w:id="52"/>
      <w:bookmarkEnd w:id="53"/>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54" w:name="_Toc439994698"/>
      <w:bookmarkStart w:id="55" w:name="_Toc59375115"/>
      <w:r>
        <w:t>Appendix C: To Be Determined List</w:t>
      </w:r>
      <w:bookmarkEnd w:id="54"/>
      <w:bookmarkEnd w:id="55"/>
    </w:p>
    <w:p w:rsidR="004B4BA3" w:rsidRDefault="004B4BA3">
      <w:pPr>
        <w:pStyle w:val="template"/>
      </w:pPr>
      <w:r>
        <w:t>&lt;Collect a numbered list of the TBD (to be determined) references that remain in the SRS so they can be tracked to closure.&gt;</w:t>
      </w:r>
    </w:p>
    <w:sectPr w:rsidR="004B4BA3">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4A36" w:rsidRDefault="00114A36">
      <w:r>
        <w:separator/>
      </w:r>
    </w:p>
  </w:endnote>
  <w:endnote w:type="continuationSeparator" w:id="0">
    <w:p w:rsidR="00114A36" w:rsidRDefault="00114A3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Pr="007D0AEB" w:rsidRDefault="00F42A39">
    <w:pPr>
      <w:pStyle w:val="Footer"/>
      <w:jc w:val="center"/>
      <w:rPr>
        <w:color w:val="808080"/>
        <w:sz w:val="16"/>
        <w:szCs w:val="16"/>
      </w:rPr>
    </w:pPr>
    <w:r w:rsidRPr="007D0AEB">
      <w:rPr>
        <w:color w:val="808080"/>
        <w:sz w:val="16"/>
        <w:szCs w:val="16"/>
      </w:rPr>
      <w:t xml:space="preserve">The sole used of this document is to details out the system requirement specification for the Coal supply chain tracking system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4A36" w:rsidRDefault="00114A36">
      <w:r>
        <w:separator/>
      </w:r>
    </w:p>
  </w:footnote>
  <w:footnote w:type="continuationSeparator" w:id="0">
    <w:p w:rsidR="00114A36" w:rsidRDefault="00114A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Header"/>
    </w:pPr>
    <w:r>
      <w:t>Software</w:t>
    </w:r>
    <w:r>
      <w:rPr>
        <w:sz w:val="24"/>
      </w:rPr>
      <w:t xml:space="preserve"> </w:t>
    </w:r>
    <w:r>
      <w:t xml:space="preserve">Requirements Specification for </w:t>
    </w:r>
    <w:r w:rsidR="00F42A39">
      <w:t>CSCTS Phase II</w:t>
    </w:r>
    <w:r>
      <w:tab/>
      <w:t xml:space="preserve">Page </w:t>
    </w:r>
    <w:fldSimple w:instr=" PAGE  \* MERGEFORMAT ">
      <w:r w:rsidR="00700066">
        <w:rPr>
          <w:noProof/>
        </w:rPr>
        <w:t>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Header"/>
      <w:tabs>
        <w:tab w:val="clear" w:pos="9360"/>
        <w:tab w:val="right" w:pos="9630"/>
      </w:tabs>
    </w:pPr>
    <w:r>
      <w:t>Software</w:t>
    </w:r>
    <w:r>
      <w:rPr>
        <w:sz w:val="24"/>
      </w:rPr>
      <w:t xml:space="preserve"> </w:t>
    </w:r>
    <w:r>
      <w:t xml:space="preserve">Requirements Specification for </w:t>
    </w:r>
    <w:r w:rsidR="00F42A39">
      <w:t>CSCTS Phase II</w:t>
    </w:r>
    <w:r>
      <w:tab/>
      <w:t xml:space="preserve">Page </w:t>
    </w:r>
    <w:fldSimple w:instr=" PAGE  \* MERGEFORMAT ">
      <w:r w:rsidR="00700066">
        <w:rPr>
          <w:noProof/>
        </w:rPr>
        <w:t>8</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CC4B04"/>
    <w:multiLevelType w:val="hybridMultilevel"/>
    <w:tmpl w:val="42B44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566F73"/>
    <w:multiLevelType w:val="hybridMultilevel"/>
    <w:tmpl w:val="CD7A5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E10BD"/>
    <w:multiLevelType w:val="hybridMultilevel"/>
    <w:tmpl w:val="C3924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F455B1"/>
    <w:multiLevelType w:val="hybridMultilevel"/>
    <w:tmpl w:val="3A4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A44D27"/>
    <w:multiLevelType w:val="hybridMultilevel"/>
    <w:tmpl w:val="0A628BB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6">
    <w:nsid w:val="4BFA036D"/>
    <w:multiLevelType w:val="hybridMultilevel"/>
    <w:tmpl w:val="90E8B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382A8E"/>
    <w:multiLevelType w:val="hybridMultilevel"/>
    <w:tmpl w:val="8942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6636E7"/>
    <w:multiLevelType w:val="hybridMultilevel"/>
    <w:tmpl w:val="E954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8C5EB9"/>
    <w:multiLevelType w:val="hybridMultilevel"/>
    <w:tmpl w:val="6EDC9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9"/>
  </w:num>
  <w:num w:numId="4">
    <w:abstractNumId w:val="1"/>
  </w:num>
  <w:num w:numId="5">
    <w:abstractNumId w:val="2"/>
  </w:num>
  <w:num w:numId="6">
    <w:abstractNumId w:val="7"/>
  </w:num>
  <w:num w:numId="7">
    <w:abstractNumId w:val="6"/>
  </w:num>
  <w:num w:numId="8">
    <w:abstractNumId w:val="3"/>
  </w:num>
  <w:num w:numId="9">
    <w:abstractNumId w:val="5"/>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__Grammarly_42____i" w:val="H4sIAAAAAAAEAKtWckksSQxILCpxzi/NK1GyMqwFAAEhoTITAAAA"/>
    <w:docVar w:name="__Grammarly_42___1" w:val="H4sIAAAAAAAEAKtWcslP9kxRslIyNDYyNTS0NLYwNjQxtTQ3MjRW0lEKTi0uzszPAykwqgUARkzbDCwAAAA="/>
  </w:docVars>
  <w:rsids>
    <w:rsidRoot w:val="006C2221"/>
    <w:rsid w:val="00007647"/>
    <w:rsid w:val="000079EF"/>
    <w:rsid w:val="00096C85"/>
    <w:rsid w:val="000F60F2"/>
    <w:rsid w:val="00114A36"/>
    <w:rsid w:val="00124989"/>
    <w:rsid w:val="0017250F"/>
    <w:rsid w:val="001972EB"/>
    <w:rsid w:val="001B0000"/>
    <w:rsid w:val="001B4F4B"/>
    <w:rsid w:val="001D2188"/>
    <w:rsid w:val="001D52A5"/>
    <w:rsid w:val="001E12C1"/>
    <w:rsid w:val="002026C4"/>
    <w:rsid w:val="00244C3C"/>
    <w:rsid w:val="00295879"/>
    <w:rsid w:val="00301854"/>
    <w:rsid w:val="00303A5C"/>
    <w:rsid w:val="003A1369"/>
    <w:rsid w:val="003B4FDA"/>
    <w:rsid w:val="003D0A2F"/>
    <w:rsid w:val="003D5106"/>
    <w:rsid w:val="00437D6F"/>
    <w:rsid w:val="00456367"/>
    <w:rsid w:val="00467A2F"/>
    <w:rsid w:val="004B4BA3"/>
    <w:rsid w:val="004B5388"/>
    <w:rsid w:val="004C1265"/>
    <w:rsid w:val="004E10B2"/>
    <w:rsid w:val="004E55E1"/>
    <w:rsid w:val="004F02B0"/>
    <w:rsid w:val="00560CF5"/>
    <w:rsid w:val="00582A34"/>
    <w:rsid w:val="005A6BC9"/>
    <w:rsid w:val="005B6423"/>
    <w:rsid w:val="005B7642"/>
    <w:rsid w:val="005C71FF"/>
    <w:rsid w:val="00625BC4"/>
    <w:rsid w:val="006C2221"/>
    <w:rsid w:val="006E2F55"/>
    <w:rsid w:val="006F0536"/>
    <w:rsid w:val="00700066"/>
    <w:rsid w:val="00752C51"/>
    <w:rsid w:val="00787817"/>
    <w:rsid w:val="007D0AEB"/>
    <w:rsid w:val="007E4340"/>
    <w:rsid w:val="00815E14"/>
    <w:rsid w:val="0084768F"/>
    <w:rsid w:val="0087127E"/>
    <w:rsid w:val="008B431A"/>
    <w:rsid w:val="008D12BC"/>
    <w:rsid w:val="00910B2F"/>
    <w:rsid w:val="00915FCB"/>
    <w:rsid w:val="00956F57"/>
    <w:rsid w:val="00982971"/>
    <w:rsid w:val="0098675B"/>
    <w:rsid w:val="009A4A07"/>
    <w:rsid w:val="009A5C82"/>
    <w:rsid w:val="00A16524"/>
    <w:rsid w:val="00A83640"/>
    <w:rsid w:val="00AB6C2D"/>
    <w:rsid w:val="00AC1224"/>
    <w:rsid w:val="00AE08DC"/>
    <w:rsid w:val="00B41FC4"/>
    <w:rsid w:val="00B427FB"/>
    <w:rsid w:val="00B76D62"/>
    <w:rsid w:val="00BB3AF0"/>
    <w:rsid w:val="00BE37E0"/>
    <w:rsid w:val="00CA6B82"/>
    <w:rsid w:val="00CE4231"/>
    <w:rsid w:val="00D2449B"/>
    <w:rsid w:val="00D34837"/>
    <w:rsid w:val="00D40A9D"/>
    <w:rsid w:val="00D50ADA"/>
    <w:rsid w:val="00D533AA"/>
    <w:rsid w:val="00D65681"/>
    <w:rsid w:val="00D93CE1"/>
    <w:rsid w:val="00DD7DE0"/>
    <w:rsid w:val="00E462BC"/>
    <w:rsid w:val="00E52637"/>
    <w:rsid w:val="00E73B7A"/>
    <w:rsid w:val="00EC7009"/>
    <w:rsid w:val="00ED5C16"/>
    <w:rsid w:val="00EE452A"/>
    <w:rsid w:val="00EE5609"/>
    <w:rsid w:val="00EE6062"/>
    <w:rsid w:val="00EF0EFA"/>
    <w:rsid w:val="00F00361"/>
    <w:rsid w:val="00F255F0"/>
    <w:rsid w:val="00F42A39"/>
    <w:rsid w:val="00F85FF3"/>
    <w:rsid w:val="00F926CB"/>
    <w:rsid w:val="00FB70C8"/>
    <w:rsid w:val="00FF4894"/>
    <w:rsid w:val="00FF727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3B4F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F926CB"/>
    <w:pPr>
      <w:numPr>
        <w:numId w:val="0"/>
      </w:numPr>
      <w:spacing w:after="0" w:line="276" w:lineRule="auto"/>
      <w:outlineLvl w:val="9"/>
    </w:pPr>
    <w:rPr>
      <w:rFonts w:ascii="Cambria" w:hAnsi="Cambria"/>
      <w:bCs/>
      <w:color w:val="365F91"/>
      <w:kern w:val="0"/>
      <w:sz w:val="28"/>
      <w:szCs w:val="28"/>
    </w:rPr>
  </w:style>
  <w:style w:type="character" w:styleId="Hyperlink">
    <w:name w:val="Hyperlink"/>
    <w:uiPriority w:val="99"/>
    <w:unhideWhenUsed/>
    <w:rsid w:val="00F926CB"/>
    <w:rPr>
      <w:color w:val="0000FF"/>
      <w:u w:val="single"/>
    </w:rPr>
  </w:style>
  <w:style w:type="paragraph" w:styleId="ListParagraph">
    <w:name w:val="List Paragraph"/>
    <w:basedOn w:val="Normal"/>
    <w:uiPriority w:val="34"/>
    <w:qFormat/>
    <w:rsid w:val="00752C51"/>
    <w:pPr>
      <w:ind w:left="720"/>
    </w:pPr>
  </w:style>
  <w:style w:type="character" w:styleId="CommentReference">
    <w:name w:val="annotation reference"/>
    <w:rsid w:val="00EE6062"/>
    <w:rPr>
      <w:sz w:val="16"/>
      <w:szCs w:val="16"/>
    </w:rPr>
  </w:style>
  <w:style w:type="paragraph" w:styleId="CommentText">
    <w:name w:val="annotation text"/>
    <w:basedOn w:val="Normal"/>
    <w:link w:val="CommentTextChar"/>
    <w:rsid w:val="00EE6062"/>
    <w:rPr>
      <w:sz w:val="20"/>
      <w:lang/>
    </w:rPr>
  </w:style>
  <w:style w:type="character" w:customStyle="1" w:styleId="CommentTextChar">
    <w:name w:val="Comment Text Char"/>
    <w:link w:val="CommentText"/>
    <w:rsid w:val="00EE6062"/>
    <w:rPr>
      <w:rFonts w:ascii="Times" w:hAnsi="Times"/>
    </w:rPr>
  </w:style>
  <w:style w:type="paragraph" w:styleId="CommentSubject">
    <w:name w:val="annotation subject"/>
    <w:basedOn w:val="CommentText"/>
    <w:next w:val="CommentText"/>
    <w:link w:val="CommentSubjectChar"/>
    <w:rsid w:val="00EE6062"/>
    <w:rPr>
      <w:b/>
      <w:bCs/>
    </w:rPr>
  </w:style>
  <w:style w:type="character" w:customStyle="1" w:styleId="CommentSubjectChar">
    <w:name w:val="Comment Subject Char"/>
    <w:link w:val="CommentSubject"/>
    <w:rsid w:val="00EE6062"/>
    <w:rPr>
      <w:rFonts w:ascii="Times" w:hAnsi="Times"/>
      <w:b/>
      <w:bCs/>
    </w:rPr>
  </w:style>
  <w:style w:type="paragraph" w:styleId="BalloonText">
    <w:name w:val="Balloon Text"/>
    <w:basedOn w:val="Normal"/>
    <w:link w:val="BalloonTextChar"/>
    <w:rsid w:val="00EE6062"/>
    <w:pPr>
      <w:spacing w:line="240" w:lineRule="auto"/>
    </w:pPr>
    <w:rPr>
      <w:rFonts w:ascii="Segoe UI" w:hAnsi="Segoe UI"/>
      <w:sz w:val="18"/>
      <w:szCs w:val="18"/>
      <w:lang/>
    </w:rPr>
  </w:style>
  <w:style w:type="character" w:customStyle="1" w:styleId="BalloonTextChar">
    <w:name w:val="Balloon Text Char"/>
    <w:link w:val="BalloonText"/>
    <w:rsid w:val="00EE6062"/>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6C0CF7-2E0B-4EAA-A4E6-5D43E1037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7774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Pro</cp:lastModifiedBy>
  <cp:revision>4</cp:revision>
  <cp:lastPrinted>1601-01-01T00:00:00Z</cp:lastPrinted>
  <dcterms:created xsi:type="dcterms:W3CDTF">2020-12-20T11:13:00Z</dcterms:created>
  <dcterms:modified xsi:type="dcterms:W3CDTF">2020-12-20T11:14:00Z</dcterms:modified>
</cp:coreProperties>
</file>