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Candidat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Préparez vos concours avec les tests psychotechniques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10 octobre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"1-1"</w:instrText>
            <w:fldChar w:fldCharType="separate"/>
          </w:r>
          <w:hyperlink w:history="1" w:anchor="_Toc43">
            <w:r>
              <w:t xml:space="preserve">1.  Bien démarrer — à lire en premier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4">
            <w:r>
              <w:t xml:space="preserve">2.  Créer votre compte Candidat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5">
            <w:r>
              <w:t xml:space="preserve">3.  Langue de lecture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6">
            <w:r>
              <w:t xml:space="preserve">4.  Besoin d'aide ?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7">
            <w:r>
              <w:t xml:space="preserve">5.  Installer l'application sur votre appareil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8">
            <w:r>
              <w:t xml:space="preserve">6.  Se préparer aux concours (tests psychotechniques et Fonction Publique)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9">
            <w:r>
              <w:t xml:space="preserve">7.  Parrainage Formation : gagner de l'argent réel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0">
            <w:r>
              <w:t xml:space="preserve">8.  Messagerie &amp; assistance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51">
            <w:r>
              <w:t xml:space="preserve">9.  Sécurité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rôle « Candidat Tests Psychotechniques » est fait pour vous si vous préparez un concours : instituteurs adjoints, personnel de santé, concours administratifs. Votre espace est entièrement tourné vers la préparation : accès à la banque de tests, théorie et astuces avec lecture audio, deux modes d'entraînement, diagnostic personnalisé après chaque test — et un programme de parrainage qui peut financer une grande partie de votre abonnement.</w:t>
      </w:r>
    </w:p>
    <w:p>
      <w:pPr>
        <w:pStyle w:val="Heading1"/>
      </w:pPr>
      <w:bookmarkStart w:name="_Toc43" w:id="43"/>
      <w:r>
        <w:t xml:space="preserve">1.  Bien démarrer — à lire en premier</w:t>
      </w:r>
      <w:bookmarkEnd w:id="43"/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bookmarkStart w:name="_Toc44" w:id="44"/>
      <w:r>
        <w:t xml:space="preserve">2.  Créer votre compte Candidat</w:t>
      </w:r>
      <w:bookmarkEnd w:id="44"/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 (ou sur la page Formation), appuyez sur « Créer un compte », puis choisissez le rôle « Candidat Tests Psychotechniques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NOM, prénom(s), une adresse e-mail valide, un mot de passe (au moins 6 caractères) et votre pays, puis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: vous arrivez sur votre espace Candidat.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Si quelqu'un vous a envoyé un lien d'invitation « Formation », utilisez-le pour créer votre compte : le bon rôle est déjà choisi, et vous pourrez bénéficier d'une réduction de bienvenue si une place promotionnelle est disponible chez votre parrain.</w:t>
      </w:r>
    </w:p>
    <w:p>
      <w:pPr>
        <w:spacing w:after="120"/>
      </w:pPr>
      <w:r>
        <w:rPr>
          <w:sz w:val="22"/>
          <w:szCs w:val="22"/>
        </w:rPr>
        <w:t xml:space="preserve">Votre espace Candidat présente VOS DEUX ÉPREUVES côte à côte, chacune avec son résumé : Tests psychotechniques (tests passés, catégories travaillées, meilleur score en conditions de concours) et Statut général de la Fonction Publique (maîtrise des articles, XP, articles à réviser). Chaque épreuve a son bouton « Ouvrir le module » — c'est LÀ que se trouve la progression détaillée (par catégorie, ou carte des 116 articles). Votre statut d'accès et vos derniers tests sont affichés sur l'espace.</w:t>
      </w:r>
    </w:p>
    <w:p>
      <w:pPr>
        <w:pStyle w:val="Heading1"/>
      </w:pPr>
      <w:bookmarkStart w:name="_Toc45" w:id="45"/>
      <w:r>
        <w:t xml:space="preserve">3.  Langue de lecture</w:t>
      </w:r>
      <w:bookmarkEnd w:id="45"/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bookmarkStart w:name="_Toc46" w:id="46"/>
      <w:r>
        <w:t xml:space="preserve">4.  Besoin d'aide ?</w:t>
      </w:r>
      <w:bookmarkEnd w:id="46"/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bookmarkStart w:name="_Toc47" w:id="47"/>
      <w:r>
        <w:t xml:space="preserve">5.  Installer l'application sur votre appareil</w:t>
      </w:r>
      <w:bookmarkEnd w:id="47"/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bookmarkStart w:name="_Toc48" w:id="48"/>
      <w:r>
        <w:t xml:space="preserve">6.  Se préparer aux concours (tests psychotechniques et Fonction Publique)</w:t>
      </w:r>
      <w:bookmarkEnd w:id="48"/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(678 questions corrigées — logique, calcul, vocabulaire, attention, organisation, mémoire, personnalité)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— Wave ou Moov Money au (+225) 01 5263 3030, Orange Money au (+225) 07 0985 8042 —,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bookmarkStart w:name="_Toc49" w:id="49"/>
      <w:r>
        <w:t xml:space="preserve">7.  Parrainage Formation : gagner de l'argent réel</w:t>
      </w:r>
      <w:bookmarkEnd w:id="49"/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bookmarkStart w:name="_Toc50" w:id="50"/>
      <w:r>
        <w:t xml:space="preserve">8.  Messagerie &amp; assistance</w:t>
      </w:r>
      <w:bookmarkEnd w:id="50"/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 directement dans l'application.</w:t>
      </w:r>
    </w:p>
    <w:p>
      <w:pPr>
        <w:pStyle w:val="Heading1"/>
      </w:pPr>
      <w:bookmarkStart w:name="_Toc51" w:id="51"/>
      <w:r>
        <w:t xml:space="preserve">9.  Sécurité</w:t>
      </w:r>
      <w:bookmarkEnd w:id="51"/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 — aucune équipe d'EduWeb ne vous le demandera jamais.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oublié ? Le lien « Mot de passe oublié ? », sous la connexion, vous en fait choisir un nouveau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L'empreinte digitale (facultative) protège vos épreuves : voir la section « Se préparer aux concours ».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Candidat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2026-10-10T11:59:30.002Z</dcterms:created>
  <dcterms:modified xsi:type="dcterms:W3CDTF">2026-10-10T11:59:30.002Z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