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Candidat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rassemble tout : votre statut d'accès, les boutons « Passer un test », « Théorie &amp; astuces », « Mes résultats », votre progression par catégorie et vos derniers tests.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7.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8.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r>
        <w:t xml:space="preserve">9.  Sécurité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2026-08-13T23:51:04.751Z</dcterms:created>
  <dcterms:modified xsi:type="dcterms:W3CDTF">2026-08-13T23:51:04.751Z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