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0E5" w:rsidRDefault="00244285" w:rsidP="00AC30E5">
      <w:pPr>
        <w:pStyle w:val="Title"/>
        <w:spacing w:before="0" w:beforeAutospacing="0" w:after="180"/>
      </w:pPr>
      <w:r>
        <w:t xml:space="preserve">Improvement </w:t>
      </w:r>
      <w:r w:rsidR="0046079E">
        <w:t xml:space="preserve">on Usability of a </w:t>
      </w:r>
      <w:r>
        <w:t>Student Registration System using Accessible Rich Internet Applications (ARIA)</w:t>
      </w:r>
    </w:p>
    <w:tbl>
      <w:tblPr>
        <w:tblW w:w="10080" w:type="dxa"/>
        <w:jc w:val="center"/>
        <w:tblLayout w:type="fixed"/>
        <w:tblLook w:val="0000"/>
      </w:tblPr>
      <w:tblGrid>
        <w:gridCol w:w="3360"/>
        <w:gridCol w:w="3360"/>
        <w:gridCol w:w="3360"/>
      </w:tblGrid>
      <w:tr w:rsidR="00AC30E5" w:rsidTr="004F53D9">
        <w:trPr>
          <w:tblHeader/>
          <w:jc w:val="center"/>
        </w:trPr>
        <w:tc>
          <w:tcPr>
            <w:tcW w:w="5148" w:type="dxa"/>
            <w:tcBorders>
              <w:top w:val="nil"/>
              <w:left w:val="nil"/>
              <w:bottom w:val="nil"/>
              <w:right w:val="nil"/>
            </w:tcBorders>
          </w:tcPr>
          <w:p w:rsidR="00AC30E5" w:rsidRPr="00D62A4A" w:rsidRDefault="00AC30E5" w:rsidP="004F53D9">
            <w:pPr>
              <w:pStyle w:val="AuthorName"/>
            </w:pPr>
            <w:r>
              <w:t>Elohra H. Del Rosario</w:t>
            </w:r>
          </w:p>
          <w:p w:rsidR="00AC30E5" w:rsidRPr="00D62A4A" w:rsidRDefault="00F623FD" w:rsidP="002D6C0B">
            <w:pPr>
              <w:pStyle w:val="AuthorAffiliation"/>
            </w:pPr>
            <w:r>
              <w:t>University of the Philippines Los Baños</w:t>
            </w:r>
          </w:p>
          <w:p w:rsidR="00AC30E5" w:rsidRPr="00D62A4A" w:rsidRDefault="005511D2" w:rsidP="004F53D9">
            <w:pPr>
              <w:pStyle w:val="AuthorAffiliation"/>
            </w:pPr>
            <w:r>
              <w:t>rhdel1@up.edu.ph</w:t>
            </w:r>
          </w:p>
        </w:tc>
        <w:tc>
          <w:tcPr>
            <w:tcW w:w="5148" w:type="dxa"/>
            <w:tcBorders>
              <w:top w:val="nil"/>
              <w:left w:val="nil"/>
              <w:bottom w:val="nil"/>
              <w:right w:val="nil"/>
            </w:tcBorders>
          </w:tcPr>
          <w:p w:rsidR="00AC30E5" w:rsidRPr="00D62A4A" w:rsidRDefault="00AC30E5" w:rsidP="004F53D9">
            <w:pPr>
              <w:pStyle w:val="AuthorName"/>
            </w:pPr>
            <w:r>
              <w:t>Kaela Marie N. Fortuno</w:t>
            </w:r>
          </w:p>
          <w:p w:rsidR="002D6C0B" w:rsidRDefault="00F623FD" w:rsidP="002D6C0B">
            <w:pPr>
              <w:pStyle w:val="AuthorAffiliation"/>
            </w:pPr>
            <w:r>
              <w:t>University of the Philippines Los Baños</w:t>
            </w:r>
          </w:p>
          <w:p w:rsidR="00AC30E5" w:rsidRPr="00D62A4A" w:rsidRDefault="005511D2" w:rsidP="002D6C0B">
            <w:pPr>
              <w:pStyle w:val="AuthorAffiliation"/>
            </w:pPr>
            <w:r>
              <w:t>knfortuno@up.edu.ph</w:t>
            </w:r>
          </w:p>
        </w:tc>
        <w:tc>
          <w:tcPr>
            <w:tcW w:w="5148" w:type="dxa"/>
            <w:tcBorders>
              <w:top w:val="nil"/>
              <w:left w:val="nil"/>
              <w:bottom w:val="nil"/>
              <w:right w:val="nil"/>
            </w:tcBorders>
          </w:tcPr>
          <w:p w:rsidR="00AC30E5" w:rsidRPr="00D62A4A" w:rsidRDefault="00AC30E5" w:rsidP="004F53D9">
            <w:pPr>
              <w:pStyle w:val="AuthorName"/>
            </w:pPr>
            <w:r>
              <w:t>Toni-Jan Keith P. Monserrat</w:t>
            </w:r>
          </w:p>
          <w:p w:rsidR="00AC30E5" w:rsidRPr="00D62A4A" w:rsidRDefault="00F623FD" w:rsidP="002D6C0B">
            <w:pPr>
              <w:pStyle w:val="AuthorAffiliation"/>
            </w:pPr>
            <w:r>
              <w:t>University of the Philippines Los Baños</w:t>
            </w:r>
          </w:p>
          <w:p w:rsidR="00AC30E5" w:rsidRPr="00F100EF" w:rsidRDefault="00813EBA" w:rsidP="004F53D9">
            <w:pPr>
              <w:pStyle w:val="AuthorAffiliation"/>
            </w:pPr>
            <w:r>
              <w:t>tjmonsi@gmail.com</w:t>
            </w:r>
          </w:p>
        </w:tc>
      </w:tr>
    </w:tbl>
    <w:p w:rsidR="00AC30E5" w:rsidRDefault="00AC30E5" w:rsidP="00AC30E5">
      <w:pPr>
        <w:pStyle w:val="Author"/>
        <w:rPr>
          <w:sz w:val="20"/>
        </w:rPr>
      </w:pPr>
    </w:p>
    <w:p w:rsidR="00AC30E5" w:rsidRDefault="00AC30E5" w:rsidP="00AC30E5">
      <w:pPr>
        <w:pStyle w:val="Author"/>
        <w:jc w:val="both"/>
        <w:rPr>
          <w:sz w:val="20"/>
        </w:rPr>
        <w:sectPr w:rsidR="00AC30E5" w:rsidSect="004F53D9">
          <w:pgSz w:w="12240" w:h="15840" w:code="1"/>
          <w:pgMar w:top="1224" w:right="1080" w:bottom="1440" w:left="1080" w:header="720" w:footer="720" w:gutter="0"/>
          <w:cols w:space="720"/>
          <w:docGrid w:linePitch="360"/>
        </w:sectPr>
      </w:pPr>
    </w:p>
    <w:p w:rsidR="00AC30E5" w:rsidRDefault="00AC30E5" w:rsidP="00AC30E5">
      <w:pPr>
        <w:pStyle w:val="Heading1"/>
        <w:spacing w:before="0"/>
      </w:pPr>
      <w:r>
        <w:lastRenderedPageBreak/>
        <w:t>ABSTRACT</w:t>
      </w:r>
    </w:p>
    <w:p w:rsidR="00011BD5" w:rsidRPr="00011BD5" w:rsidRDefault="00011BD5" w:rsidP="004A23DD">
      <w:pPr>
        <w:pStyle w:val="ListParagraph"/>
        <w:ind w:left="0" w:firstLine="720"/>
        <w:jc w:val="both"/>
        <w:rPr>
          <w:rFonts w:ascii="Times New Roman" w:hAnsi="Times New Roman" w:cs="Times New Roman"/>
          <w:sz w:val="20"/>
          <w:szCs w:val="20"/>
        </w:rPr>
      </w:pPr>
      <w:r w:rsidRPr="00011BD5">
        <w:rPr>
          <w:rFonts w:ascii="Times New Roman" w:hAnsi="Times New Roman" w:cs="Times New Roman"/>
          <w:sz w:val="20"/>
          <w:szCs w:val="20"/>
        </w:rPr>
        <w:t xml:space="preserve">Upon the emergence of new technologies, user experience has been one of the priorities when developing websites. However, not everyone can benefit from the available features of a website due to certain disabilities such as blindness and the inability to use a mouse. </w:t>
      </w:r>
      <w:r w:rsidRPr="00011BD5">
        <w:rPr>
          <w:rFonts w:ascii="Times New Roman" w:hAnsi="Times New Roman" w:cs="Times New Roman"/>
          <w:sz w:val="20"/>
          <w:szCs w:val="20"/>
          <w:shd w:val="clear" w:color="auto" w:fill="FFFFFF"/>
        </w:rPr>
        <w:t xml:space="preserve">With the use of </w:t>
      </w:r>
      <w:r w:rsidRPr="00011BD5">
        <w:rPr>
          <w:rFonts w:ascii="Times New Roman" w:hAnsi="Times New Roman" w:cs="Times New Roman"/>
          <w:sz w:val="20"/>
          <w:szCs w:val="20"/>
        </w:rPr>
        <w:t>WAI-ARIA </w:t>
      </w:r>
      <w:r w:rsidRPr="00011BD5">
        <w:rPr>
          <w:rFonts w:ascii="Times New Roman" w:hAnsi="Times New Roman" w:cs="Times New Roman"/>
          <w:sz w:val="20"/>
          <w:szCs w:val="20"/>
          <w:shd w:val="clear" w:color="auto" w:fill="FFFFFF"/>
        </w:rPr>
        <w:t xml:space="preserve">or simply ARIA, advanced web </w:t>
      </w:r>
      <w:r w:rsidRPr="00011BD5">
        <w:rPr>
          <w:rFonts w:ascii="Times New Roman" w:hAnsi="Times New Roman" w:cs="Times New Roman"/>
          <w:sz w:val="20"/>
          <w:szCs w:val="20"/>
        </w:rPr>
        <w:t xml:space="preserve">applications can now be highly accessible and usable to users especially those with disabilities. The principal objective of this study is to add keyboard shortcuts using Accessible Rich Internet Applications (ARIA) to web pages that </w:t>
      </w:r>
      <w:r w:rsidR="0004445B">
        <w:rPr>
          <w:rFonts w:ascii="Times New Roman" w:hAnsi="Times New Roman" w:cs="Times New Roman"/>
          <w:sz w:val="20"/>
          <w:szCs w:val="20"/>
        </w:rPr>
        <w:t>can enhance user experience</w:t>
      </w:r>
      <w:r w:rsidRPr="00011BD5">
        <w:rPr>
          <w:rFonts w:ascii="Times New Roman" w:hAnsi="Times New Roman" w:cs="Times New Roman"/>
          <w:sz w:val="20"/>
          <w:szCs w:val="20"/>
        </w:rPr>
        <w:t xml:space="preserve"> of those who cannot use the mouse to navigate through the system. The respondents’ data will be analyzed with the use of System Usability Scale (SUS) [1] to measure the system’s overall usability attribute. The said scale is composed of ten statements which will be either agreed upon or not by the respondents by rating each from 1 to 5; 1 being the lowest and 5 being the highest.</w:t>
      </w:r>
    </w:p>
    <w:p w:rsidR="00AC30E5" w:rsidRPr="000F4B8F" w:rsidRDefault="00AC30E5" w:rsidP="004A23DD">
      <w:pPr>
        <w:pStyle w:val="Heading1"/>
        <w:rPr>
          <w:rStyle w:val="Hyperlink"/>
        </w:rPr>
      </w:pPr>
      <w:r>
        <w:t>INTRODUCTION</w:t>
      </w:r>
    </w:p>
    <w:p w:rsidR="00336F2C" w:rsidRPr="00336F2C" w:rsidRDefault="00336F2C" w:rsidP="004A23DD">
      <w:pPr>
        <w:pStyle w:val="ListParagraph"/>
        <w:ind w:left="0" w:firstLine="720"/>
        <w:jc w:val="both"/>
        <w:rPr>
          <w:rFonts w:ascii="Times New Roman" w:hAnsi="Times New Roman" w:cs="Times New Roman"/>
          <w:sz w:val="20"/>
          <w:szCs w:val="20"/>
        </w:rPr>
      </w:pPr>
      <w:r w:rsidRPr="00336F2C">
        <w:rPr>
          <w:rFonts w:ascii="Times New Roman" w:hAnsi="Times New Roman" w:cs="Times New Roman"/>
          <w:sz w:val="20"/>
          <w:szCs w:val="20"/>
        </w:rPr>
        <w:t xml:space="preserve">As technology advances, new websites also emerge that offer functionalities which require more interaction with the users and one of those is a registration system for schools and universities. </w:t>
      </w:r>
      <w:r w:rsidRPr="00336F2C">
        <w:rPr>
          <w:rFonts w:ascii="Times New Roman" w:hAnsi="Times New Roman" w:cs="Times New Roman"/>
          <w:color w:val="000000"/>
          <w:sz w:val="20"/>
          <w:szCs w:val="20"/>
        </w:rPr>
        <w:t xml:space="preserve">In designing interactive websites, the feedback on the site’s usability from the user is one of the </w:t>
      </w:r>
      <w:r w:rsidRPr="00336F2C">
        <w:rPr>
          <w:rFonts w:ascii="Times New Roman" w:hAnsi="Times New Roman" w:cs="Times New Roman"/>
          <w:sz w:val="20"/>
          <w:szCs w:val="20"/>
        </w:rPr>
        <w:t>criteria to be considered [</w:t>
      </w:r>
      <w:r w:rsidR="004C2704">
        <w:rPr>
          <w:rFonts w:ascii="Times New Roman" w:hAnsi="Times New Roman" w:cs="Times New Roman"/>
          <w:color w:val="000000"/>
          <w:sz w:val="20"/>
          <w:szCs w:val="20"/>
        </w:rPr>
        <w:t>2</w:t>
      </w:r>
      <w:r w:rsidRPr="00336F2C">
        <w:rPr>
          <w:rFonts w:ascii="Times New Roman" w:hAnsi="Times New Roman" w:cs="Times New Roman"/>
          <w:color w:val="000000"/>
          <w:sz w:val="20"/>
          <w:szCs w:val="20"/>
        </w:rPr>
        <w:t xml:space="preserve">]. </w:t>
      </w:r>
      <w:r w:rsidRPr="00336F2C">
        <w:rPr>
          <w:rFonts w:ascii="Times New Roman" w:hAnsi="Times New Roman" w:cs="Times New Roman"/>
          <w:sz w:val="20"/>
          <w:szCs w:val="20"/>
        </w:rPr>
        <w:t xml:space="preserve">Usability measures the user experience associated with </w:t>
      </w:r>
      <w:r w:rsidR="00CA7BA3">
        <w:rPr>
          <w:rFonts w:ascii="Times New Roman" w:hAnsi="Times New Roman" w:cs="Times New Roman"/>
          <w:sz w:val="20"/>
          <w:szCs w:val="20"/>
        </w:rPr>
        <w:t>the whole experience of the user using the system</w:t>
      </w:r>
      <w:r w:rsidRPr="00336F2C">
        <w:rPr>
          <w:rFonts w:ascii="Times New Roman" w:hAnsi="Times New Roman" w:cs="Times New Roman"/>
          <w:sz w:val="20"/>
          <w:szCs w:val="20"/>
        </w:rPr>
        <w:t>.</w:t>
      </w:r>
      <w:r w:rsidR="008C7F37">
        <w:rPr>
          <w:rFonts w:ascii="Times New Roman" w:hAnsi="Times New Roman" w:cs="Times New Roman"/>
          <w:sz w:val="20"/>
          <w:szCs w:val="20"/>
        </w:rPr>
        <w:t xml:space="preserve"> On a deeper context, e</w:t>
      </w:r>
      <w:r w:rsidRPr="00336F2C">
        <w:rPr>
          <w:rFonts w:ascii="Times New Roman" w:hAnsi="Times New Roman" w:cs="Times New Roman"/>
          <w:sz w:val="20"/>
          <w:szCs w:val="20"/>
        </w:rPr>
        <w:t xml:space="preserve">ase of navigation is just one of the subcomponents of overall usability attribute of a website. In a registration system, </w:t>
      </w:r>
      <w:r w:rsidR="004355E3">
        <w:rPr>
          <w:rFonts w:ascii="Times New Roman" w:hAnsi="Times New Roman" w:cs="Times New Roman"/>
          <w:sz w:val="20"/>
          <w:szCs w:val="20"/>
        </w:rPr>
        <w:t xml:space="preserve">in this case </w:t>
      </w:r>
      <w:r w:rsidRPr="00336F2C">
        <w:rPr>
          <w:rFonts w:ascii="Times New Roman" w:hAnsi="Times New Roman" w:cs="Times New Roman"/>
          <w:sz w:val="20"/>
          <w:szCs w:val="20"/>
        </w:rPr>
        <w:t>or in any system, it is important that various users can navigate through it without having a hard time.</w:t>
      </w:r>
    </w:p>
    <w:p w:rsidR="002954B9" w:rsidRPr="002954B9" w:rsidRDefault="00336F2C" w:rsidP="004A23DD">
      <w:pPr>
        <w:pStyle w:val="ListParagraph"/>
        <w:ind w:left="0" w:firstLine="720"/>
        <w:jc w:val="both"/>
        <w:rPr>
          <w:rFonts w:ascii="Times New Roman" w:hAnsi="Times New Roman" w:cs="Times New Roman"/>
          <w:sz w:val="20"/>
          <w:szCs w:val="20"/>
        </w:rPr>
      </w:pPr>
      <w:r w:rsidRPr="00336F2C">
        <w:rPr>
          <w:rFonts w:ascii="Times New Roman" w:hAnsi="Times New Roman" w:cs="Times New Roman"/>
          <w:color w:val="000000"/>
          <w:sz w:val="20"/>
          <w:szCs w:val="20"/>
        </w:rPr>
        <w:t xml:space="preserve">However, there are users that require assistive technologies to collaborate with the ever-growing web who are, nowadays, being compromised. </w:t>
      </w:r>
      <w:r w:rsidR="00BF219C">
        <w:rPr>
          <w:rFonts w:ascii="Times New Roman" w:hAnsi="Times New Roman" w:cs="Times New Roman"/>
          <w:color w:val="000000"/>
          <w:sz w:val="20"/>
          <w:szCs w:val="20"/>
        </w:rPr>
        <w:t>In fact</w:t>
      </w:r>
      <w:r w:rsidRPr="00336F2C">
        <w:rPr>
          <w:rFonts w:ascii="Times New Roman" w:hAnsi="Times New Roman" w:cs="Times New Roman"/>
          <w:color w:val="000000"/>
          <w:sz w:val="20"/>
          <w:szCs w:val="20"/>
        </w:rPr>
        <w:t xml:space="preserve">, there are users who cannot use the mouse for certain reasons who are having difficulties interacting with websites. </w:t>
      </w:r>
      <w:r w:rsidRPr="00336F2C">
        <w:rPr>
          <w:rFonts w:ascii="Times New Roman" w:hAnsi="Times New Roman" w:cs="Times New Roman"/>
          <w:sz w:val="20"/>
          <w:szCs w:val="20"/>
        </w:rPr>
        <w:t xml:space="preserve">These websites or web applications should be easy-to-learn, efficiently and effectively supports users’ tasks, and is </w:t>
      </w:r>
      <w:r w:rsidRPr="00336F2C">
        <w:rPr>
          <w:rFonts w:ascii="Times New Roman" w:hAnsi="Times New Roman" w:cs="Times New Roman"/>
          <w:sz w:val="20"/>
          <w:szCs w:val="20"/>
        </w:rPr>
        <w:lastRenderedPageBreak/>
        <w:t>satisfying and engaging to use [</w:t>
      </w:r>
      <w:r w:rsidR="00873CDF">
        <w:rPr>
          <w:rFonts w:ascii="Times New Roman" w:hAnsi="Times New Roman" w:cs="Times New Roman"/>
          <w:sz w:val="20"/>
          <w:szCs w:val="20"/>
        </w:rPr>
        <w:t>3</w:t>
      </w:r>
      <w:r w:rsidRPr="00336F2C">
        <w:rPr>
          <w:rFonts w:ascii="Times New Roman" w:hAnsi="Times New Roman" w:cs="Times New Roman"/>
          <w:sz w:val="20"/>
          <w:szCs w:val="20"/>
        </w:rPr>
        <w:t xml:space="preserve">] for it to accommodate these kinds of users. </w:t>
      </w:r>
      <w:r w:rsidR="00693884">
        <w:rPr>
          <w:rFonts w:ascii="Times New Roman" w:hAnsi="Times New Roman" w:cs="Times New Roman"/>
          <w:color w:val="000000"/>
          <w:sz w:val="20"/>
          <w:szCs w:val="20"/>
        </w:rPr>
        <w:t xml:space="preserve">Some websites are adjusting to the problem by minimizing textual contents and use graphical illustrations instead; changing menu bar orientations to visually ease the users’ web experience. </w:t>
      </w:r>
      <w:r w:rsidR="00437F28">
        <w:rPr>
          <w:rFonts w:ascii="Times New Roman" w:hAnsi="Times New Roman" w:cs="Times New Roman"/>
          <w:color w:val="000000"/>
          <w:sz w:val="20"/>
          <w:szCs w:val="20"/>
        </w:rPr>
        <w:t>However, overall usability does not only include visual experience.</w:t>
      </w:r>
    </w:p>
    <w:p w:rsidR="00F46733" w:rsidRPr="00F46733" w:rsidRDefault="00336F2C" w:rsidP="004A23DD">
      <w:pPr>
        <w:pStyle w:val="ListParagraph"/>
        <w:ind w:left="0" w:firstLine="720"/>
        <w:jc w:val="both"/>
        <w:rPr>
          <w:rFonts w:ascii="Times New Roman" w:hAnsi="Times New Roman" w:cs="Times New Roman"/>
          <w:color w:val="000000"/>
          <w:sz w:val="20"/>
          <w:szCs w:val="20"/>
        </w:rPr>
      </w:pPr>
      <w:r w:rsidRPr="00243A56">
        <w:rPr>
          <w:rFonts w:ascii="Times New Roman" w:hAnsi="Times New Roman" w:cs="Times New Roman"/>
          <w:color w:val="000000"/>
          <w:sz w:val="20"/>
          <w:szCs w:val="20"/>
        </w:rPr>
        <w:t>Accessible Rich Internet Applications (ARIA)</w:t>
      </w:r>
      <w:r w:rsidR="00243A56" w:rsidRPr="00243A56">
        <w:rPr>
          <w:rFonts w:ascii="Times New Roman" w:hAnsi="Times New Roman" w:cs="Times New Roman"/>
          <w:color w:val="000000"/>
          <w:sz w:val="20"/>
          <w:szCs w:val="20"/>
        </w:rPr>
        <w:t xml:space="preserve">, </w:t>
      </w:r>
      <w:r w:rsidR="00243A56" w:rsidRPr="00243A56">
        <w:rPr>
          <w:rFonts w:ascii="Times New Roman" w:hAnsi="Times New Roman" w:cs="Times New Roman"/>
          <w:sz w:val="20"/>
          <w:szCs w:val="20"/>
        </w:rPr>
        <w:t>a specification provided by the Web Accessibility Initiative</w:t>
      </w:r>
      <w:r w:rsidR="00243A56">
        <w:rPr>
          <w:rFonts w:ascii="Times New Roman" w:hAnsi="Times New Roman" w:cs="Times New Roman"/>
          <w:sz w:val="20"/>
          <w:szCs w:val="20"/>
        </w:rPr>
        <w:t xml:space="preserve"> (WAI)</w:t>
      </w:r>
      <w:r w:rsidR="00243A56" w:rsidRPr="00243A56">
        <w:rPr>
          <w:rFonts w:ascii="Times New Roman" w:hAnsi="Times New Roman" w:cs="Times New Roman"/>
          <w:sz w:val="20"/>
          <w:szCs w:val="20"/>
        </w:rPr>
        <w:t xml:space="preserve"> to improve the accessibility of web applications for different kinds of users </w:t>
      </w:r>
      <w:r w:rsidR="00A85CF5">
        <w:rPr>
          <w:rFonts w:ascii="Times New Roman" w:hAnsi="Times New Roman" w:cs="Times New Roman"/>
          <w:sz w:val="20"/>
          <w:szCs w:val="20"/>
        </w:rPr>
        <w:t>[4]</w:t>
      </w:r>
      <w:r w:rsidR="00243A56" w:rsidRPr="00243A56">
        <w:rPr>
          <w:rFonts w:ascii="Times New Roman" w:hAnsi="Times New Roman" w:cs="Times New Roman"/>
          <w:sz w:val="20"/>
          <w:szCs w:val="20"/>
        </w:rPr>
        <w:t>,</w:t>
      </w:r>
      <w:r w:rsidRPr="00336F2C">
        <w:rPr>
          <w:rFonts w:ascii="Times New Roman" w:hAnsi="Times New Roman" w:cs="Times New Roman"/>
          <w:sz w:val="20"/>
          <w:szCs w:val="20"/>
        </w:rPr>
        <w:t xml:space="preserve"> can be incorporated with websites to ease the navigation for it to become more user-friendly to special kinds of users. </w:t>
      </w:r>
      <w:r w:rsidRPr="00336F2C">
        <w:rPr>
          <w:rFonts w:ascii="Times New Roman" w:hAnsi="Times New Roman" w:cs="Times New Roman"/>
          <w:color w:val="000000"/>
          <w:sz w:val="20"/>
          <w:szCs w:val="20"/>
        </w:rPr>
        <w:t xml:space="preserve">Furthermore, it can add to the supply of knowledge regarding the organization of a registration system of other schools and its own departments, especially to the Institute of Computer Science under the College of Arts and Sciences in University of the Philippines Los Baños which served as the </w:t>
      </w:r>
      <w:r w:rsidRPr="00336F2C">
        <w:rPr>
          <w:rFonts w:ascii="Times New Roman" w:hAnsi="Times New Roman" w:cs="Times New Roman"/>
          <w:i/>
          <w:color w:val="000000"/>
          <w:sz w:val="20"/>
          <w:szCs w:val="20"/>
        </w:rPr>
        <w:t>keeper</w:t>
      </w:r>
      <w:r w:rsidRPr="00336F2C">
        <w:rPr>
          <w:rFonts w:ascii="Times New Roman" w:hAnsi="Times New Roman" w:cs="Times New Roman"/>
          <w:color w:val="000000"/>
          <w:sz w:val="20"/>
          <w:szCs w:val="20"/>
        </w:rPr>
        <w:t xml:space="preserve"> of SystemOne for the past years. It could also open</w:t>
      </w:r>
      <w:r w:rsidR="005353CB">
        <w:rPr>
          <w:rFonts w:ascii="Times New Roman" w:hAnsi="Times New Roman" w:cs="Times New Roman"/>
          <w:color w:val="000000"/>
          <w:sz w:val="20"/>
          <w:szCs w:val="20"/>
        </w:rPr>
        <w:t xml:space="preserve"> rooms for improvement of other </w:t>
      </w:r>
      <w:r w:rsidRPr="00336F2C">
        <w:rPr>
          <w:rFonts w:ascii="Times New Roman" w:hAnsi="Times New Roman" w:cs="Times New Roman"/>
          <w:color w:val="000000"/>
          <w:sz w:val="20"/>
          <w:szCs w:val="20"/>
        </w:rPr>
        <w:t>registration systems that will be used by the university.</w:t>
      </w:r>
    </w:p>
    <w:p w:rsidR="00B073FF" w:rsidRPr="000F4B8F" w:rsidRDefault="00B073FF" w:rsidP="004A23DD">
      <w:pPr>
        <w:pStyle w:val="Heading1"/>
        <w:rPr>
          <w:rStyle w:val="Hyperlink"/>
        </w:rPr>
      </w:pPr>
      <w:r>
        <w:t>Related work</w:t>
      </w:r>
    </w:p>
    <w:p w:rsidR="002A456D" w:rsidRDefault="0013340C" w:rsidP="00E90E9F">
      <w:pPr>
        <w:spacing w:after="0"/>
        <w:ind w:firstLine="720"/>
        <w:rPr>
          <w:sz w:val="24"/>
          <w:szCs w:val="24"/>
        </w:rPr>
      </w:pPr>
      <w:r w:rsidRPr="002F4F58">
        <w:rPr>
          <w:color w:val="000000"/>
        </w:rPr>
        <w:t>According to Nielsen (2004), problems with website usability come from complex and text-heavy information, difficulty in search functionality and navigation, up to different user preferences of font size and color. Website usability along with user experience may vary across cultures because of their own meanings to objects (Smith &amp; Yetim, 2004, Frandsen-Thorlacius, Hornbæck, Hertzum, &amp; Clemmensen, 2009, Yeo, 1998). Users prefer websites which has “cultural markers” from their own culture which will eventually increase website usability (Sun, 2009). This was supported by a study of Marcus in 2009 which used cultural markers to examine three website elements – language, color, and pattern/image. The study concluded that those websites with cultural markers are much preferred by its target users (as cited in Nawaz &amp; Clemmensen 2013)</w:t>
      </w:r>
      <w:r w:rsidR="00C33C46">
        <w:rPr>
          <w:color w:val="000000"/>
        </w:rPr>
        <w:t xml:space="preserve"> [5</w:t>
      </w:r>
      <w:r w:rsidR="005C58A5">
        <w:rPr>
          <w:color w:val="000000"/>
        </w:rPr>
        <w:t>]</w:t>
      </w:r>
      <w:r w:rsidRPr="002F4F58">
        <w:rPr>
          <w:color w:val="000000"/>
        </w:rPr>
        <w:t>. With this set of information, website usability can be considered subjective to the preferences and tradition and culture of its users.</w:t>
      </w:r>
    </w:p>
    <w:p w:rsidR="00863AE1" w:rsidRPr="006B6DC9" w:rsidRDefault="001D533F" w:rsidP="004F53D9">
      <w:pPr>
        <w:spacing w:after="0"/>
        <w:ind w:firstLine="720"/>
        <w:contextualSpacing/>
        <w:rPr>
          <w:color w:val="000000"/>
        </w:rPr>
      </w:pPr>
      <w:r>
        <w:rPr>
          <w:color w:val="000000"/>
        </w:rPr>
        <w:t>Deliva [</w:t>
      </w:r>
      <w:r w:rsidR="00C33C46">
        <w:rPr>
          <w:color w:val="000000"/>
        </w:rPr>
        <w:t>6</w:t>
      </w:r>
      <w:r w:rsidR="0013340C" w:rsidRPr="002F4F58">
        <w:rPr>
          <w:color w:val="000000"/>
        </w:rPr>
        <w:t xml:space="preserve">] focused her study on applying and assessing usability by conducting a survey which evaluate the ease of navigation, user-friendliness, and search </w:t>
      </w:r>
      <w:r w:rsidR="0013340C" w:rsidRPr="002F4F58">
        <w:rPr>
          <w:color w:val="000000"/>
        </w:rPr>
        <w:lastRenderedPageBreak/>
        <w:t xml:space="preserve">functionality of Open Journal Systems. Open Journal Systems, an open-source journal management and publishing system, was used by different disciplines in Deliva’s study. Some of the issues presented were the confusion on navigation menus and having many white spaces on the site. On the other hand, respondents commended the system’s feature that lets the users to change the font size of the text. The findings are seen as the type of </w:t>
      </w:r>
      <w:r w:rsidR="0013340C" w:rsidRPr="006B6DC9">
        <w:rPr>
          <w:color w:val="000000"/>
        </w:rPr>
        <w:t>usability improvement that mainly concerns the content management of the system which is, however, different from the focus of this study.</w:t>
      </w:r>
    </w:p>
    <w:p w:rsidR="00BE7E86" w:rsidRDefault="00BE7E86" w:rsidP="004F53D9">
      <w:pPr>
        <w:spacing w:after="0"/>
        <w:ind w:firstLine="720"/>
        <w:contextualSpacing/>
      </w:pPr>
      <w:r w:rsidRPr="006B6DC9">
        <w:t xml:space="preserve">On </w:t>
      </w:r>
      <w:r w:rsidR="00C33C46">
        <w:t>a study by Buzzi and Leporini [7</w:t>
      </w:r>
      <w:r w:rsidRPr="006B6DC9">
        <w:t xml:space="preserve">], Accessible Rich Internet Applications (ARIA) was used to improve the usability of Wikipedia for the blind. </w:t>
      </w:r>
      <w:r w:rsidR="005270AF" w:rsidRPr="006B6DC9">
        <w:t xml:space="preserve">The new Wikipedia is now simpler to use </w:t>
      </w:r>
      <w:r w:rsidR="001C4C9F" w:rsidRPr="006B6DC9">
        <w:t xml:space="preserve">with the help of a screen reader </w:t>
      </w:r>
      <w:r w:rsidR="005270AF" w:rsidRPr="006B6DC9">
        <w:t>because ARIA provided page overview, rapid navigation, and total user control of the interface</w:t>
      </w:r>
      <w:r w:rsidR="006744F2" w:rsidRPr="006B6DC9">
        <w:t>.</w:t>
      </w:r>
      <w:r w:rsidR="00B023D0">
        <w:t xml:space="preserve"> The study was later on </w:t>
      </w:r>
      <w:r w:rsidR="00D51121">
        <w:t xml:space="preserve">further collaborated with </w:t>
      </w:r>
      <w:r w:rsidR="00F01397">
        <w:t>two more authors</w:t>
      </w:r>
      <w:r w:rsidR="00EC6C1A">
        <w:t xml:space="preserve"> [</w:t>
      </w:r>
      <w:r w:rsidR="00C33C46">
        <w:t>8</w:t>
      </w:r>
      <w:r w:rsidR="00EC6C1A">
        <w:t>]</w:t>
      </w:r>
      <w:r w:rsidR="00F01397">
        <w:t>.</w:t>
      </w:r>
    </w:p>
    <w:p w:rsidR="00D10762" w:rsidRDefault="00D10762" w:rsidP="00492356">
      <w:pPr>
        <w:spacing w:after="0"/>
        <w:contextualSpacing/>
      </w:pPr>
      <w:r>
        <w:tab/>
        <w:t>Kanahori [</w:t>
      </w:r>
      <w:r w:rsidR="00C33C46">
        <w:t>9</w:t>
      </w:r>
      <w:r>
        <w:t xml:space="preserve">] used ARIA-supported live-regions to control a speech engine. </w:t>
      </w:r>
      <w:r w:rsidR="008A4173">
        <w:t>He</w:t>
      </w:r>
      <w:r>
        <w:t xml:space="preserve"> </w:t>
      </w:r>
      <w:r w:rsidR="001C32F8">
        <w:t>developed</w:t>
      </w:r>
      <w:r>
        <w:t xml:space="preserve"> </w:t>
      </w:r>
      <w:r w:rsidRPr="0032121F">
        <w:rPr>
          <w:i/>
        </w:rPr>
        <w:t>Finger Skitter</w:t>
      </w:r>
      <w:r w:rsidR="0032121F">
        <w:rPr>
          <w:i/>
        </w:rPr>
        <w:t>,</w:t>
      </w:r>
      <w:r w:rsidR="0032121F">
        <w:t xml:space="preserve"> </w:t>
      </w:r>
      <w:proofErr w:type="gramStart"/>
      <w:r w:rsidR="0032121F">
        <w:t xml:space="preserve">a </w:t>
      </w:r>
      <w:r w:rsidR="008A4173">
        <w:t>Javascipt</w:t>
      </w:r>
      <w:proofErr w:type="gramEnd"/>
      <w:r w:rsidR="008A4173">
        <w:t xml:space="preserve">-based </w:t>
      </w:r>
      <w:r w:rsidR="0032121F">
        <w:t>software</w:t>
      </w:r>
      <w:r>
        <w:t xml:space="preserve"> </w:t>
      </w:r>
      <w:r w:rsidR="00742720">
        <w:t>that</w:t>
      </w:r>
      <w:r>
        <w:t xml:space="preserve"> helps visually impaired people to get information </w:t>
      </w:r>
      <w:r w:rsidR="00C13FF4">
        <w:t xml:space="preserve">from the web </w:t>
      </w:r>
      <w:r>
        <w:t>with voice navigation.</w:t>
      </w:r>
      <w:r w:rsidR="00EC3D56">
        <w:t xml:space="preserve"> </w:t>
      </w:r>
      <w:r w:rsidR="00F21322">
        <w:t xml:space="preserve">ARIA was also </w:t>
      </w:r>
      <w:r w:rsidR="00FB44D1">
        <w:t>included</w:t>
      </w:r>
      <w:r w:rsidR="00F21322">
        <w:t xml:space="preserve"> in </w:t>
      </w:r>
      <w:r w:rsidR="00FB44D1">
        <w:t>a study by Abou-Zahra, Brewer, and Henry [</w:t>
      </w:r>
      <w:r w:rsidR="00C33C46">
        <w:t>10</w:t>
      </w:r>
      <w:r w:rsidR="00FB44D1">
        <w:t xml:space="preserve">] </w:t>
      </w:r>
      <w:r w:rsidR="00F37D15">
        <w:t>that</w:t>
      </w:r>
      <w:r w:rsidR="00FB44D1">
        <w:t xml:space="preserve"> evaluate</w:t>
      </w:r>
      <w:r w:rsidR="00F37D15">
        <w:t>d</w:t>
      </w:r>
      <w:r w:rsidR="00FB44D1">
        <w:t xml:space="preserve"> the impact on this kind of web accessibility tools as the web continues to grow </w:t>
      </w:r>
      <w:r w:rsidR="001A6E7A">
        <w:t xml:space="preserve">and </w:t>
      </w:r>
      <w:r w:rsidR="00024002">
        <w:t>present</w:t>
      </w:r>
      <w:r w:rsidR="001A6E7A">
        <w:t>ed</w:t>
      </w:r>
      <w:r w:rsidR="000726CE">
        <w:t xml:space="preserve"> further research opportunities to make the web universally usable to every kind of users.</w:t>
      </w:r>
    </w:p>
    <w:p w:rsidR="00492356" w:rsidRPr="005B0C82" w:rsidRDefault="005B0C82" w:rsidP="005B0C82">
      <w:pPr>
        <w:spacing w:after="0"/>
        <w:contextualSpacing/>
        <w:rPr>
          <w:sz w:val="24"/>
          <w:szCs w:val="24"/>
        </w:rPr>
      </w:pPr>
      <w:r>
        <w:tab/>
        <w:t>In spite of the availability of several researches and studies on ARIA and improving usability</w:t>
      </w:r>
      <w:r>
        <w:rPr>
          <w:color w:val="000000"/>
        </w:rPr>
        <w:t xml:space="preserve">, the </w:t>
      </w:r>
      <w:r w:rsidR="00492356" w:rsidRPr="002F4F58">
        <w:rPr>
          <w:color w:val="000000"/>
        </w:rPr>
        <w:t xml:space="preserve">presented review shows insufficient information on usability improvement of </w:t>
      </w:r>
      <w:r w:rsidR="00431DD4">
        <w:rPr>
          <w:color w:val="000000"/>
        </w:rPr>
        <w:t>s</w:t>
      </w:r>
      <w:r w:rsidR="0057798E">
        <w:rPr>
          <w:color w:val="000000"/>
        </w:rPr>
        <w:t>t</w:t>
      </w:r>
      <w:r w:rsidR="00431DD4">
        <w:rPr>
          <w:color w:val="000000"/>
        </w:rPr>
        <w:t xml:space="preserve">udent </w:t>
      </w:r>
      <w:r w:rsidR="00492356" w:rsidRPr="002F4F58">
        <w:rPr>
          <w:color w:val="000000"/>
        </w:rPr>
        <w:t>registration systems using Accessible Rich Internet Applications (ARIA). As this gap arises, this study aims to provide supplementary knowledge on the said topic.</w:t>
      </w:r>
    </w:p>
    <w:p w:rsidR="009642EC" w:rsidRPr="009642EC" w:rsidRDefault="00863AE1" w:rsidP="004F53D9">
      <w:pPr>
        <w:pStyle w:val="Heading1"/>
        <w:contextualSpacing/>
      </w:pPr>
      <w:r>
        <w:t>METHODOLOGY</w:t>
      </w:r>
    </w:p>
    <w:p w:rsidR="00863AE1" w:rsidRPr="00E55345" w:rsidRDefault="00863AE1" w:rsidP="004A23DD">
      <w:pPr>
        <w:pStyle w:val="ListParagraph"/>
        <w:numPr>
          <w:ilvl w:val="0"/>
          <w:numId w:val="8"/>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Development Environment</w:t>
      </w:r>
    </w:p>
    <w:p w:rsidR="00863AE1" w:rsidRPr="00E55345" w:rsidRDefault="00863AE1" w:rsidP="004A23DD">
      <w:pPr>
        <w:ind w:left="360" w:firstLine="360"/>
      </w:pPr>
      <w:r w:rsidRPr="00E55345">
        <w:t>The technologies that will be used in developing the web portal are the following:</w:t>
      </w:r>
    </w:p>
    <w:p w:rsidR="00863AE1" w:rsidRPr="00E55345" w:rsidRDefault="00863AE1" w:rsidP="004A23DD">
      <w:pPr>
        <w:pStyle w:val="ListParagraph"/>
        <w:numPr>
          <w:ilvl w:val="0"/>
          <w:numId w:val="6"/>
        </w:numPr>
        <w:spacing w:after="120" w:line="240" w:lineRule="auto"/>
        <w:ind w:left="720"/>
        <w:jc w:val="both"/>
        <w:rPr>
          <w:rFonts w:ascii="Times New Roman" w:hAnsi="Times New Roman" w:cs="Times New Roman"/>
          <w:sz w:val="20"/>
          <w:szCs w:val="20"/>
        </w:rPr>
      </w:pPr>
      <w:r w:rsidRPr="00E55345">
        <w:rPr>
          <w:rFonts w:ascii="Times New Roman" w:hAnsi="Times New Roman" w:cs="Times New Roman"/>
          <w:sz w:val="20"/>
          <w:szCs w:val="20"/>
        </w:rPr>
        <w:t>MongoDB - is a free and open-source cross-platform document-oriented NoSQLdatabase</w:t>
      </w:r>
      <w:r>
        <w:rPr>
          <w:rFonts w:ascii="Times New Roman" w:hAnsi="Times New Roman" w:cs="Times New Roman"/>
          <w:sz w:val="20"/>
          <w:szCs w:val="20"/>
        </w:rPr>
        <w:t>.</w:t>
      </w:r>
    </w:p>
    <w:p w:rsidR="00863AE1" w:rsidRPr="00E55345" w:rsidRDefault="00863AE1" w:rsidP="004A23DD">
      <w:pPr>
        <w:pStyle w:val="ListParagraph"/>
        <w:numPr>
          <w:ilvl w:val="0"/>
          <w:numId w:val="6"/>
        </w:numPr>
        <w:spacing w:after="120" w:line="240" w:lineRule="auto"/>
        <w:ind w:left="720"/>
        <w:jc w:val="both"/>
        <w:rPr>
          <w:rFonts w:ascii="Times New Roman" w:hAnsi="Times New Roman" w:cs="Times New Roman"/>
          <w:sz w:val="20"/>
          <w:szCs w:val="20"/>
        </w:rPr>
      </w:pPr>
      <w:r w:rsidRPr="00E55345">
        <w:rPr>
          <w:rFonts w:ascii="Times New Roman" w:hAnsi="Times New Roman" w:cs="Times New Roman"/>
          <w:sz w:val="20"/>
          <w:szCs w:val="20"/>
        </w:rPr>
        <w:t>Express.js - is a Node.js web application server framework, designed for building single-page, multi-page, and hybrid web applications.</w:t>
      </w:r>
    </w:p>
    <w:p w:rsidR="00863AE1" w:rsidRPr="00E55345" w:rsidRDefault="00863AE1" w:rsidP="004A23DD">
      <w:pPr>
        <w:pStyle w:val="ListParagraph"/>
        <w:numPr>
          <w:ilvl w:val="0"/>
          <w:numId w:val="6"/>
        </w:numPr>
        <w:spacing w:after="120" w:line="240" w:lineRule="auto"/>
        <w:ind w:left="720"/>
        <w:jc w:val="both"/>
        <w:rPr>
          <w:rFonts w:ascii="Times New Roman" w:hAnsi="Times New Roman" w:cs="Times New Roman"/>
          <w:sz w:val="20"/>
          <w:szCs w:val="20"/>
        </w:rPr>
      </w:pPr>
      <w:r w:rsidRPr="00E55345">
        <w:rPr>
          <w:rFonts w:ascii="Times New Roman" w:hAnsi="Times New Roman" w:cs="Times New Roman"/>
          <w:sz w:val="20"/>
          <w:szCs w:val="20"/>
        </w:rPr>
        <w:t>Node.js - is an open-source, cross-platform runtime environment for developing server-side web applications.</w:t>
      </w:r>
    </w:p>
    <w:p w:rsidR="00863AE1" w:rsidRDefault="00863AE1" w:rsidP="004A23DD">
      <w:pPr>
        <w:pStyle w:val="ListParagraph"/>
        <w:numPr>
          <w:ilvl w:val="0"/>
          <w:numId w:val="6"/>
        </w:numPr>
        <w:spacing w:after="120" w:line="240" w:lineRule="auto"/>
        <w:ind w:left="720"/>
        <w:jc w:val="both"/>
        <w:rPr>
          <w:rFonts w:ascii="Times New Roman" w:hAnsi="Times New Roman" w:cs="Times New Roman"/>
          <w:sz w:val="20"/>
          <w:szCs w:val="20"/>
        </w:rPr>
      </w:pPr>
      <w:r w:rsidRPr="00E55345">
        <w:rPr>
          <w:rFonts w:ascii="Times New Roman" w:hAnsi="Times New Roman" w:cs="Times New Roman"/>
          <w:sz w:val="20"/>
          <w:szCs w:val="20"/>
        </w:rPr>
        <w:t>React.js - is the "View" in the application, a fast one</w:t>
      </w:r>
      <w:r>
        <w:rPr>
          <w:rFonts w:ascii="Times New Roman" w:hAnsi="Times New Roman" w:cs="Times New Roman"/>
          <w:sz w:val="20"/>
          <w:szCs w:val="20"/>
        </w:rPr>
        <w:t xml:space="preserve"> and</w:t>
      </w:r>
      <w:r w:rsidRPr="00E55345">
        <w:rPr>
          <w:rFonts w:ascii="Times New Roman" w:hAnsi="Times New Roman" w:cs="Times New Roman"/>
          <w:sz w:val="20"/>
          <w:szCs w:val="20"/>
        </w:rPr>
        <w:t xml:space="preserve"> provides different ways to organize your templates and gets you think in components.</w:t>
      </w:r>
    </w:p>
    <w:p w:rsidR="00863AE1" w:rsidRPr="00E55345" w:rsidRDefault="00863AE1" w:rsidP="004A23DD">
      <w:pPr>
        <w:pStyle w:val="ListParagraph"/>
        <w:spacing w:after="120" w:line="240" w:lineRule="auto"/>
        <w:jc w:val="both"/>
        <w:rPr>
          <w:rFonts w:ascii="Times New Roman" w:hAnsi="Times New Roman" w:cs="Times New Roman"/>
          <w:sz w:val="20"/>
          <w:szCs w:val="20"/>
        </w:rPr>
      </w:pPr>
    </w:p>
    <w:p w:rsidR="00863AE1" w:rsidRPr="00E55345" w:rsidRDefault="00863AE1" w:rsidP="004A23DD">
      <w:pPr>
        <w:pStyle w:val="ListParagraph"/>
        <w:numPr>
          <w:ilvl w:val="0"/>
          <w:numId w:val="8"/>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User Types</w:t>
      </w:r>
    </w:p>
    <w:p w:rsidR="00863AE1" w:rsidRPr="00E55345" w:rsidRDefault="00863AE1" w:rsidP="004A23DD">
      <w:pPr>
        <w:pStyle w:val="ListParagraph"/>
        <w:numPr>
          <w:ilvl w:val="0"/>
          <w:numId w:val="7"/>
        </w:numPr>
        <w:spacing w:after="120" w:line="240" w:lineRule="auto"/>
        <w:ind w:left="720"/>
        <w:jc w:val="both"/>
        <w:rPr>
          <w:rFonts w:ascii="Times New Roman" w:hAnsi="Times New Roman" w:cs="Times New Roman"/>
          <w:sz w:val="20"/>
          <w:szCs w:val="20"/>
        </w:rPr>
      </w:pPr>
      <w:r w:rsidRPr="00E55345">
        <w:rPr>
          <w:rFonts w:ascii="Times New Roman" w:hAnsi="Times New Roman" w:cs="Times New Roman"/>
          <w:sz w:val="20"/>
          <w:szCs w:val="20"/>
        </w:rPr>
        <w:t>Administrator/s: users who belongs to the registration team. The administrator</w:t>
      </w:r>
      <w:r>
        <w:rPr>
          <w:rFonts w:ascii="Times New Roman" w:hAnsi="Times New Roman" w:cs="Times New Roman"/>
          <w:sz w:val="20"/>
          <w:szCs w:val="20"/>
        </w:rPr>
        <w:t xml:space="preserve"> will be assigned to manipulate</w:t>
      </w:r>
      <w:r w:rsidRPr="00E55345">
        <w:rPr>
          <w:rFonts w:ascii="Times New Roman" w:hAnsi="Times New Roman" w:cs="Times New Roman"/>
          <w:sz w:val="20"/>
          <w:szCs w:val="20"/>
        </w:rPr>
        <w:t xml:space="preserve"> the data in the system.</w:t>
      </w:r>
    </w:p>
    <w:p w:rsidR="00863AE1" w:rsidRDefault="00863AE1" w:rsidP="004A23DD">
      <w:pPr>
        <w:pStyle w:val="ListParagraph"/>
        <w:numPr>
          <w:ilvl w:val="0"/>
          <w:numId w:val="7"/>
        </w:numPr>
        <w:spacing w:after="120" w:line="240" w:lineRule="auto"/>
        <w:ind w:left="720"/>
        <w:jc w:val="both"/>
        <w:rPr>
          <w:rFonts w:ascii="Times New Roman" w:hAnsi="Times New Roman" w:cs="Times New Roman"/>
          <w:sz w:val="20"/>
          <w:szCs w:val="20"/>
        </w:rPr>
      </w:pPr>
      <w:r w:rsidRPr="00E55345">
        <w:rPr>
          <w:rFonts w:ascii="Times New Roman" w:hAnsi="Times New Roman" w:cs="Times New Roman"/>
          <w:sz w:val="20"/>
          <w:szCs w:val="20"/>
        </w:rPr>
        <w:lastRenderedPageBreak/>
        <w:t xml:space="preserve">Bona fide students: users who </w:t>
      </w:r>
      <w:r>
        <w:rPr>
          <w:rFonts w:ascii="Times New Roman" w:hAnsi="Times New Roman" w:cs="Times New Roman"/>
          <w:sz w:val="20"/>
          <w:szCs w:val="20"/>
        </w:rPr>
        <w:t xml:space="preserve">will </w:t>
      </w:r>
      <w:r w:rsidRPr="00E55345">
        <w:rPr>
          <w:rFonts w:ascii="Times New Roman" w:hAnsi="Times New Roman" w:cs="Times New Roman"/>
          <w:sz w:val="20"/>
          <w:szCs w:val="20"/>
        </w:rPr>
        <w:t>be allowed to use the registration system with its functions like change of matriculation that en</w:t>
      </w:r>
      <w:r>
        <w:rPr>
          <w:rFonts w:ascii="Times New Roman" w:hAnsi="Times New Roman" w:cs="Times New Roman"/>
          <w:sz w:val="20"/>
          <w:szCs w:val="20"/>
        </w:rPr>
        <w:t>ables add/swap/cancel a course.</w:t>
      </w:r>
    </w:p>
    <w:p w:rsidR="00863AE1" w:rsidRPr="00E55345" w:rsidRDefault="00863AE1" w:rsidP="004A23DD">
      <w:pPr>
        <w:pStyle w:val="ListParagraph"/>
        <w:spacing w:after="120" w:line="240" w:lineRule="auto"/>
        <w:jc w:val="both"/>
        <w:rPr>
          <w:rFonts w:ascii="Times New Roman" w:hAnsi="Times New Roman" w:cs="Times New Roman"/>
          <w:sz w:val="20"/>
          <w:szCs w:val="20"/>
        </w:rPr>
      </w:pPr>
    </w:p>
    <w:p w:rsidR="00863AE1" w:rsidRPr="00E55345" w:rsidRDefault="00863AE1" w:rsidP="004A23DD">
      <w:pPr>
        <w:pStyle w:val="ListParagraph"/>
        <w:numPr>
          <w:ilvl w:val="0"/>
          <w:numId w:val="8"/>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System Design and Specifications</w:t>
      </w:r>
    </w:p>
    <w:p w:rsidR="00863AE1" w:rsidRPr="00E55345" w:rsidRDefault="00863AE1" w:rsidP="004A23DD">
      <w:pPr>
        <w:ind w:left="360" w:firstLine="360"/>
      </w:pPr>
      <w:r w:rsidRPr="00E55345">
        <w:t>The following modules will be offered by the registration system. Each of the said modules will be accessed depending on the type of user.</w:t>
      </w:r>
    </w:p>
    <w:p w:rsidR="00863AE1" w:rsidRPr="00E55345" w:rsidRDefault="00863AE1" w:rsidP="004A23DD">
      <w:pPr>
        <w:ind w:firstLine="360"/>
        <w:rPr>
          <w:b/>
        </w:rPr>
      </w:pPr>
      <w:r w:rsidRPr="00E55345">
        <w:rPr>
          <w:b/>
        </w:rPr>
        <w:t>Login Page</w:t>
      </w:r>
    </w:p>
    <w:p w:rsidR="00863AE1" w:rsidRPr="00E55345" w:rsidRDefault="00863AE1" w:rsidP="004A23DD">
      <w:pPr>
        <w:ind w:left="360" w:firstLine="360"/>
      </w:pPr>
      <w:r w:rsidRPr="00E55345">
        <w:t xml:space="preserve">This module enables </w:t>
      </w:r>
      <w:r>
        <w:t>the</w:t>
      </w:r>
      <w:bookmarkStart w:id="0" w:name="_GoBack"/>
      <w:bookmarkEnd w:id="0"/>
      <w:r w:rsidRPr="00E55345">
        <w:t xml:space="preserve"> use the registration system.</w:t>
      </w:r>
    </w:p>
    <w:p w:rsidR="00863AE1" w:rsidRPr="00E55345" w:rsidRDefault="00863AE1" w:rsidP="004A23DD">
      <w:pPr>
        <w:pStyle w:val="ListParagraph"/>
        <w:numPr>
          <w:ilvl w:val="0"/>
          <w:numId w:val="5"/>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Login: The administrator/student will should have a valid email account to be able to proceed.</w:t>
      </w:r>
    </w:p>
    <w:p w:rsidR="00863AE1" w:rsidRPr="00E55345" w:rsidRDefault="00863AE1" w:rsidP="004A23DD">
      <w:pPr>
        <w:pStyle w:val="ListParagraph"/>
        <w:numPr>
          <w:ilvl w:val="0"/>
          <w:numId w:val="5"/>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Logout</w:t>
      </w:r>
      <w:r>
        <w:rPr>
          <w:rFonts w:ascii="Times New Roman" w:hAnsi="Times New Roman" w:cs="Times New Roman"/>
          <w:sz w:val="20"/>
          <w:szCs w:val="20"/>
        </w:rPr>
        <w:t xml:space="preserve">. </w:t>
      </w:r>
      <w:r>
        <w:rPr>
          <w:rFonts w:ascii="Times New Roman" w:hAnsi="Times New Roman" w:cs="Times New Roman"/>
          <w:sz w:val="20"/>
          <w:szCs w:val="20"/>
        </w:rPr>
        <w:tab/>
      </w:r>
      <w:r w:rsidRPr="00E55345">
        <w:rPr>
          <w:rFonts w:ascii="Times New Roman" w:hAnsi="Times New Roman" w:cs="Times New Roman"/>
          <w:i/>
          <w:sz w:val="20"/>
          <w:szCs w:val="20"/>
        </w:rPr>
        <w:t>Shortcut: CTRL + Alt + O</w:t>
      </w:r>
    </w:p>
    <w:p w:rsidR="00863AE1" w:rsidRPr="00E55345" w:rsidRDefault="00863AE1" w:rsidP="004A23DD">
      <w:pPr>
        <w:ind w:firstLine="360"/>
        <w:rPr>
          <w:b/>
        </w:rPr>
      </w:pPr>
      <w:r w:rsidRPr="00E55345">
        <w:rPr>
          <w:b/>
        </w:rPr>
        <w:t>Home Page</w:t>
      </w:r>
    </w:p>
    <w:p w:rsidR="00863AE1" w:rsidRPr="00E55345" w:rsidRDefault="00863AE1" w:rsidP="004A23DD">
      <w:pPr>
        <w:ind w:left="360" w:firstLine="360"/>
      </w:pPr>
      <w:r w:rsidRPr="00E55345">
        <w:t xml:space="preserve">Any kind of post such as updates on incoming registration, as well as announcements will be managed by this module. </w:t>
      </w:r>
    </w:p>
    <w:p w:rsidR="00863AE1" w:rsidRPr="00E55345" w:rsidRDefault="00863AE1" w:rsidP="004A23DD">
      <w:pPr>
        <w:pStyle w:val="ListParagraph"/>
        <w:numPr>
          <w:ilvl w:val="0"/>
          <w:numId w:val="5"/>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Add/Delete/Edit/View: The administrator will be allowed to add, delete, edit or view post/s. Students will only be allowed to view the post/s.</w:t>
      </w:r>
      <w:r w:rsidRPr="00E55345">
        <w:rPr>
          <w:rFonts w:ascii="Times New Roman" w:hAnsi="Times New Roman" w:cs="Times New Roman"/>
          <w:i/>
          <w:sz w:val="20"/>
          <w:szCs w:val="20"/>
        </w:rPr>
        <w:t>Shortcut: CTRL + Alt + H</w:t>
      </w:r>
    </w:p>
    <w:p w:rsidR="00863AE1" w:rsidRPr="00E55345" w:rsidRDefault="00863AE1" w:rsidP="004A23DD">
      <w:pPr>
        <w:ind w:firstLine="360"/>
        <w:rPr>
          <w:b/>
        </w:rPr>
      </w:pPr>
      <w:r w:rsidRPr="00E55345">
        <w:rPr>
          <w:b/>
        </w:rPr>
        <w:t xml:space="preserve">Change </w:t>
      </w:r>
      <w:r>
        <w:rPr>
          <w:b/>
        </w:rPr>
        <w:t>o</w:t>
      </w:r>
      <w:r w:rsidRPr="00E55345">
        <w:rPr>
          <w:b/>
        </w:rPr>
        <w:t>f Matriculation Page</w:t>
      </w:r>
    </w:p>
    <w:p w:rsidR="00863AE1" w:rsidRPr="00E55345" w:rsidRDefault="00863AE1" w:rsidP="004A23DD">
      <w:pPr>
        <w:ind w:left="360" w:firstLine="360"/>
      </w:pPr>
      <w:r w:rsidRPr="00E55345">
        <w:t xml:space="preserve">This </w:t>
      </w:r>
      <w:r w:rsidR="00377FE4" w:rsidRPr="00E55345">
        <w:t>module</w:t>
      </w:r>
      <w:r w:rsidRPr="00E55345">
        <w:t xml:space="preserve"> handles all the manipulation the student wants with his/her schedule for the incoming semester.</w:t>
      </w:r>
      <w:r w:rsidRPr="00E55345">
        <w:rPr>
          <w:i/>
        </w:rPr>
        <w:t>Shortcut: CTRL + Alt + M</w:t>
      </w:r>
    </w:p>
    <w:p w:rsidR="00863AE1" w:rsidRPr="00B05558" w:rsidRDefault="00863AE1" w:rsidP="004A23DD">
      <w:pPr>
        <w:pStyle w:val="ListParagraph"/>
        <w:numPr>
          <w:ilvl w:val="0"/>
          <w:numId w:val="5"/>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 xml:space="preserve">Enlist/Waitlist/Cancel/Swap: The student will be allowed to enlist/waitlist/cancel/swap for </w:t>
      </w:r>
      <w:r>
        <w:rPr>
          <w:rFonts w:ascii="Times New Roman" w:hAnsi="Times New Roman" w:cs="Times New Roman"/>
          <w:sz w:val="20"/>
          <w:szCs w:val="20"/>
        </w:rPr>
        <w:t>a course.</w:t>
      </w:r>
    </w:p>
    <w:p w:rsidR="00863AE1" w:rsidRPr="00AC4A21" w:rsidRDefault="00863AE1" w:rsidP="004A23DD">
      <w:pPr>
        <w:pStyle w:val="ListParagraph"/>
        <w:tabs>
          <w:tab w:val="left" w:pos="1980"/>
        </w:tabs>
        <w:spacing w:after="120" w:line="240" w:lineRule="auto"/>
        <w:jc w:val="both"/>
        <w:rPr>
          <w:rFonts w:ascii="Times New Roman" w:hAnsi="Times New Roman" w:cs="Times New Roman"/>
          <w:i/>
          <w:sz w:val="20"/>
          <w:szCs w:val="20"/>
        </w:rPr>
      </w:pPr>
      <w:r w:rsidRPr="00AC4A21">
        <w:rPr>
          <w:rFonts w:ascii="Times New Roman" w:hAnsi="Times New Roman" w:cs="Times New Roman"/>
          <w:i/>
          <w:sz w:val="20"/>
          <w:szCs w:val="20"/>
        </w:rPr>
        <w:t>Shortcuts: CTRL + Alt + E for Enlist/Waitlist</w:t>
      </w:r>
    </w:p>
    <w:p w:rsidR="00863AE1" w:rsidRPr="00AC4A21" w:rsidRDefault="00863AE1" w:rsidP="004A23DD">
      <w:pPr>
        <w:pStyle w:val="ListParagraph"/>
        <w:tabs>
          <w:tab w:val="left" w:pos="1800"/>
        </w:tabs>
        <w:spacing w:after="120" w:line="240" w:lineRule="auto"/>
        <w:ind w:firstLine="720"/>
        <w:jc w:val="both"/>
        <w:rPr>
          <w:rFonts w:ascii="Times New Roman" w:hAnsi="Times New Roman" w:cs="Times New Roman"/>
          <w:i/>
          <w:sz w:val="20"/>
          <w:szCs w:val="20"/>
        </w:rPr>
      </w:pPr>
      <w:r w:rsidRPr="00AC4A21">
        <w:rPr>
          <w:rFonts w:ascii="Times New Roman" w:hAnsi="Times New Roman" w:cs="Times New Roman"/>
          <w:i/>
          <w:sz w:val="20"/>
          <w:szCs w:val="20"/>
        </w:rPr>
        <w:tab/>
        <w:t>CTRL + Alt + C for Cancel</w:t>
      </w:r>
    </w:p>
    <w:p w:rsidR="00863AE1" w:rsidRPr="00AC4A21" w:rsidRDefault="00863AE1" w:rsidP="004A23DD">
      <w:pPr>
        <w:pStyle w:val="ListParagraph"/>
        <w:tabs>
          <w:tab w:val="left" w:pos="1800"/>
        </w:tabs>
        <w:spacing w:after="120" w:line="240" w:lineRule="auto"/>
        <w:ind w:firstLine="720"/>
        <w:jc w:val="both"/>
        <w:rPr>
          <w:rFonts w:ascii="Times New Roman" w:hAnsi="Times New Roman" w:cs="Times New Roman"/>
          <w:i/>
          <w:sz w:val="20"/>
          <w:szCs w:val="20"/>
        </w:rPr>
      </w:pPr>
      <w:r w:rsidRPr="00AC4A21">
        <w:rPr>
          <w:rFonts w:ascii="Times New Roman" w:hAnsi="Times New Roman" w:cs="Times New Roman"/>
          <w:i/>
          <w:sz w:val="20"/>
          <w:szCs w:val="20"/>
        </w:rPr>
        <w:tab/>
        <w:t>CTRL + Alt + S for Swap</w:t>
      </w:r>
    </w:p>
    <w:p w:rsidR="00863AE1" w:rsidRPr="00AC4A21" w:rsidRDefault="00863AE1" w:rsidP="004A23DD">
      <w:pPr>
        <w:pStyle w:val="ListParagraph"/>
        <w:numPr>
          <w:ilvl w:val="0"/>
          <w:numId w:val="5"/>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 xml:space="preserve">Finalize: The student will be allowed to finalize the schedule if he/she is already satisfied with the changes. </w:t>
      </w:r>
      <w:r w:rsidRPr="00AC4A21">
        <w:rPr>
          <w:rFonts w:ascii="Times New Roman" w:hAnsi="Times New Roman" w:cs="Times New Roman"/>
          <w:i/>
          <w:sz w:val="20"/>
          <w:szCs w:val="20"/>
        </w:rPr>
        <w:t>Shortcut: CTRL + Alt + F</w:t>
      </w:r>
    </w:p>
    <w:p w:rsidR="00863AE1" w:rsidRPr="00AC4A21" w:rsidRDefault="00863AE1" w:rsidP="004A23DD">
      <w:pPr>
        <w:pStyle w:val="ListParagraph"/>
        <w:numPr>
          <w:ilvl w:val="0"/>
          <w:numId w:val="5"/>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Download Schedule: The student will be allowed to download the schedule as an image file with .png as extension.</w:t>
      </w:r>
      <w:r w:rsidRPr="00AC4A21">
        <w:rPr>
          <w:rFonts w:ascii="Times New Roman" w:hAnsi="Times New Roman" w:cs="Times New Roman"/>
          <w:i/>
          <w:sz w:val="20"/>
          <w:szCs w:val="20"/>
        </w:rPr>
        <w:t>Shortcut: CTRL + Alt + D</w:t>
      </w:r>
    </w:p>
    <w:p w:rsidR="00863AE1" w:rsidRPr="00AC4A21" w:rsidRDefault="00863AE1" w:rsidP="004A23DD">
      <w:pPr>
        <w:ind w:firstLine="360"/>
        <w:rPr>
          <w:b/>
        </w:rPr>
      </w:pPr>
      <w:r w:rsidRPr="00AC4A21">
        <w:rPr>
          <w:b/>
        </w:rPr>
        <w:t>View Student Checklist</w:t>
      </w:r>
    </w:p>
    <w:p w:rsidR="00863AE1" w:rsidRPr="00AC4A21" w:rsidRDefault="00863AE1" w:rsidP="004A23DD">
      <w:pPr>
        <w:ind w:left="360" w:firstLine="360"/>
        <w:rPr>
          <w:i/>
        </w:rPr>
      </w:pPr>
      <w:r w:rsidRPr="00E55345">
        <w:t xml:space="preserve">This </w:t>
      </w:r>
      <w:proofErr w:type="gramStart"/>
      <w:r w:rsidRPr="00E55345">
        <w:t>modules</w:t>
      </w:r>
      <w:proofErr w:type="gramEnd"/>
      <w:r w:rsidRPr="00E55345">
        <w:t xml:space="preserve"> handles all the manipulation the administration wants with the student’s schedule for the incoming semester.</w:t>
      </w:r>
      <w:r w:rsidRPr="00AC4A21">
        <w:rPr>
          <w:i/>
        </w:rPr>
        <w:t>Shortcut: CTRL + Alt + V</w:t>
      </w:r>
    </w:p>
    <w:p w:rsidR="00863AE1" w:rsidRPr="00DF45DC" w:rsidRDefault="00863AE1" w:rsidP="004A23DD">
      <w:pPr>
        <w:pStyle w:val="ListParagraph"/>
        <w:numPr>
          <w:ilvl w:val="0"/>
          <w:numId w:val="5"/>
        </w:numPr>
        <w:spacing w:after="120" w:line="240" w:lineRule="auto"/>
        <w:jc w:val="both"/>
        <w:rPr>
          <w:rFonts w:ascii="Times New Roman" w:hAnsi="Times New Roman" w:cs="Times New Roman"/>
          <w:i/>
          <w:sz w:val="20"/>
          <w:szCs w:val="20"/>
        </w:rPr>
      </w:pPr>
      <w:r w:rsidRPr="00E55345">
        <w:rPr>
          <w:rFonts w:ascii="Times New Roman" w:hAnsi="Times New Roman" w:cs="Times New Roman"/>
          <w:sz w:val="20"/>
          <w:szCs w:val="20"/>
        </w:rPr>
        <w:t>Search Student: The administration will be search a student given his/her student number to be able to view his/her checklist.</w:t>
      </w:r>
      <w:r w:rsidRPr="00DF45DC">
        <w:rPr>
          <w:rFonts w:ascii="Times New Roman" w:hAnsi="Times New Roman" w:cs="Times New Roman"/>
          <w:i/>
          <w:sz w:val="20"/>
          <w:szCs w:val="20"/>
        </w:rPr>
        <w:t>Shortcut: CTRL + Alt + A</w:t>
      </w:r>
    </w:p>
    <w:p w:rsidR="00863AE1" w:rsidRPr="00DF45DC" w:rsidRDefault="00863AE1" w:rsidP="004A23DD">
      <w:pPr>
        <w:pStyle w:val="ListParagraph"/>
        <w:numPr>
          <w:ilvl w:val="0"/>
          <w:numId w:val="5"/>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Add Recommended Courses: The administration will be allowed to add recommended courses given the student number.</w:t>
      </w:r>
      <w:r w:rsidRPr="00DF45DC">
        <w:rPr>
          <w:rFonts w:ascii="Times New Roman" w:hAnsi="Times New Roman" w:cs="Times New Roman"/>
          <w:i/>
          <w:sz w:val="20"/>
          <w:szCs w:val="20"/>
        </w:rPr>
        <w:t>Shortcut: CTRL + Alt + R</w:t>
      </w:r>
    </w:p>
    <w:p w:rsidR="00863AE1" w:rsidRPr="00E55345" w:rsidRDefault="00863AE1" w:rsidP="004A23DD">
      <w:pPr>
        <w:pStyle w:val="ListParagraph"/>
        <w:numPr>
          <w:ilvl w:val="0"/>
          <w:numId w:val="5"/>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lastRenderedPageBreak/>
        <w:t>Add Total Units: The administration will be allowed to add units given the student number.</w:t>
      </w:r>
    </w:p>
    <w:p w:rsidR="00863AE1" w:rsidRPr="00DF45DC" w:rsidRDefault="00863AE1" w:rsidP="004A23DD">
      <w:pPr>
        <w:pStyle w:val="ListParagraph"/>
        <w:spacing w:after="120" w:line="240" w:lineRule="auto"/>
        <w:jc w:val="both"/>
        <w:rPr>
          <w:rFonts w:ascii="Times New Roman" w:hAnsi="Times New Roman" w:cs="Times New Roman"/>
          <w:i/>
          <w:sz w:val="20"/>
          <w:szCs w:val="20"/>
        </w:rPr>
      </w:pPr>
      <w:r w:rsidRPr="00DF45DC">
        <w:rPr>
          <w:rFonts w:ascii="Times New Roman" w:hAnsi="Times New Roman" w:cs="Times New Roman"/>
          <w:i/>
          <w:sz w:val="20"/>
          <w:szCs w:val="20"/>
        </w:rPr>
        <w:t>Shortcut: CTRL + Alt + U</w:t>
      </w:r>
    </w:p>
    <w:p w:rsidR="00863AE1" w:rsidRPr="00E55345" w:rsidRDefault="00863AE1" w:rsidP="004A23DD">
      <w:pPr>
        <w:pStyle w:val="ListParagraph"/>
        <w:spacing w:after="120" w:line="240" w:lineRule="auto"/>
        <w:jc w:val="both"/>
        <w:rPr>
          <w:rFonts w:ascii="Times New Roman" w:hAnsi="Times New Roman" w:cs="Times New Roman"/>
          <w:sz w:val="20"/>
          <w:szCs w:val="20"/>
        </w:rPr>
      </w:pPr>
    </w:p>
    <w:p w:rsidR="00863AE1" w:rsidRPr="00E55345" w:rsidRDefault="00863AE1" w:rsidP="004A23DD">
      <w:pPr>
        <w:pStyle w:val="ListParagraph"/>
        <w:numPr>
          <w:ilvl w:val="0"/>
          <w:numId w:val="8"/>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System Testing and Debugging</w:t>
      </w:r>
    </w:p>
    <w:p w:rsidR="00863AE1" w:rsidRPr="00E55345" w:rsidRDefault="00863AE1" w:rsidP="004A23DD">
      <w:pPr>
        <w:pStyle w:val="ListParagraph"/>
        <w:numPr>
          <w:ilvl w:val="0"/>
          <w:numId w:val="9"/>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The system will be checked if it meets the design and specifications in every module.</w:t>
      </w:r>
    </w:p>
    <w:p w:rsidR="00863AE1" w:rsidRPr="00E55345" w:rsidRDefault="00863AE1" w:rsidP="004A23DD">
      <w:pPr>
        <w:pStyle w:val="ListParagraph"/>
        <w:numPr>
          <w:ilvl w:val="0"/>
          <w:numId w:val="9"/>
        </w:numPr>
        <w:spacing w:after="120" w:line="240" w:lineRule="auto"/>
        <w:jc w:val="both"/>
        <w:rPr>
          <w:rFonts w:ascii="Times New Roman" w:hAnsi="Times New Roman" w:cs="Times New Roman"/>
          <w:sz w:val="20"/>
          <w:szCs w:val="20"/>
        </w:rPr>
      </w:pPr>
      <w:r w:rsidRPr="00E55345">
        <w:rPr>
          <w:rFonts w:ascii="Times New Roman" w:hAnsi="Times New Roman" w:cs="Times New Roman"/>
          <w:sz w:val="20"/>
          <w:szCs w:val="20"/>
        </w:rPr>
        <w:t>The system will be tested to determine if it works properly and correctly on all possible inputs and constraints.</w:t>
      </w:r>
    </w:p>
    <w:p w:rsidR="00383CE6" w:rsidRPr="00011BD5" w:rsidRDefault="00863AE1" w:rsidP="004A23DD">
      <w:pPr>
        <w:pStyle w:val="ListParagraph"/>
        <w:numPr>
          <w:ilvl w:val="0"/>
          <w:numId w:val="9"/>
        </w:numPr>
        <w:jc w:val="both"/>
        <w:rPr>
          <w:rFonts w:ascii="Times New Roman" w:hAnsi="Times New Roman" w:cs="Times New Roman"/>
          <w:sz w:val="20"/>
          <w:szCs w:val="20"/>
        </w:rPr>
      </w:pPr>
      <w:r w:rsidRPr="00E55345">
        <w:rPr>
          <w:rFonts w:ascii="Times New Roman" w:hAnsi="Times New Roman" w:cs="Times New Roman"/>
          <w:sz w:val="20"/>
          <w:szCs w:val="20"/>
        </w:rPr>
        <w:t>The error/s found in the system will be debugged</w:t>
      </w:r>
      <w:r w:rsidR="00383CE6" w:rsidRPr="00011BD5">
        <w:rPr>
          <w:rFonts w:ascii="Times New Roman" w:hAnsi="Times New Roman" w:cs="Times New Roman"/>
          <w:sz w:val="20"/>
          <w:szCs w:val="20"/>
        </w:rPr>
        <w:t>.</w:t>
      </w:r>
    </w:p>
    <w:p w:rsidR="00383CE6" w:rsidRPr="000F4B8F" w:rsidRDefault="00383CE6" w:rsidP="004A23DD">
      <w:pPr>
        <w:pStyle w:val="Heading1"/>
        <w:rPr>
          <w:rStyle w:val="Hyperlink"/>
        </w:rPr>
      </w:pPr>
      <w:r>
        <w:t>EVALUATION</w:t>
      </w:r>
    </w:p>
    <w:p w:rsidR="00265B57" w:rsidRDefault="00885D54" w:rsidP="004A23DD">
      <w:pPr>
        <w:pStyle w:val="ListParagraph"/>
        <w:spacing w:after="160"/>
        <w:ind w:left="0" w:firstLine="720"/>
        <w:jc w:val="both"/>
        <w:rPr>
          <w:rFonts w:ascii="Times New Roman" w:hAnsi="Times New Roman" w:cs="Times New Roman"/>
          <w:sz w:val="20"/>
          <w:szCs w:val="20"/>
        </w:rPr>
      </w:pPr>
      <w:r w:rsidRPr="00885D54">
        <w:rPr>
          <w:rFonts w:ascii="Times New Roman" w:hAnsi="Times New Roman" w:cs="Times New Roman"/>
          <w:sz w:val="20"/>
          <w:szCs w:val="20"/>
        </w:rPr>
        <w:t xml:space="preserve">Upon the completion of the registration system, </w:t>
      </w:r>
      <w:r w:rsidRPr="00885D54">
        <w:rPr>
          <w:rFonts w:ascii="Times New Roman" w:hAnsi="Times New Roman" w:cs="Times New Roman"/>
          <w:i/>
          <w:sz w:val="20"/>
          <w:szCs w:val="20"/>
        </w:rPr>
        <w:t>Accessible Rich Internet Application (ARIA)</w:t>
      </w:r>
      <w:r w:rsidRPr="00885D54">
        <w:rPr>
          <w:rFonts w:ascii="Times New Roman" w:hAnsi="Times New Roman" w:cs="Times New Roman"/>
          <w:sz w:val="20"/>
          <w:szCs w:val="20"/>
        </w:rPr>
        <w:t xml:space="preserve"> will be integrated to the system for navigation. The system will be deployed to a total of 56 UPLB students with one male and female </w:t>
      </w:r>
      <w:r w:rsidR="00E050AF">
        <w:rPr>
          <w:rFonts w:ascii="Times New Roman" w:hAnsi="Times New Roman" w:cs="Times New Roman"/>
          <w:sz w:val="20"/>
          <w:szCs w:val="20"/>
        </w:rPr>
        <w:t xml:space="preserve">student </w:t>
      </w:r>
      <w:r w:rsidRPr="00885D54">
        <w:rPr>
          <w:rFonts w:ascii="Times New Roman" w:hAnsi="Times New Roman" w:cs="Times New Roman"/>
          <w:sz w:val="20"/>
          <w:szCs w:val="20"/>
        </w:rPr>
        <w:t>per each year level (Old freshman, Sophomore, Junior, and Senior) from the 7 different colleges (CA, CAS,</w:t>
      </w:r>
      <w:r w:rsidR="000C50D5">
        <w:rPr>
          <w:rFonts w:ascii="Times New Roman" w:hAnsi="Times New Roman" w:cs="Times New Roman"/>
          <w:sz w:val="20"/>
          <w:szCs w:val="20"/>
        </w:rPr>
        <w:t xml:space="preserve"> CEM, CDC, CEAT, CFNR, and CVM)</w:t>
      </w:r>
      <w:r w:rsidRPr="00885D54">
        <w:rPr>
          <w:rFonts w:ascii="Times New Roman" w:hAnsi="Times New Roman" w:cs="Times New Roman"/>
          <w:sz w:val="20"/>
          <w:szCs w:val="20"/>
        </w:rPr>
        <w:t xml:space="preserve">. The survey will be conducted to evaluate the usability of the created registration system. The survey will evaluate the ease of navigation, user-friendliness, and completeness of the registration features. </w:t>
      </w:r>
    </w:p>
    <w:p w:rsidR="00723EF5" w:rsidRPr="00011BD5" w:rsidRDefault="00BA591B" w:rsidP="004A23DD">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The </w:t>
      </w:r>
      <w:r w:rsidRPr="00885D54">
        <w:rPr>
          <w:rFonts w:ascii="Times New Roman" w:hAnsi="Times New Roman" w:cs="Times New Roman"/>
          <w:sz w:val="20"/>
          <w:szCs w:val="20"/>
        </w:rPr>
        <w:t>respondents’</w:t>
      </w:r>
      <w:r w:rsidR="00885D54" w:rsidRPr="00885D54">
        <w:rPr>
          <w:rFonts w:ascii="Times New Roman" w:hAnsi="Times New Roman" w:cs="Times New Roman"/>
          <w:sz w:val="20"/>
          <w:szCs w:val="20"/>
        </w:rPr>
        <w:t xml:space="preserve"> </w:t>
      </w:r>
      <w:r w:rsidR="002D1343">
        <w:rPr>
          <w:rFonts w:ascii="Times New Roman" w:hAnsi="Times New Roman" w:cs="Times New Roman"/>
          <w:sz w:val="20"/>
          <w:szCs w:val="20"/>
        </w:rPr>
        <w:t>experience using the system</w:t>
      </w:r>
      <w:r w:rsidR="00D23D53">
        <w:rPr>
          <w:rFonts w:ascii="Times New Roman" w:hAnsi="Times New Roman" w:cs="Times New Roman"/>
          <w:sz w:val="20"/>
          <w:szCs w:val="20"/>
        </w:rPr>
        <w:t xml:space="preserve"> </w:t>
      </w:r>
      <w:r w:rsidR="00885D54" w:rsidRPr="00885D54">
        <w:rPr>
          <w:rFonts w:ascii="Times New Roman" w:hAnsi="Times New Roman" w:cs="Times New Roman"/>
          <w:sz w:val="20"/>
          <w:szCs w:val="20"/>
        </w:rPr>
        <w:t>will be analyzed with the use of System Usability Scale (SUS) [1] to measure the system’s overall usability attribute.</w:t>
      </w:r>
      <w:r w:rsidR="00690944">
        <w:rPr>
          <w:rFonts w:ascii="Times New Roman" w:hAnsi="Times New Roman" w:cs="Times New Roman"/>
          <w:sz w:val="20"/>
          <w:szCs w:val="20"/>
        </w:rPr>
        <w:t xml:space="preserve"> The </w:t>
      </w:r>
      <w:r w:rsidR="00690944" w:rsidRPr="005A177D">
        <w:rPr>
          <w:rFonts w:ascii="Times New Roman" w:hAnsi="Times New Roman" w:cs="Times New Roman"/>
          <w:sz w:val="20"/>
          <w:szCs w:val="20"/>
        </w:rPr>
        <w:t xml:space="preserve">said scale was </w:t>
      </w:r>
      <w:r w:rsidR="00316203" w:rsidRPr="005A177D">
        <w:rPr>
          <w:rFonts w:ascii="Times New Roman" w:hAnsi="Times New Roman" w:cs="Times New Roman"/>
          <w:sz w:val="20"/>
          <w:szCs w:val="20"/>
        </w:rPr>
        <w:t>created by</w:t>
      </w:r>
      <w:r w:rsidR="00690944" w:rsidRPr="005A177D">
        <w:rPr>
          <w:rFonts w:ascii="Times New Roman" w:hAnsi="Times New Roman" w:cs="Times New Roman"/>
          <w:sz w:val="20"/>
          <w:szCs w:val="20"/>
        </w:rPr>
        <w:t xml:space="preserve"> John Brooke in 1986</w:t>
      </w:r>
      <w:r w:rsidR="00163CDB" w:rsidRPr="005A177D">
        <w:rPr>
          <w:rFonts w:ascii="Times New Roman" w:hAnsi="Times New Roman" w:cs="Times New Roman"/>
          <w:sz w:val="20"/>
          <w:szCs w:val="20"/>
        </w:rPr>
        <w:t xml:space="preserve"> which can evaluate numerous product</w:t>
      </w:r>
      <w:r w:rsidRPr="005A177D">
        <w:rPr>
          <w:rFonts w:ascii="Times New Roman" w:hAnsi="Times New Roman" w:cs="Times New Roman"/>
          <w:sz w:val="20"/>
          <w:szCs w:val="20"/>
        </w:rPr>
        <w:t>s and services</w:t>
      </w:r>
      <w:r w:rsidR="00163CDB" w:rsidRPr="005A177D">
        <w:rPr>
          <w:rFonts w:ascii="Times New Roman" w:hAnsi="Times New Roman" w:cs="Times New Roman"/>
          <w:sz w:val="20"/>
          <w:szCs w:val="20"/>
        </w:rPr>
        <w:t xml:space="preserve"> </w:t>
      </w:r>
      <w:r w:rsidRPr="005A177D">
        <w:rPr>
          <w:rFonts w:ascii="Times New Roman" w:hAnsi="Times New Roman" w:cs="Times New Roman"/>
          <w:sz w:val="20"/>
          <w:szCs w:val="20"/>
        </w:rPr>
        <w:t>such as hardware, software, mobile devices, websites, and applications</w:t>
      </w:r>
      <w:r w:rsidR="00163CDB" w:rsidRPr="005A177D">
        <w:rPr>
          <w:rFonts w:ascii="Times New Roman" w:hAnsi="Times New Roman" w:cs="Times New Roman"/>
          <w:color w:val="333333"/>
          <w:sz w:val="20"/>
          <w:szCs w:val="20"/>
          <w:shd w:val="clear" w:color="auto" w:fill="FFFFFF"/>
        </w:rPr>
        <w:t>.</w:t>
      </w:r>
      <w:r w:rsidR="005A177D">
        <w:rPr>
          <w:rFonts w:ascii="Times New Roman" w:hAnsi="Times New Roman" w:cs="Times New Roman"/>
          <w:color w:val="333333"/>
          <w:sz w:val="20"/>
          <w:szCs w:val="20"/>
          <w:shd w:val="clear" w:color="auto" w:fill="FFFFFF"/>
        </w:rPr>
        <w:t xml:space="preserve"> The </w:t>
      </w:r>
      <w:r w:rsidR="00D27A24" w:rsidRPr="005A177D">
        <w:rPr>
          <w:rFonts w:ascii="Times New Roman" w:hAnsi="Times New Roman" w:cs="Times New Roman"/>
          <w:sz w:val="20"/>
          <w:szCs w:val="20"/>
        </w:rPr>
        <w:t>SUS is</w:t>
      </w:r>
      <w:r w:rsidR="00885D54" w:rsidRPr="005A177D">
        <w:rPr>
          <w:rFonts w:ascii="Times New Roman" w:hAnsi="Times New Roman" w:cs="Times New Roman"/>
          <w:sz w:val="20"/>
          <w:szCs w:val="20"/>
        </w:rPr>
        <w:t xml:space="preserve"> composed of ten statements which will be either agreed upon or not by the respondents by rating each from 1 to 5; 1 being the lowest </w:t>
      </w:r>
      <w:r w:rsidR="002B46C7">
        <w:rPr>
          <w:rFonts w:ascii="Times New Roman" w:hAnsi="Times New Roman" w:cs="Times New Roman"/>
          <w:sz w:val="20"/>
          <w:szCs w:val="20"/>
        </w:rPr>
        <w:t xml:space="preserve">(strongly disagree) </w:t>
      </w:r>
      <w:r w:rsidR="00885D54" w:rsidRPr="005A177D">
        <w:rPr>
          <w:rFonts w:ascii="Times New Roman" w:hAnsi="Times New Roman" w:cs="Times New Roman"/>
          <w:sz w:val="20"/>
          <w:szCs w:val="20"/>
        </w:rPr>
        <w:t>and 5 being the highest</w:t>
      </w:r>
      <w:r w:rsidR="002B46C7">
        <w:rPr>
          <w:rFonts w:ascii="Times New Roman" w:hAnsi="Times New Roman" w:cs="Times New Roman"/>
          <w:sz w:val="20"/>
          <w:szCs w:val="20"/>
        </w:rPr>
        <w:t xml:space="preserve"> (strongly agree)</w:t>
      </w:r>
      <w:r w:rsidR="00885D54" w:rsidRPr="005A177D">
        <w:rPr>
          <w:rFonts w:ascii="Times New Roman" w:hAnsi="Times New Roman" w:cs="Times New Roman"/>
          <w:sz w:val="20"/>
          <w:szCs w:val="20"/>
        </w:rPr>
        <w:t>.</w:t>
      </w:r>
    </w:p>
    <w:p w:rsidR="004F1ACE" w:rsidRPr="004F1ACE" w:rsidRDefault="00723EF5" w:rsidP="00584AD6">
      <w:pPr>
        <w:pStyle w:val="Heading1"/>
      </w:pPr>
      <w:r>
        <w:t>timetable</w:t>
      </w:r>
    </w:p>
    <w:tbl>
      <w:tblPr>
        <w:tblStyle w:val="TableGrid"/>
        <w:tblpPr w:leftFromText="180" w:rightFromText="180" w:vertAnchor="page" w:horzAnchor="margin" w:tblpX="108" w:tblpY="10456"/>
        <w:tblW w:w="4968" w:type="dxa"/>
        <w:tblLook w:val="04A0"/>
      </w:tblPr>
      <w:tblGrid>
        <w:gridCol w:w="1458"/>
        <w:gridCol w:w="3510"/>
      </w:tblGrid>
      <w:tr w:rsidR="00584AD6" w:rsidRPr="002C2D9F" w:rsidTr="00896ABC">
        <w:trPr>
          <w:trHeight w:val="384"/>
        </w:trPr>
        <w:tc>
          <w:tcPr>
            <w:tcW w:w="1458" w:type="dxa"/>
            <w:vAlign w:val="center"/>
          </w:tcPr>
          <w:p w:rsidR="00584AD6" w:rsidRPr="002C2D9F" w:rsidRDefault="00584AD6" w:rsidP="00CF47CA">
            <w:pPr>
              <w:jc w:val="center"/>
              <w:rPr>
                <w:b/>
                <w:sz w:val="18"/>
                <w:szCs w:val="18"/>
              </w:rPr>
            </w:pPr>
            <w:r w:rsidRPr="002C2D9F">
              <w:rPr>
                <w:b/>
                <w:sz w:val="18"/>
                <w:szCs w:val="18"/>
              </w:rPr>
              <w:t>DATE</w:t>
            </w:r>
          </w:p>
        </w:tc>
        <w:tc>
          <w:tcPr>
            <w:tcW w:w="3510" w:type="dxa"/>
            <w:vAlign w:val="center"/>
          </w:tcPr>
          <w:p w:rsidR="00584AD6" w:rsidRPr="002C2D9F" w:rsidRDefault="00584AD6" w:rsidP="00CF47CA">
            <w:pPr>
              <w:jc w:val="center"/>
              <w:rPr>
                <w:b/>
                <w:sz w:val="18"/>
                <w:szCs w:val="18"/>
              </w:rPr>
            </w:pPr>
            <w:r w:rsidRPr="002C2D9F">
              <w:rPr>
                <w:b/>
                <w:sz w:val="18"/>
                <w:szCs w:val="18"/>
              </w:rPr>
              <w:t>ACTIVITY</w:t>
            </w:r>
          </w:p>
        </w:tc>
      </w:tr>
      <w:tr w:rsidR="00584AD6" w:rsidRPr="002C2D9F" w:rsidTr="00896ABC">
        <w:trPr>
          <w:trHeight w:val="630"/>
        </w:trPr>
        <w:tc>
          <w:tcPr>
            <w:tcW w:w="1458" w:type="dxa"/>
            <w:vAlign w:val="center"/>
          </w:tcPr>
          <w:p w:rsidR="00584AD6" w:rsidRPr="002C2D9F" w:rsidRDefault="001D3823" w:rsidP="00CF47CA">
            <w:pPr>
              <w:jc w:val="center"/>
              <w:rPr>
                <w:sz w:val="18"/>
                <w:szCs w:val="18"/>
              </w:rPr>
            </w:pPr>
            <w:r>
              <w:rPr>
                <w:sz w:val="18"/>
                <w:szCs w:val="18"/>
              </w:rPr>
              <w:t>January 18-22, 2016</w:t>
            </w:r>
          </w:p>
        </w:tc>
        <w:tc>
          <w:tcPr>
            <w:tcW w:w="3510" w:type="dxa"/>
            <w:vAlign w:val="center"/>
          </w:tcPr>
          <w:p w:rsidR="00584AD6" w:rsidRPr="002C2D9F" w:rsidRDefault="00584AD6" w:rsidP="00CF47CA">
            <w:pPr>
              <w:jc w:val="center"/>
              <w:rPr>
                <w:sz w:val="18"/>
                <w:szCs w:val="18"/>
              </w:rPr>
            </w:pPr>
            <w:r w:rsidRPr="002C2D9F">
              <w:rPr>
                <w:sz w:val="18"/>
                <w:szCs w:val="18"/>
              </w:rPr>
              <w:t>Take tutorials and install necessary tools (Express JS, React JS, CSS with Less, and MongoDB)</w:t>
            </w:r>
          </w:p>
        </w:tc>
      </w:tr>
      <w:tr w:rsidR="00584AD6" w:rsidRPr="002C2D9F" w:rsidTr="00896ABC">
        <w:trPr>
          <w:trHeight w:val="651"/>
        </w:trPr>
        <w:tc>
          <w:tcPr>
            <w:tcW w:w="1458" w:type="dxa"/>
            <w:vAlign w:val="center"/>
          </w:tcPr>
          <w:p w:rsidR="00584AD6" w:rsidRPr="002C2D9F" w:rsidRDefault="00896ABC" w:rsidP="00CF47CA">
            <w:pPr>
              <w:jc w:val="center"/>
              <w:rPr>
                <w:sz w:val="18"/>
                <w:szCs w:val="18"/>
              </w:rPr>
            </w:pPr>
            <w:r>
              <w:rPr>
                <w:sz w:val="18"/>
                <w:szCs w:val="18"/>
              </w:rPr>
              <w:t>January 25-</w:t>
            </w:r>
            <w:r w:rsidR="00584AD6" w:rsidRPr="002C2D9F">
              <w:rPr>
                <w:sz w:val="18"/>
                <w:szCs w:val="18"/>
              </w:rPr>
              <w:t>February 5</w:t>
            </w:r>
          </w:p>
        </w:tc>
        <w:tc>
          <w:tcPr>
            <w:tcW w:w="3510" w:type="dxa"/>
            <w:vAlign w:val="center"/>
          </w:tcPr>
          <w:p w:rsidR="00584AD6" w:rsidRPr="002C2D9F" w:rsidRDefault="00584AD6" w:rsidP="00CF47CA">
            <w:pPr>
              <w:jc w:val="center"/>
              <w:rPr>
                <w:sz w:val="18"/>
                <w:szCs w:val="18"/>
              </w:rPr>
            </w:pPr>
            <w:r w:rsidRPr="002C2D9F">
              <w:rPr>
                <w:sz w:val="18"/>
                <w:szCs w:val="18"/>
              </w:rPr>
              <w:t>Develop</w:t>
            </w:r>
            <w:r w:rsidRPr="002C2D9F">
              <w:rPr>
                <w:i/>
                <w:sz w:val="18"/>
                <w:szCs w:val="18"/>
              </w:rPr>
              <w:t xml:space="preserve"> Login, Home, View of Minichecklist, Change of Matriculation, View Student Checklist</w:t>
            </w:r>
            <w:r w:rsidRPr="002C2D9F">
              <w:rPr>
                <w:sz w:val="18"/>
                <w:szCs w:val="18"/>
              </w:rPr>
              <w:t xml:space="preserve"> pages</w:t>
            </w:r>
          </w:p>
        </w:tc>
      </w:tr>
      <w:tr w:rsidR="00584AD6" w:rsidRPr="002C2D9F" w:rsidTr="00896ABC">
        <w:trPr>
          <w:trHeight w:val="384"/>
        </w:trPr>
        <w:tc>
          <w:tcPr>
            <w:tcW w:w="1458" w:type="dxa"/>
            <w:vAlign w:val="center"/>
          </w:tcPr>
          <w:p w:rsidR="00584AD6" w:rsidRPr="002C2D9F" w:rsidRDefault="00896ABC" w:rsidP="00CF47CA">
            <w:pPr>
              <w:jc w:val="center"/>
              <w:rPr>
                <w:sz w:val="18"/>
                <w:szCs w:val="18"/>
              </w:rPr>
            </w:pPr>
            <w:r>
              <w:rPr>
                <w:sz w:val="18"/>
                <w:szCs w:val="18"/>
              </w:rPr>
              <w:t>February 8-</w:t>
            </w:r>
            <w:r w:rsidR="00584AD6" w:rsidRPr="002C2D9F">
              <w:rPr>
                <w:sz w:val="18"/>
                <w:szCs w:val="18"/>
              </w:rPr>
              <w:t>19</w:t>
            </w:r>
          </w:p>
        </w:tc>
        <w:tc>
          <w:tcPr>
            <w:tcW w:w="3510" w:type="dxa"/>
            <w:vAlign w:val="center"/>
          </w:tcPr>
          <w:p w:rsidR="00584AD6" w:rsidRPr="002C2D9F" w:rsidRDefault="00584AD6" w:rsidP="00CF47CA">
            <w:pPr>
              <w:jc w:val="center"/>
              <w:rPr>
                <w:sz w:val="18"/>
                <w:szCs w:val="18"/>
              </w:rPr>
            </w:pPr>
            <w:r w:rsidRPr="002C2D9F">
              <w:rPr>
                <w:sz w:val="18"/>
                <w:szCs w:val="18"/>
              </w:rPr>
              <w:t>Create user accounts and add the database to the system</w:t>
            </w:r>
          </w:p>
        </w:tc>
      </w:tr>
      <w:tr w:rsidR="00584AD6" w:rsidRPr="002C2D9F" w:rsidTr="00896ABC">
        <w:trPr>
          <w:trHeight w:val="384"/>
        </w:trPr>
        <w:tc>
          <w:tcPr>
            <w:tcW w:w="1458" w:type="dxa"/>
            <w:vAlign w:val="center"/>
          </w:tcPr>
          <w:p w:rsidR="00584AD6" w:rsidRPr="002C2D9F" w:rsidRDefault="00896ABC" w:rsidP="00CF47CA">
            <w:pPr>
              <w:jc w:val="center"/>
              <w:rPr>
                <w:sz w:val="18"/>
                <w:szCs w:val="18"/>
              </w:rPr>
            </w:pPr>
            <w:r>
              <w:rPr>
                <w:sz w:val="18"/>
                <w:szCs w:val="18"/>
              </w:rPr>
              <w:t>February 22-</w:t>
            </w:r>
            <w:r w:rsidR="00584AD6" w:rsidRPr="002C2D9F">
              <w:rPr>
                <w:sz w:val="18"/>
                <w:szCs w:val="18"/>
              </w:rPr>
              <w:t>March 4</w:t>
            </w:r>
          </w:p>
        </w:tc>
        <w:tc>
          <w:tcPr>
            <w:tcW w:w="3510" w:type="dxa"/>
            <w:vAlign w:val="center"/>
          </w:tcPr>
          <w:p w:rsidR="00584AD6" w:rsidRPr="002C2D9F" w:rsidRDefault="00584AD6" w:rsidP="00CF47CA">
            <w:pPr>
              <w:jc w:val="center"/>
              <w:rPr>
                <w:sz w:val="18"/>
                <w:szCs w:val="18"/>
              </w:rPr>
            </w:pPr>
            <w:r w:rsidRPr="002C2D9F">
              <w:rPr>
                <w:sz w:val="18"/>
                <w:szCs w:val="18"/>
              </w:rPr>
              <w:t>Integrate SystemOne features (features should be fully working)</w:t>
            </w:r>
          </w:p>
        </w:tc>
      </w:tr>
      <w:tr w:rsidR="00584AD6" w:rsidRPr="002C2D9F" w:rsidTr="00896ABC">
        <w:trPr>
          <w:trHeight w:val="384"/>
        </w:trPr>
        <w:tc>
          <w:tcPr>
            <w:tcW w:w="1458" w:type="dxa"/>
            <w:vAlign w:val="center"/>
          </w:tcPr>
          <w:p w:rsidR="00584AD6" w:rsidRPr="002C2D9F" w:rsidRDefault="00896ABC" w:rsidP="00896ABC">
            <w:pPr>
              <w:jc w:val="center"/>
              <w:rPr>
                <w:sz w:val="18"/>
                <w:szCs w:val="18"/>
              </w:rPr>
            </w:pPr>
            <w:r>
              <w:rPr>
                <w:sz w:val="18"/>
                <w:szCs w:val="18"/>
              </w:rPr>
              <w:t>March 7-</w:t>
            </w:r>
            <w:r w:rsidR="00584AD6" w:rsidRPr="002C2D9F">
              <w:rPr>
                <w:sz w:val="18"/>
                <w:szCs w:val="18"/>
              </w:rPr>
              <w:t>April 1</w:t>
            </w:r>
          </w:p>
        </w:tc>
        <w:tc>
          <w:tcPr>
            <w:tcW w:w="3510" w:type="dxa"/>
            <w:vAlign w:val="center"/>
          </w:tcPr>
          <w:p w:rsidR="00584AD6" w:rsidRPr="002C2D9F" w:rsidRDefault="00584AD6" w:rsidP="00CF47CA">
            <w:pPr>
              <w:jc w:val="center"/>
              <w:rPr>
                <w:sz w:val="18"/>
                <w:szCs w:val="18"/>
              </w:rPr>
            </w:pPr>
            <w:r w:rsidRPr="002C2D9F">
              <w:rPr>
                <w:sz w:val="18"/>
                <w:szCs w:val="18"/>
              </w:rPr>
              <w:t>Integrate ARIA to the pages</w:t>
            </w:r>
          </w:p>
        </w:tc>
      </w:tr>
      <w:tr w:rsidR="00584AD6" w:rsidRPr="002C2D9F" w:rsidTr="00896ABC">
        <w:trPr>
          <w:trHeight w:val="384"/>
        </w:trPr>
        <w:tc>
          <w:tcPr>
            <w:tcW w:w="1458" w:type="dxa"/>
            <w:vAlign w:val="center"/>
          </w:tcPr>
          <w:p w:rsidR="00584AD6" w:rsidRPr="002C2D9F" w:rsidRDefault="00584AD6" w:rsidP="00CF47CA">
            <w:pPr>
              <w:jc w:val="center"/>
              <w:rPr>
                <w:sz w:val="18"/>
                <w:szCs w:val="18"/>
              </w:rPr>
            </w:pPr>
            <w:r w:rsidRPr="002C2D9F">
              <w:rPr>
                <w:sz w:val="18"/>
                <w:szCs w:val="18"/>
              </w:rPr>
              <w:t>April 4-15</w:t>
            </w:r>
          </w:p>
        </w:tc>
        <w:tc>
          <w:tcPr>
            <w:tcW w:w="3510" w:type="dxa"/>
            <w:vAlign w:val="center"/>
          </w:tcPr>
          <w:p w:rsidR="00584AD6" w:rsidRPr="002C2D9F" w:rsidRDefault="00584AD6" w:rsidP="00CF47CA">
            <w:pPr>
              <w:jc w:val="center"/>
              <w:rPr>
                <w:sz w:val="18"/>
                <w:szCs w:val="18"/>
              </w:rPr>
            </w:pPr>
            <w:r w:rsidRPr="002C2D9F">
              <w:rPr>
                <w:sz w:val="18"/>
                <w:szCs w:val="18"/>
              </w:rPr>
              <w:t>Test (for developers only) and debug</w:t>
            </w:r>
          </w:p>
        </w:tc>
      </w:tr>
      <w:tr w:rsidR="00584AD6" w:rsidRPr="002C2D9F" w:rsidTr="00896ABC">
        <w:trPr>
          <w:trHeight w:val="384"/>
        </w:trPr>
        <w:tc>
          <w:tcPr>
            <w:tcW w:w="1458" w:type="dxa"/>
            <w:vAlign w:val="center"/>
          </w:tcPr>
          <w:p w:rsidR="00584AD6" w:rsidRPr="002C2D9F" w:rsidRDefault="00584AD6" w:rsidP="00CF47CA">
            <w:pPr>
              <w:jc w:val="center"/>
              <w:rPr>
                <w:sz w:val="18"/>
                <w:szCs w:val="18"/>
              </w:rPr>
            </w:pPr>
            <w:r w:rsidRPr="002C2D9F">
              <w:rPr>
                <w:sz w:val="18"/>
                <w:szCs w:val="18"/>
              </w:rPr>
              <w:t>April 18-29</w:t>
            </w:r>
          </w:p>
        </w:tc>
        <w:tc>
          <w:tcPr>
            <w:tcW w:w="3510" w:type="dxa"/>
            <w:vAlign w:val="center"/>
          </w:tcPr>
          <w:p w:rsidR="00584AD6" w:rsidRPr="002C2D9F" w:rsidRDefault="00584AD6" w:rsidP="00CF47CA">
            <w:pPr>
              <w:jc w:val="center"/>
              <w:rPr>
                <w:sz w:val="18"/>
                <w:szCs w:val="18"/>
              </w:rPr>
            </w:pPr>
            <w:r w:rsidRPr="002C2D9F">
              <w:rPr>
                <w:sz w:val="18"/>
                <w:szCs w:val="18"/>
              </w:rPr>
              <w:t>Deploy experiment (for users) with survey</w:t>
            </w:r>
          </w:p>
        </w:tc>
      </w:tr>
      <w:tr w:rsidR="00584AD6" w:rsidRPr="002C2D9F" w:rsidTr="00896ABC">
        <w:trPr>
          <w:trHeight w:val="384"/>
        </w:trPr>
        <w:tc>
          <w:tcPr>
            <w:tcW w:w="1458" w:type="dxa"/>
            <w:vAlign w:val="center"/>
          </w:tcPr>
          <w:p w:rsidR="00584AD6" w:rsidRPr="002C2D9F" w:rsidRDefault="00584AD6" w:rsidP="00CF47CA">
            <w:pPr>
              <w:jc w:val="center"/>
              <w:rPr>
                <w:sz w:val="18"/>
                <w:szCs w:val="18"/>
              </w:rPr>
            </w:pPr>
            <w:r w:rsidRPr="002C2D9F">
              <w:rPr>
                <w:sz w:val="18"/>
                <w:szCs w:val="18"/>
              </w:rPr>
              <w:t>May 2 - 13</w:t>
            </w:r>
          </w:p>
        </w:tc>
        <w:tc>
          <w:tcPr>
            <w:tcW w:w="3510" w:type="dxa"/>
            <w:vAlign w:val="center"/>
          </w:tcPr>
          <w:p w:rsidR="00584AD6" w:rsidRPr="002C2D9F" w:rsidRDefault="00584AD6" w:rsidP="00CF47CA">
            <w:pPr>
              <w:jc w:val="center"/>
              <w:rPr>
                <w:sz w:val="18"/>
                <w:szCs w:val="18"/>
              </w:rPr>
            </w:pPr>
            <w:r w:rsidRPr="002C2D9F">
              <w:rPr>
                <w:sz w:val="18"/>
                <w:szCs w:val="18"/>
              </w:rPr>
              <w:t>Data analysis and Release of results</w:t>
            </w:r>
          </w:p>
        </w:tc>
      </w:tr>
    </w:tbl>
    <w:p w:rsidR="008C4F1A" w:rsidRDefault="008C4F1A" w:rsidP="008C4F1A">
      <w:pPr>
        <w:pStyle w:val="Heading1"/>
      </w:pPr>
      <w:r>
        <w:t>REFERENCES</w:t>
      </w:r>
    </w:p>
    <w:p w:rsidR="005C1E88" w:rsidRPr="00446976" w:rsidRDefault="005C1E88" w:rsidP="005C1E88">
      <w:pPr>
        <w:pStyle w:val="References"/>
        <w:rPr>
          <w:color w:val="000000"/>
        </w:rPr>
      </w:pPr>
      <w:r w:rsidRPr="005A4365">
        <w:t>System Usability Scale (SUS)</w:t>
      </w:r>
      <w:r w:rsidR="00943042">
        <w:t xml:space="preserve">. </w:t>
      </w:r>
      <w:r>
        <w:t xml:space="preserve">n.d. Retrieved </w:t>
      </w:r>
      <w:r w:rsidR="00943042">
        <w:t xml:space="preserve">October 28, 2015 </w:t>
      </w:r>
      <w:r>
        <w:t xml:space="preserve">from </w:t>
      </w:r>
      <w:r w:rsidRPr="00CC3EAE">
        <w:t>http://www.usability.gov/how-to-and</w:t>
      </w:r>
      <w:r>
        <w:t>-</w:t>
      </w:r>
      <w:r w:rsidRPr="00E57EFA">
        <w:t>tools/methods/system-usability-scale.html</w:t>
      </w:r>
    </w:p>
    <w:p w:rsidR="00836D40" w:rsidRDefault="006805C3" w:rsidP="00836D40">
      <w:pPr>
        <w:pStyle w:val="References"/>
        <w:rPr>
          <w:lang w:eastAsia="en-PH"/>
        </w:rPr>
      </w:pPr>
      <w:r>
        <w:rPr>
          <w:lang w:eastAsia="en-PH"/>
        </w:rPr>
        <w:t>Larry Constantine</w:t>
      </w:r>
      <w:r w:rsidR="009E35FB">
        <w:rPr>
          <w:lang w:eastAsia="en-PH"/>
        </w:rPr>
        <w:t>. 2006</w:t>
      </w:r>
      <w:r w:rsidR="00836D40" w:rsidRPr="00DD23ED">
        <w:rPr>
          <w:lang w:eastAsia="en-PH"/>
        </w:rPr>
        <w:t>. Designing Web Applications for Use. Retrieved</w:t>
      </w:r>
      <w:r w:rsidR="009E35FB">
        <w:rPr>
          <w:lang w:eastAsia="en-PH"/>
        </w:rPr>
        <w:t xml:space="preserve"> September </w:t>
      </w:r>
      <w:r w:rsidR="00836D40" w:rsidRPr="00DD23ED">
        <w:rPr>
          <w:lang w:eastAsia="en-PH"/>
        </w:rPr>
        <w:t xml:space="preserve"> </w:t>
      </w:r>
      <w:r w:rsidR="009E35FB">
        <w:rPr>
          <w:lang w:eastAsia="en-PH"/>
        </w:rPr>
        <w:t xml:space="preserve">27, 2015 </w:t>
      </w:r>
      <w:r w:rsidR="00836D40" w:rsidRPr="00DD23ED">
        <w:rPr>
          <w:lang w:eastAsia="en-PH"/>
        </w:rPr>
        <w:t>from</w:t>
      </w:r>
      <w:r w:rsidR="00836D40">
        <w:rPr>
          <w:lang w:eastAsia="en-PH"/>
        </w:rPr>
        <w:t xml:space="preserve"> </w:t>
      </w:r>
      <w:r w:rsidR="00054558" w:rsidRPr="00054558">
        <w:rPr>
          <w:lang w:eastAsia="en-PH"/>
        </w:rPr>
        <w:t>https://www.uie.com/articles/designing_web_applications_for_use/</w:t>
      </w:r>
    </w:p>
    <w:p w:rsidR="00054558" w:rsidRDefault="00054558" w:rsidP="00836D40">
      <w:pPr>
        <w:pStyle w:val="References"/>
        <w:rPr>
          <w:lang w:eastAsia="en-PH"/>
        </w:rPr>
      </w:pPr>
      <w:r w:rsidRPr="00DD23ED">
        <w:rPr>
          <w:color w:val="000000"/>
          <w:lang w:eastAsia="en-PH"/>
        </w:rPr>
        <w:t>Introduction</w:t>
      </w:r>
      <w:r>
        <w:rPr>
          <w:color w:val="000000"/>
          <w:lang w:eastAsia="en-PH"/>
        </w:rPr>
        <w:t xml:space="preserve"> to User-Centered Design. n.d</w:t>
      </w:r>
      <w:r w:rsidRPr="00DD23ED">
        <w:rPr>
          <w:color w:val="000000"/>
          <w:lang w:eastAsia="en-PH"/>
        </w:rPr>
        <w:t xml:space="preserve">. Retrieved </w:t>
      </w:r>
      <w:r w:rsidR="002A5B33">
        <w:rPr>
          <w:lang w:eastAsia="en-PH"/>
        </w:rPr>
        <w:t xml:space="preserve">September </w:t>
      </w:r>
      <w:r w:rsidR="002A5B33" w:rsidRPr="00DD23ED">
        <w:rPr>
          <w:lang w:eastAsia="en-PH"/>
        </w:rPr>
        <w:t xml:space="preserve"> </w:t>
      </w:r>
      <w:r w:rsidR="002A5B33">
        <w:rPr>
          <w:lang w:eastAsia="en-PH"/>
        </w:rPr>
        <w:t xml:space="preserve">27, 2015 </w:t>
      </w:r>
      <w:r w:rsidRPr="00DD23ED">
        <w:rPr>
          <w:color w:val="000000"/>
          <w:lang w:eastAsia="en-PH"/>
        </w:rPr>
        <w:t xml:space="preserve">from </w:t>
      </w:r>
      <w:r w:rsidR="00917BD3" w:rsidRPr="00584AD6">
        <w:rPr>
          <w:lang w:eastAsia="en-PH"/>
        </w:rPr>
        <w:t>http://www.usabilityfirst.com/about-usability/introduction-to-user-centered-design</w:t>
      </w:r>
    </w:p>
    <w:p w:rsidR="00917BD3" w:rsidRDefault="00917BD3" w:rsidP="00917BD3">
      <w:pPr>
        <w:pStyle w:val="References"/>
        <w:rPr>
          <w:lang w:eastAsia="en-PH"/>
        </w:rPr>
      </w:pPr>
      <w:r w:rsidRPr="006873DD">
        <w:t>Accessible Rich Internet Ap</w:t>
      </w:r>
      <w:r>
        <w:t>plication (WAI-ARIA) 1.0. n.d</w:t>
      </w:r>
      <w:r w:rsidRPr="006873DD">
        <w:t xml:space="preserve">. Retrieved </w:t>
      </w:r>
      <w:r>
        <w:t xml:space="preserve">September 30, 2015 </w:t>
      </w:r>
      <w:r w:rsidRPr="006873DD">
        <w:t xml:space="preserve">from </w:t>
      </w:r>
      <w:r w:rsidRPr="00584AD6">
        <w:t>http://www.w3.org/TR/wai-aria/introduction</w:t>
      </w:r>
    </w:p>
    <w:p w:rsidR="000E73E2" w:rsidRPr="002F4F58" w:rsidRDefault="000E73E2" w:rsidP="000E73E2">
      <w:pPr>
        <w:pStyle w:val="References"/>
        <w:rPr>
          <w:sz w:val="24"/>
          <w:szCs w:val="24"/>
        </w:rPr>
      </w:pPr>
      <w:r>
        <w:t>Ather Nawaz and Torkil Clemmensen.</w:t>
      </w:r>
      <w:r w:rsidRPr="002F4F58">
        <w:t xml:space="preserve"> </w:t>
      </w:r>
      <w:r>
        <w:t>2013</w:t>
      </w:r>
      <w:r w:rsidRPr="002F4F58">
        <w:t>. Website Usab</w:t>
      </w:r>
      <w:r>
        <w:t xml:space="preserve">ility in Asia “From Within”: </w:t>
      </w:r>
      <w:r w:rsidRPr="002F4F58">
        <w:t xml:space="preserve">An Overview of a Decade of Literature. </w:t>
      </w:r>
      <w:r>
        <w:rPr>
          <w:i/>
          <w:iCs/>
        </w:rPr>
        <w:t xml:space="preserve">International Journal of </w:t>
      </w:r>
      <w:r w:rsidRPr="002F4F58">
        <w:rPr>
          <w:i/>
          <w:iCs/>
        </w:rPr>
        <w:t>Human-Computer Interaction</w:t>
      </w:r>
      <w:r>
        <w:t>. 29, 4</w:t>
      </w:r>
      <w:r w:rsidR="00C93455">
        <w:t xml:space="preserve"> (</w:t>
      </w:r>
      <w:r w:rsidR="00C93455" w:rsidRPr="00AA5D84">
        <w:t>April 2013)</w:t>
      </w:r>
      <w:r w:rsidRPr="00AA5D84">
        <w:t xml:space="preserve">, 256-273. </w:t>
      </w:r>
      <w:r w:rsidR="00AA5D84" w:rsidRPr="00AA5D84">
        <w:rPr>
          <w:color w:val="000000"/>
        </w:rPr>
        <w:t>10.1080/10447318.2013.765764</w:t>
      </w:r>
    </w:p>
    <w:p w:rsidR="000E73E2" w:rsidRPr="00BE7E86" w:rsidRDefault="00D51121" w:rsidP="00836D40">
      <w:pPr>
        <w:pStyle w:val="References"/>
        <w:rPr>
          <w:lang w:eastAsia="en-PH"/>
        </w:rPr>
      </w:pPr>
      <w:r>
        <w:rPr>
          <w:color w:val="000000"/>
        </w:rPr>
        <w:t>Fatima G. Deliva</w:t>
      </w:r>
      <w:r w:rsidR="000205BA">
        <w:rPr>
          <w:color w:val="000000"/>
        </w:rPr>
        <w:t xml:space="preserve"> </w:t>
      </w:r>
      <w:r w:rsidR="00E0177D">
        <w:rPr>
          <w:color w:val="000000"/>
        </w:rPr>
        <w:t>and Concepcion L. Khan</w:t>
      </w:r>
      <w:r w:rsidR="006B6DC9">
        <w:rPr>
          <w:color w:val="000000"/>
        </w:rPr>
        <w:t>.</w:t>
      </w:r>
      <w:r w:rsidR="00E0177D">
        <w:rPr>
          <w:color w:val="000000"/>
        </w:rPr>
        <w:t xml:space="preserve"> 2014</w:t>
      </w:r>
      <w:r w:rsidR="00E0177D" w:rsidRPr="002F4F58">
        <w:rPr>
          <w:color w:val="000000"/>
        </w:rPr>
        <w:t xml:space="preserve">. Applying Usability Attribute Evaluation to Open Journal </w:t>
      </w:r>
      <w:r w:rsidR="00E0177D">
        <w:rPr>
          <w:color w:val="000000"/>
        </w:rPr>
        <w:t xml:space="preserve">Systems. </w:t>
      </w:r>
      <w:r w:rsidR="00E0177D" w:rsidRPr="002F4F58">
        <w:rPr>
          <w:color w:val="000000"/>
        </w:rPr>
        <w:t>University of the Philippines Los Baños: Institute of Computer Science.</w:t>
      </w:r>
    </w:p>
    <w:p w:rsidR="00F2089E" w:rsidRPr="00D51121" w:rsidRDefault="006B6DC9" w:rsidP="0088438F">
      <w:pPr>
        <w:pStyle w:val="References"/>
        <w:rPr>
          <w:lang w:eastAsia="en-PH"/>
        </w:rPr>
      </w:pPr>
      <w:r>
        <w:rPr>
          <w:lang w:eastAsia="en-PH"/>
        </w:rPr>
        <w:t xml:space="preserve">Marina </w:t>
      </w:r>
      <w:proofErr w:type="gramStart"/>
      <w:r>
        <w:rPr>
          <w:lang w:eastAsia="en-PH"/>
        </w:rPr>
        <w:t>Buzzi  and</w:t>
      </w:r>
      <w:proofErr w:type="gramEnd"/>
      <w:r>
        <w:rPr>
          <w:lang w:eastAsia="en-PH"/>
        </w:rPr>
        <w:t xml:space="preserve"> Barbara Leporini. </w:t>
      </w:r>
      <w:r w:rsidR="00C5057D">
        <w:rPr>
          <w:lang w:eastAsia="en-PH"/>
        </w:rPr>
        <w:t xml:space="preserve">2009. Editing Wikipedia content by screen reader: Easier interaction with the </w:t>
      </w:r>
      <w:r w:rsidR="00C5057D" w:rsidRPr="00B023D0">
        <w:rPr>
          <w:lang w:eastAsia="en-PH"/>
        </w:rPr>
        <w:t xml:space="preserve">Accessible </w:t>
      </w:r>
      <w:r w:rsidR="00C5057D" w:rsidRPr="00D51121">
        <w:rPr>
          <w:lang w:eastAsia="en-PH"/>
        </w:rPr>
        <w:t xml:space="preserve">Rich Internet Applications suite. </w:t>
      </w:r>
      <w:r w:rsidR="00B023D0" w:rsidRPr="00D51121">
        <w:rPr>
          <w:i/>
          <w:shd w:val="clear" w:color="auto" w:fill="FFFFFF"/>
        </w:rPr>
        <w:t>National Research Council, Institute of Informatics and Telematics</w:t>
      </w:r>
      <w:r w:rsidR="00B023D0" w:rsidRPr="00D51121">
        <w:rPr>
          <w:shd w:val="clear" w:color="auto" w:fill="FFFFFF"/>
        </w:rPr>
        <w:t xml:space="preserve">. 4, 4, 264-75. </w:t>
      </w:r>
      <w:r w:rsidR="00D51121" w:rsidRPr="00D51121">
        <w:rPr>
          <w:shd w:val="clear" w:color="auto" w:fill="FFFFFF"/>
        </w:rPr>
        <w:t>10.1080/17483100902903457</w:t>
      </w:r>
    </w:p>
    <w:p w:rsidR="00D51121" w:rsidRPr="00F2089E" w:rsidRDefault="00F2089E" w:rsidP="00836D40">
      <w:pPr>
        <w:pStyle w:val="References"/>
        <w:rPr>
          <w:lang w:eastAsia="en-PH"/>
        </w:rPr>
      </w:pPr>
      <w:r>
        <w:rPr>
          <w:lang w:eastAsia="en-PH"/>
        </w:rPr>
        <w:t xml:space="preserve">Caterina Sennete, Maria Claudia Buzzi, Marina Buzzi, and Barbara Leporini. 2009. Enhancing Wikipedia Editing with WAI-ARIA. </w:t>
      </w:r>
      <w:r w:rsidRPr="00F2089E">
        <w:rPr>
          <w:lang w:eastAsia="en-PH"/>
        </w:rPr>
        <w:t xml:space="preserve">In </w:t>
      </w:r>
      <w:r w:rsidRPr="00F2089E">
        <w:rPr>
          <w:i/>
          <w:shd w:val="clear" w:color="auto" w:fill="FFFFFF"/>
        </w:rPr>
        <w:t>HCI and Usability for e-Inclusion, 5th Symposium of the Workgroup Human-Computer Interaction and Usability Engineering of the Austrian Computer Society</w:t>
      </w:r>
      <w:r w:rsidRPr="00F2089E">
        <w:rPr>
          <w:shd w:val="clear" w:color="auto" w:fill="FFFFFF"/>
        </w:rPr>
        <w:t>. 10.1007/978-3-642-10308-7_11</w:t>
      </w:r>
    </w:p>
    <w:p w:rsidR="00F2089E" w:rsidRPr="00F97B48" w:rsidRDefault="00F97B48" w:rsidP="00836D40">
      <w:pPr>
        <w:pStyle w:val="References"/>
        <w:rPr>
          <w:lang w:eastAsia="en-PH"/>
        </w:rPr>
      </w:pPr>
      <w:r>
        <w:rPr>
          <w:lang w:eastAsia="en-PH"/>
        </w:rPr>
        <w:t xml:space="preserve">Toshihiro Kanahori. 2010. Fast Acess to Web Pages with Finger </w:t>
      </w:r>
      <w:r w:rsidRPr="00F97B48">
        <w:rPr>
          <w:lang w:eastAsia="en-PH"/>
        </w:rPr>
        <w:t xml:space="preserve">Reading. In </w:t>
      </w:r>
      <w:r w:rsidRPr="00F97B48">
        <w:rPr>
          <w:i/>
          <w:shd w:val="clear" w:color="auto" w:fill="FFFFFF"/>
        </w:rPr>
        <w:t xml:space="preserve">Computers Helping People with Special Needs, 12th International Conference, </w:t>
      </w:r>
      <w:proofErr w:type="gramStart"/>
      <w:r w:rsidRPr="00F97B48">
        <w:rPr>
          <w:i/>
          <w:shd w:val="clear" w:color="auto" w:fill="FFFFFF"/>
        </w:rPr>
        <w:t>ICCHP</w:t>
      </w:r>
      <w:proofErr w:type="gramEnd"/>
      <w:r w:rsidRPr="00F97B48">
        <w:rPr>
          <w:i/>
          <w:shd w:val="clear" w:color="auto" w:fill="FFFFFF"/>
        </w:rPr>
        <w:t xml:space="preserve"> 2010</w:t>
      </w:r>
      <w:r w:rsidRPr="00F97B48">
        <w:rPr>
          <w:shd w:val="clear" w:color="auto" w:fill="FFFFFF"/>
        </w:rPr>
        <w:t>. 10.1007/978-3-642-14097-6_58</w:t>
      </w:r>
    </w:p>
    <w:p w:rsidR="00F97B48" w:rsidRPr="00F2089E" w:rsidRDefault="00064855" w:rsidP="00836D40">
      <w:pPr>
        <w:pStyle w:val="References"/>
        <w:rPr>
          <w:lang w:eastAsia="en-PH"/>
        </w:rPr>
      </w:pPr>
      <w:r>
        <w:t xml:space="preserve">Shadi Abou-Zahra, Judy Brewer, and Shawn Lawton Henry. </w:t>
      </w:r>
      <w:r w:rsidR="00B50E03">
        <w:t xml:space="preserve">2013. </w:t>
      </w:r>
      <w:r>
        <w:t xml:space="preserve">Essential components of mobile web accessibility. In </w:t>
      </w:r>
      <w:r w:rsidRPr="00B50E03">
        <w:rPr>
          <w:i/>
          <w:shd w:val="clear" w:color="auto" w:fill="FFFFFF"/>
        </w:rPr>
        <w:t>Proceedings of the 10th International Cross-Disciplinary Conference on Web Accessibility</w:t>
      </w:r>
      <w:r w:rsidRPr="00B50E03">
        <w:rPr>
          <w:shd w:val="clear" w:color="auto" w:fill="FFFFFF"/>
        </w:rPr>
        <w:t>.</w:t>
      </w:r>
      <w:r w:rsidR="00B50E03" w:rsidRPr="00B50E03">
        <w:rPr>
          <w:shd w:val="clear" w:color="auto" w:fill="FFFFFF"/>
        </w:rPr>
        <w:t xml:space="preserve"> 10.1145/2461121.2461138</w:t>
      </w:r>
    </w:p>
    <w:p w:rsidR="00B77F00" w:rsidRPr="00B77F00" w:rsidRDefault="00B77F00" w:rsidP="00B77F00"/>
    <w:sectPr w:rsidR="00B77F00" w:rsidRPr="00B77F00" w:rsidSect="008A1817">
      <w:type w:val="continuous"/>
      <w:pgSz w:w="12240" w:h="15840" w:code="1"/>
      <w:pgMar w:top="1224" w:right="1080" w:bottom="1440" w:left="1080" w:header="720" w:footer="720" w:gutter="0"/>
      <w:cols w:num="2" w:space="43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
    <w:nsid w:val="011A7914"/>
    <w:multiLevelType w:val="hybridMultilevel"/>
    <w:tmpl w:val="EACAD87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FD63101"/>
    <w:multiLevelType w:val="hybridMultilevel"/>
    <w:tmpl w:val="61543C3A"/>
    <w:lvl w:ilvl="0" w:tplc="B42EF31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7F4ED6"/>
    <w:multiLevelType w:val="hybridMultilevel"/>
    <w:tmpl w:val="CB32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DD3422E"/>
    <w:multiLevelType w:val="hybridMultilevel"/>
    <w:tmpl w:val="3B941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55442E"/>
    <w:multiLevelType w:val="hybridMultilevel"/>
    <w:tmpl w:val="D66CA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C5571C"/>
    <w:multiLevelType w:val="hybridMultilevel"/>
    <w:tmpl w:val="2C3C4D18"/>
    <w:lvl w:ilvl="0" w:tplc="B42EF31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037BE9"/>
    <w:multiLevelType w:val="hybridMultilevel"/>
    <w:tmpl w:val="83DE3B1C"/>
    <w:lvl w:ilvl="0" w:tplc="B42EF31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4"/>
  </w:num>
  <w:num w:numId="5">
    <w:abstractNumId w:val="11"/>
  </w:num>
  <w:num w:numId="6">
    <w:abstractNumId w:val="9"/>
  </w:num>
  <w:num w:numId="7">
    <w:abstractNumId w:val="3"/>
  </w:num>
  <w:num w:numId="8">
    <w:abstractNumId w:val="1"/>
  </w:num>
  <w:num w:numId="9">
    <w:abstractNumId w:val="8"/>
  </w:num>
  <w:num w:numId="10">
    <w:abstractNumId w:val="5"/>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C30E5"/>
    <w:rsid w:val="00011BD5"/>
    <w:rsid w:val="000205BA"/>
    <w:rsid w:val="00024002"/>
    <w:rsid w:val="0004445B"/>
    <w:rsid w:val="00054558"/>
    <w:rsid w:val="00064855"/>
    <w:rsid w:val="000726CE"/>
    <w:rsid w:val="00094839"/>
    <w:rsid w:val="000C50D5"/>
    <w:rsid w:val="000E73E2"/>
    <w:rsid w:val="000F4559"/>
    <w:rsid w:val="0013340C"/>
    <w:rsid w:val="00163CDB"/>
    <w:rsid w:val="00186058"/>
    <w:rsid w:val="001A6E7A"/>
    <w:rsid w:val="001C32F8"/>
    <w:rsid w:val="001C4C9F"/>
    <w:rsid w:val="001D3823"/>
    <w:rsid w:val="001D533F"/>
    <w:rsid w:val="00204453"/>
    <w:rsid w:val="00221EBF"/>
    <w:rsid w:val="00243A56"/>
    <w:rsid w:val="00244285"/>
    <w:rsid w:val="00264A7A"/>
    <w:rsid w:val="00265B57"/>
    <w:rsid w:val="002934F4"/>
    <w:rsid w:val="002954B9"/>
    <w:rsid w:val="002A456D"/>
    <w:rsid w:val="002A5B33"/>
    <w:rsid w:val="002B46C7"/>
    <w:rsid w:val="002C2D9F"/>
    <w:rsid w:val="002D1343"/>
    <w:rsid w:val="002D6C0B"/>
    <w:rsid w:val="00316203"/>
    <w:rsid w:val="0032121F"/>
    <w:rsid w:val="00336F2C"/>
    <w:rsid w:val="0035757D"/>
    <w:rsid w:val="00377FE4"/>
    <w:rsid w:val="00383CE6"/>
    <w:rsid w:val="003F09B2"/>
    <w:rsid w:val="00431DD4"/>
    <w:rsid w:val="004355E3"/>
    <w:rsid w:val="00437F28"/>
    <w:rsid w:val="0046079E"/>
    <w:rsid w:val="00492356"/>
    <w:rsid w:val="004A23DD"/>
    <w:rsid w:val="004C2704"/>
    <w:rsid w:val="004F1ACE"/>
    <w:rsid w:val="004F53D9"/>
    <w:rsid w:val="005270AF"/>
    <w:rsid w:val="005353CB"/>
    <w:rsid w:val="0054087F"/>
    <w:rsid w:val="005511D2"/>
    <w:rsid w:val="00552947"/>
    <w:rsid w:val="0057798E"/>
    <w:rsid w:val="00584AD6"/>
    <w:rsid w:val="005A177D"/>
    <w:rsid w:val="005B0C82"/>
    <w:rsid w:val="005C1E88"/>
    <w:rsid w:val="005C58A5"/>
    <w:rsid w:val="005F2FB2"/>
    <w:rsid w:val="005F43E2"/>
    <w:rsid w:val="0060042B"/>
    <w:rsid w:val="00623297"/>
    <w:rsid w:val="00672B31"/>
    <w:rsid w:val="006744F2"/>
    <w:rsid w:val="006805C3"/>
    <w:rsid w:val="00690944"/>
    <w:rsid w:val="00693884"/>
    <w:rsid w:val="006B6DC9"/>
    <w:rsid w:val="006C2C0B"/>
    <w:rsid w:val="00723EF5"/>
    <w:rsid w:val="00742720"/>
    <w:rsid w:val="00813EBA"/>
    <w:rsid w:val="00836D40"/>
    <w:rsid w:val="008460A5"/>
    <w:rsid w:val="00863AE1"/>
    <w:rsid w:val="00873CDF"/>
    <w:rsid w:val="0088438F"/>
    <w:rsid w:val="00885D54"/>
    <w:rsid w:val="00896ABC"/>
    <w:rsid w:val="008A1817"/>
    <w:rsid w:val="008A4173"/>
    <w:rsid w:val="008C4F1A"/>
    <w:rsid w:val="008C7F37"/>
    <w:rsid w:val="00917BD3"/>
    <w:rsid w:val="009207A5"/>
    <w:rsid w:val="00943042"/>
    <w:rsid w:val="009642EC"/>
    <w:rsid w:val="009E2CA1"/>
    <w:rsid w:val="009E35FB"/>
    <w:rsid w:val="009F1691"/>
    <w:rsid w:val="00A0151D"/>
    <w:rsid w:val="00A85CF5"/>
    <w:rsid w:val="00AA5D84"/>
    <w:rsid w:val="00AC30E5"/>
    <w:rsid w:val="00B023D0"/>
    <w:rsid w:val="00B073FF"/>
    <w:rsid w:val="00B50E03"/>
    <w:rsid w:val="00B77F00"/>
    <w:rsid w:val="00BA591B"/>
    <w:rsid w:val="00BA7E30"/>
    <w:rsid w:val="00BD67E8"/>
    <w:rsid w:val="00BE7E86"/>
    <w:rsid w:val="00BF219C"/>
    <w:rsid w:val="00C01077"/>
    <w:rsid w:val="00C13FF4"/>
    <w:rsid w:val="00C1775B"/>
    <w:rsid w:val="00C17838"/>
    <w:rsid w:val="00C17E40"/>
    <w:rsid w:val="00C33C46"/>
    <w:rsid w:val="00C5057D"/>
    <w:rsid w:val="00C93455"/>
    <w:rsid w:val="00CA7BA3"/>
    <w:rsid w:val="00CF47CA"/>
    <w:rsid w:val="00D10762"/>
    <w:rsid w:val="00D23D53"/>
    <w:rsid w:val="00D27A24"/>
    <w:rsid w:val="00D51121"/>
    <w:rsid w:val="00DF5E75"/>
    <w:rsid w:val="00E0177D"/>
    <w:rsid w:val="00E050AF"/>
    <w:rsid w:val="00E90E9F"/>
    <w:rsid w:val="00EC3D56"/>
    <w:rsid w:val="00EC6C1A"/>
    <w:rsid w:val="00ED5819"/>
    <w:rsid w:val="00F01397"/>
    <w:rsid w:val="00F2089E"/>
    <w:rsid w:val="00F21322"/>
    <w:rsid w:val="00F21D62"/>
    <w:rsid w:val="00F37D15"/>
    <w:rsid w:val="00F46733"/>
    <w:rsid w:val="00F623FD"/>
    <w:rsid w:val="00F97B48"/>
    <w:rsid w:val="00FB4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Bullet" w:uiPriority="0"/>
    <w:lsdException w:name="List 3"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0E5"/>
    <w:pPr>
      <w:spacing w:after="12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C30E5"/>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AC30E5"/>
    <w:pPr>
      <w:outlineLvl w:val="1"/>
    </w:pPr>
    <w:rPr>
      <w:caps w:val="0"/>
    </w:rPr>
  </w:style>
  <w:style w:type="paragraph" w:styleId="Heading3">
    <w:name w:val="heading 3"/>
    <w:basedOn w:val="Heading2"/>
    <w:next w:val="Normal"/>
    <w:link w:val="Heading3Char"/>
    <w:qFormat/>
    <w:rsid w:val="00AC30E5"/>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30E5"/>
    <w:rPr>
      <w:rFonts w:ascii="Arial" w:eastAsia="Times New Roman" w:hAnsi="Arial" w:cs="Times New Roman"/>
      <w:b/>
      <w:caps/>
      <w:kern w:val="32"/>
      <w:sz w:val="18"/>
      <w:szCs w:val="20"/>
    </w:rPr>
  </w:style>
  <w:style w:type="character" w:customStyle="1" w:styleId="Heading2Char">
    <w:name w:val="Heading 2 Char"/>
    <w:basedOn w:val="DefaultParagraphFont"/>
    <w:link w:val="Heading2"/>
    <w:rsid w:val="00AC30E5"/>
    <w:rPr>
      <w:rFonts w:ascii="Arial" w:eastAsia="Times New Roman" w:hAnsi="Arial" w:cs="Times New Roman"/>
      <w:b/>
      <w:kern w:val="32"/>
      <w:sz w:val="18"/>
      <w:szCs w:val="20"/>
    </w:rPr>
  </w:style>
  <w:style w:type="character" w:customStyle="1" w:styleId="Heading3Char">
    <w:name w:val="Heading 3 Char"/>
    <w:basedOn w:val="DefaultParagraphFont"/>
    <w:link w:val="Heading3"/>
    <w:rsid w:val="00AC30E5"/>
    <w:rPr>
      <w:rFonts w:ascii="Arial" w:eastAsia="Times New Roman" w:hAnsi="Arial" w:cs="Times New Roman"/>
      <w:i/>
      <w:kern w:val="32"/>
      <w:sz w:val="18"/>
      <w:szCs w:val="20"/>
    </w:rPr>
  </w:style>
  <w:style w:type="paragraph" w:styleId="Header">
    <w:name w:val="header"/>
    <w:basedOn w:val="Normal"/>
    <w:link w:val="HeaderChar"/>
    <w:rsid w:val="00AC30E5"/>
    <w:pPr>
      <w:tabs>
        <w:tab w:val="center" w:pos="4320"/>
        <w:tab w:val="right" w:pos="8640"/>
      </w:tabs>
    </w:pPr>
    <w:rPr>
      <w:rFonts w:ascii="Arial" w:hAnsi="Arial"/>
    </w:rPr>
  </w:style>
  <w:style w:type="character" w:customStyle="1" w:styleId="HeaderChar">
    <w:name w:val="Header Char"/>
    <w:basedOn w:val="DefaultParagraphFont"/>
    <w:link w:val="Header"/>
    <w:rsid w:val="00AC30E5"/>
    <w:rPr>
      <w:rFonts w:ascii="Arial" w:eastAsia="Times New Roman" w:hAnsi="Arial" w:cs="Times New Roman"/>
      <w:sz w:val="20"/>
      <w:szCs w:val="20"/>
    </w:rPr>
  </w:style>
  <w:style w:type="paragraph" w:customStyle="1" w:styleId="Author">
    <w:name w:val="Author"/>
    <w:basedOn w:val="Normal"/>
    <w:link w:val="AuthorChar"/>
    <w:rsid w:val="00AC30E5"/>
    <w:pPr>
      <w:spacing w:after="0"/>
      <w:jc w:val="center"/>
    </w:pPr>
    <w:rPr>
      <w:b/>
      <w:color w:val="000000"/>
      <w:sz w:val="24"/>
    </w:rPr>
  </w:style>
  <w:style w:type="paragraph" w:styleId="Title">
    <w:name w:val="Title"/>
    <w:basedOn w:val="Normal"/>
    <w:link w:val="TitleChar"/>
    <w:qFormat/>
    <w:rsid w:val="00AC30E5"/>
    <w:pPr>
      <w:spacing w:before="100" w:beforeAutospacing="1"/>
      <w:jc w:val="center"/>
      <w:outlineLvl w:val="0"/>
    </w:pPr>
    <w:rPr>
      <w:rFonts w:ascii="Arial" w:hAnsi="Arial"/>
      <w:b/>
      <w:kern w:val="28"/>
      <w:sz w:val="36"/>
    </w:rPr>
  </w:style>
  <w:style w:type="character" w:customStyle="1" w:styleId="TitleChar">
    <w:name w:val="Title Char"/>
    <w:basedOn w:val="DefaultParagraphFont"/>
    <w:link w:val="Title"/>
    <w:rsid w:val="00AC30E5"/>
    <w:rPr>
      <w:rFonts w:ascii="Arial" w:eastAsia="Times New Roman" w:hAnsi="Arial" w:cs="Times New Roman"/>
      <w:b/>
      <w:kern w:val="28"/>
      <w:sz w:val="36"/>
      <w:szCs w:val="20"/>
    </w:rPr>
  </w:style>
  <w:style w:type="paragraph" w:styleId="Caption">
    <w:name w:val="caption"/>
    <w:basedOn w:val="Normal"/>
    <w:next w:val="Normal"/>
    <w:qFormat/>
    <w:rsid w:val="00AC30E5"/>
    <w:pPr>
      <w:spacing w:before="60"/>
      <w:jc w:val="center"/>
    </w:pPr>
    <w:rPr>
      <w:b/>
      <w:sz w:val="18"/>
    </w:rPr>
  </w:style>
  <w:style w:type="paragraph" w:customStyle="1" w:styleId="Bullet">
    <w:name w:val="Bullet"/>
    <w:basedOn w:val="Normal"/>
    <w:rsid w:val="00AC30E5"/>
    <w:pPr>
      <w:numPr>
        <w:numId w:val="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rsid w:val="00AC30E5"/>
    <w:pPr>
      <w:numPr>
        <w:numId w:val="4"/>
      </w:numPr>
      <w:overflowPunct w:val="0"/>
      <w:autoSpaceDE w:val="0"/>
      <w:autoSpaceDN w:val="0"/>
      <w:adjustRightInd w:val="0"/>
      <w:spacing w:after="80"/>
      <w:ind w:left="360"/>
      <w:jc w:val="left"/>
      <w:textAlignment w:val="baseline"/>
    </w:pPr>
  </w:style>
  <w:style w:type="character" w:styleId="Hyperlink">
    <w:name w:val="Hyperlink"/>
    <w:rsid w:val="00AC30E5"/>
    <w:rPr>
      <w:color w:val="4173AF"/>
      <w:sz w:val="20"/>
      <w:szCs w:val="20"/>
    </w:rPr>
  </w:style>
  <w:style w:type="paragraph" w:customStyle="1" w:styleId="Copyright">
    <w:name w:val="Copyright"/>
    <w:basedOn w:val="Normal"/>
    <w:rsid w:val="00AC30E5"/>
    <w:pPr>
      <w:framePr w:w="4680" w:h="1977" w:hRule="exact" w:hSpace="187" w:wrap="auto" w:vAnchor="page" w:hAnchor="page" w:x="1155" w:y="12605" w:anchorLock="1"/>
      <w:spacing w:after="0"/>
    </w:pPr>
    <w:rPr>
      <w:sz w:val="16"/>
    </w:rPr>
  </w:style>
  <w:style w:type="paragraph" w:customStyle="1" w:styleId="cell">
    <w:name w:val="cell"/>
    <w:basedOn w:val="Normal"/>
    <w:rsid w:val="00AC30E5"/>
    <w:pPr>
      <w:keepNext/>
      <w:keepLines/>
      <w:jc w:val="center"/>
    </w:pPr>
    <w:rPr>
      <w:b/>
    </w:rPr>
  </w:style>
  <w:style w:type="paragraph" w:customStyle="1" w:styleId="TableText">
    <w:name w:val="Table Text"/>
    <w:basedOn w:val="Normal"/>
    <w:rsid w:val="00AC30E5"/>
    <w:pPr>
      <w:keepLines/>
      <w:spacing w:before="40" w:after="40"/>
      <w:jc w:val="center"/>
    </w:pPr>
  </w:style>
  <w:style w:type="paragraph" w:customStyle="1" w:styleId="AuthorName">
    <w:name w:val="Author Name"/>
    <w:basedOn w:val="Author"/>
    <w:link w:val="AuthorNameChar"/>
    <w:qFormat/>
    <w:rsid w:val="00AC30E5"/>
  </w:style>
  <w:style w:type="paragraph" w:customStyle="1" w:styleId="AuthorAffiliation">
    <w:name w:val="Author Affiliation"/>
    <w:basedOn w:val="Normal"/>
    <w:link w:val="AuthorAffiliationChar"/>
    <w:qFormat/>
    <w:rsid w:val="00AC30E5"/>
    <w:pPr>
      <w:spacing w:after="0"/>
      <w:jc w:val="center"/>
    </w:pPr>
    <w:rPr>
      <w:color w:val="000000"/>
      <w:sz w:val="24"/>
    </w:rPr>
  </w:style>
  <w:style w:type="character" w:customStyle="1" w:styleId="AuthorChar">
    <w:name w:val="Author Char"/>
    <w:basedOn w:val="DefaultParagraphFont"/>
    <w:link w:val="Author"/>
    <w:rsid w:val="00AC30E5"/>
    <w:rPr>
      <w:rFonts w:ascii="Times New Roman" w:eastAsia="Times New Roman" w:hAnsi="Times New Roman" w:cs="Times New Roman"/>
      <w:b/>
      <w:color w:val="000000"/>
      <w:sz w:val="24"/>
      <w:szCs w:val="20"/>
    </w:rPr>
  </w:style>
  <w:style w:type="character" w:customStyle="1" w:styleId="AuthorNameChar">
    <w:name w:val="Author Name Char"/>
    <w:basedOn w:val="AuthorChar"/>
    <w:link w:val="AuthorName"/>
    <w:rsid w:val="00AC30E5"/>
  </w:style>
  <w:style w:type="paragraph" w:customStyle="1" w:styleId="StyleDescription">
    <w:name w:val="Style Description"/>
    <w:basedOn w:val="Normal"/>
    <w:link w:val="StyleDescriptionChar"/>
    <w:qFormat/>
    <w:rsid w:val="00AC30E5"/>
    <w:rPr>
      <w:rFonts w:ascii="Courier New" w:hAnsi="Courier New"/>
      <w:sz w:val="18"/>
    </w:rPr>
  </w:style>
  <w:style w:type="character" w:customStyle="1" w:styleId="AuthorAffiliationChar">
    <w:name w:val="Author Affiliation Char"/>
    <w:basedOn w:val="DefaultParagraphFont"/>
    <w:link w:val="AuthorAffiliation"/>
    <w:rsid w:val="00AC30E5"/>
    <w:rPr>
      <w:rFonts w:ascii="Times New Roman" w:eastAsia="Times New Roman" w:hAnsi="Times New Roman" w:cs="Times New Roman"/>
      <w:color w:val="000000"/>
      <w:sz w:val="24"/>
      <w:szCs w:val="20"/>
    </w:rPr>
  </w:style>
  <w:style w:type="character" w:customStyle="1" w:styleId="StyleDescriptionChar">
    <w:name w:val="Style Description Char"/>
    <w:basedOn w:val="DefaultParagraphFont"/>
    <w:link w:val="StyleDescription"/>
    <w:rsid w:val="00AC30E5"/>
    <w:rPr>
      <w:rFonts w:ascii="Courier New" w:eastAsia="Times New Roman" w:hAnsi="Courier New" w:cs="Times New Roman"/>
      <w:sz w:val="18"/>
      <w:szCs w:val="20"/>
    </w:rPr>
  </w:style>
  <w:style w:type="paragraph" w:styleId="BalloonText">
    <w:name w:val="Balloon Text"/>
    <w:basedOn w:val="Normal"/>
    <w:link w:val="BalloonTextChar"/>
    <w:uiPriority w:val="99"/>
    <w:semiHidden/>
    <w:unhideWhenUsed/>
    <w:rsid w:val="00AC30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0E5"/>
    <w:rPr>
      <w:rFonts w:ascii="Tahoma" w:eastAsia="Times New Roman" w:hAnsi="Tahoma" w:cs="Tahoma"/>
      <w:sz w:val="16"/>
      <w:szCs w:val="16"/>
    </w:rPr>
  </w:style>
  <w:style w:type="paragraph" w:styleId="ListParagraph">
    <w:name w:val="List Paragraph"/>
    <w:basedOn w:val="Normal"/>
    <w:uiPriority w:val="34"/>
    <w:qFormat/>
    <w:rsid w:val="00011BD5"/>
    <w:pPr>
      <w:spacing w:after="200" w:line="276" w:lineRule="auto"/>
      <w:ind w:left="720"/>
      <w:contextualSpacing/>
      <w:jc w:val="left"/>
    </w:pPr>
    <w:rPr>
      <w:rFonts w:asciiTheme="minorHAnsi" w:eastAsiaTheme="minorHAnsi" w:hAnsiTheme="minorHAnsi" w:cstheme="minorBidi"/>
      <w:sz w:val="22"/>
      <w:szCs w:val="22"/>
    </w:rPr>
  </w:style>
  <w:style w:type="table" w:styleId="TableGrid">
    <w:name w:val="Table Grid"/>
    <w:basedOn w:val="TableNormal"/>
    <w:uiPriority w:val="59"/>
    <w:rsid w:val="002C2D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3">
    <w:name w:val="List 3"/>
    <w:basedOn w:val="Normal"/>
    <w:rsid w:val="008C4F1A"/>
    <w:pPr>
      <w:ind w:left="1080" w:hanging="360"/>
    </w:pPr>
  </w:style>
  <w:style w:type="paragraph" w:styleId="ListBullet">
    <w:name w:val="List Bullet"/>
    <w:basedOn w:val="Normal"/>
    <w:autoRedefine/>
    <w:rsid w:val="008C4F1A"/>
    <w:pPr>
      <w:numPr>
        <w:numId w:val="12"/>
      </w:numPr>
    </w:pPr>
  </w:style>
</w:styles>
</file>

<file path=word/webSettings.xml><?xml version="1.0" encoding="utf-8"?>
<w:webSettings xmlns:r="http://schemas.openxmlformats.org/officeDocument/2006/relationships" xmlns:w="http://schemas.openxmlformats.org/wordprocessingml/2006/main">
  <w:divs>
    <w:div w:id="1568225072">
      <w:bodyDiv w:val="1"/>
      <w:marLeft w:val="0"/>
      <w:marRight w:val="0"/>
      <w:marTop w:val="0"/>
      <w:marBottom w:val="0"/>
      <w:divBdr>
        <w:top w:val="none" w:sz="0" w:space="0" w:color="auto"/>
        <w:left w:val="none" w:sz="0" w:space="0" w:color="auto"/>
        <w:bottom w:val="none" w:sz="0" w:space="0" w:color="auto"/>
        <w:right w:val="none" w:sz="0" w:space="0" w:color="auto"/>
      </w:divBdr>
    </w:div>
    <w:div w:id="16261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ITEMHOUND</dc:creator>
  <cp:lastModifiedBy>ITEMHOUND</cp:lastModifiedBy>
  <cp:revision>2</cp:revision>
  <dcterms:created xsi:type="dcterms:W3CDTF">2015-11-06T11:33:00Z</dcterms:created>
  <dcterms:modified xsi:type="dcterms:W3CDTF">2015-11-06T11:33:00Z</dcterms:modified>
</cp:coreProperties>
</file>