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BBE7" w14:textId="1151C6BB" w:rsidR="005F33D7" w:rsidRDefault="00C375AA" w:rsidP="00C375AA">
      <w:pPr>
        <w:spacing w:after="0"/>
        <w:jc w:val="center"/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>L</w:t>
      </w:r>
      <w:r w:rsidRPr="00C375AA">
        <w:rPr>
          <w:rFonts w:ascii="Times New Roman" w:hAnsi="Times New Roman" w:cs="Times New Roman"/>
          <w:color w:val="C00000"/>
          <w:sz w:val="52"/>
          <w:szCs w:val="52"/>
        </w:rPr>
        <w:t>iaisons chimiques</w:t>
      </w:r>
    </w:p>
    <w:p w14:paraId="26B84DC7" w14:textId="77777777" w:rsidR="00B913A4" w:rsidRDefault="00B913A4" w:rsidP="00C375AA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DE72099" w14:textId="00EAC8C7" w:rsidR="00B913A4" w:rsidRDefault="00B913A4" w:rsidP="00C375AA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Cette leçon appelle deux possibles interprétations : </w:t>
      </w:r>
    </w:p>
    <w:p w14:paraId="3DD7A186" w14:textId="740F3C58" w:rsidR="00B913A4" w:rsidRDefault="00B913A4" w:rsidP="00B913A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vision « rigoriste » qui applique à la lettre la définition de l</w:t>
      </w:r>
      <w:r w:rsidR="009F6FAD">
        <w:rPr>
          <w:rFonts w:ascii="Times New Roman" w:hAnsi="Times New Roman" w:cs="Times New Roman"/>
          <w:color w:val="4472C4" w:themeColor="accent1"/>
          <w:sz w:val="24"/>
          <w:szCs w:val="24"/>
        </w:rPr>
        <w:t>’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IUPAC : « il existe une lia</w:t>
      </w:r>
      <w:r w:rsidR="009F6FAD"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son chimique entre des (groupes d’) atomes si des forces agissent entre ces (groupes d’)</w:t>
      </w:r>
      <w:r w:rsidR="009F6FA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atomes et conduisent</w:t>
      </w:r>
      <w:r w:rsidR="009F6FA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à la formation d’une unité moléculaire indépendante et stable »</w:t>
      </w:r>
    </w:p>
    <w:p w14:paraId="3E81F942" w14:textId="5D7A8702" w:rsidR="009F6FAD" w:rsidRDefault="005E2252" w:rsidP="009F6FAD">
      <w:pPr>
        <w:pStyle w:val="Paragraphedeliste"/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Cette def n’inclue par les liaisons de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VdW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ni les liaisons Hydrogène. </w:t>
      </w:r>
      <w:r w:rsidR="009F6FA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Exemple : liaison covalente, liaison ionique, liaison de coordination. </w:t>
      </w:r>
    </w:p>
    <w:p w14:paraId="07B46BF8" w14:textId="0237082E" w:rsidR="009F6FAD" w:rsidRDefault="009F6FAD" w:rsidP="009F6FAD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une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vision plus globale, qui considère que ce titre , au pluriel, niveau lycée, appelle à la description des mécanismes qui assurent la cohésion des édifices chimiques, au niveau moléculaire (liaison chimique pure et dure) et intermoléculaire (on parle plus « d’interaction stabilisantes »)</w:t>
      </w:r>
    </w:p>
    <w:p w14:paraId="144176AC" w14:textId="348064EE" w:rsidR="009F6FAD" w:rsidRDefault="009F6FAD" w:rsidP="009F6FAD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C’est le second choix qui est fait ici. Il est discutable, et un jury de mauvais poil aura tôt fait de le démonter. Il faut simplement le justifier avec honnêteté. </w:t>
      </w:r>
    </w:p>
    <w:p w14:paraId="3CACD8FA" w14:textId="77777777" w:rsidR="003440E6" w:rsidRPr="009F6FAD" w:rsidRDefault="003440E6" w:rsidP="009F6FAD">
      <w:pPr>
        <w:spacing w:after="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0B36EF4" w14:textId="51AB4B12" w:rsidR="00B913A4" w:rsidRDefault="003440E6" w:rsidP="00C37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40E6">
        <w:drawing>
          <wp:inline distT="0" distB="0" distL="0" distR="0" wp14:anchorId="336BCE74" wp14:editId="49EAC308">
            <wp:extent cx="3590468" cy="2176041"/>
            <wp:effectExtent l="19050" t="19050" r="1016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658" cy="2182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14:paraId="0B561AFF" w14:textId="77777777" w:rsidR="003440E6" w:rsidRDefault="003440E6" w:rsidP="00C37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1A5E8" w14:textId="76A74D87" w:rsidR="00C375AA" w:rsidRDefault="00C375AA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Niveau : </w:t>
      </w:r>
      <w:r>
        <w:rPr>
          <w:rFonts w:ascii="Times New Roman" w:hAnsi="Times New Roman" w:cs="Times New Roman"/>
          <w:sz w:val="24"/>
          <w:szCs w:val="24"/>
        </w:rPr>
        <w:t>Lycée</w:t>
      </w:r>
    </w:p>
    <w:p w14:paraId="1271392B" w14:textId="23596088" w:rsidR="00C375AA" w:rsidRDefault="00C375AA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Prérequis : </w:t>
      </w:r>
      <w:r w:rsidR="005E2252">
        <w:rPr>
          <w:rFonts w:ascii="Times New Roman" w:hAnsi="Times New Roman" w:cs="Times New Roman"/>
          <w:sz w:val="24"/>
          <w:szCs w:val="24"/>
        </w:rPr>
        <w:t xml:space="preserve"> Modèle de Lewis (électron de valence), règle du duet et de l’octet de seconde, synthèse organique et caractérisation, tableau périodique, spectroscopie UV/visible </w:t>
      </w:r>
    </w:p>
    <w:p w14:paraId="36D8FD80" w14:textId="0A632822" w:rsidR="005E2252" w:rsidRDefault="005E22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23D7C" w14:textId="267654EB" w:rsidR="004B1752" w:rsidRDefault="004B17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752">
        <w:rPr>
          <w:rFonts w:ascii="Times New Roman" w:hAnsi="Times New Roman" w:cs="Times New Roman"/>
          <w:b/>
          <w:bCs/>
          <w:color w:val="0070C0"/>
          <w:sz w:val="24"/>
          <w:szCs w:val="24"/>
        </w:rPr>
        <w:t>[1]</w:t>
      </w:r>
      <w:r w:rsidRPr="004B175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 xml:space="preserve">Julien BEUTIER et Nicolas LÉVY. Les Forces de Van der Waals et le </w:t>
      </w:r>
      <w:r w:rsidRPr="004B1752">
        <w:rPr>
          <w:rFonts w:ascii="Times New Roman" w:hAnsi="Times New Roman" w:cs="Times New Roman"/>
          <w:sz w:val="24"/>
          <w:szCs w:val="24"/>
        </w:rPr>
        <w:t>Gecko !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hyperlink r:id="rId6" w:history="1">
        <w:r w:rsidRPr="004B1752">
          <w:rPr>
            <w:rStyle w:val="Lienhypertexte"/>
            <w:rFonts w:ascii="Times New Roman" w:hAnsi="Times New Roman" w:cs="Times New Roman"/>
            <w:sz w:val="24"/>
            <w:szCs w:val="24"/>
          </w:rPr>
          <w:t>lien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  <w:r w:rsidRPr="004B17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5B64E" w14:textId="3274B921" w:rsidR="004B1752" w:rsidRDefault="004B17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752">
        <w:rPr>
          <w:rFonts w:ascii="Times New Roman" w:hAnsi="Times New Roman" w:cs="Times New Roman"/>
          <w:b/>
          <w:bCs/>
          <w:color w:val="0070C0"/>
          <w:sz w:val="24"/>
          <w:szCs w:val="24"/>
        </w:rPr>
        <w:t>[2]</w:t>
      </w:r>
      <w:r w:rsidRPr="004B175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Nicolas COPPENS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Valéry PRÉVOST.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Physique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Chimie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Première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Nathan,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 xml:space="preserve">2015. </w:t>
      </w:r>
    </w:p>
    <w:p w14:paraId="697702FF" w14:textId="42EF0087" w:rsidR="004B1752" w:rsidRDefault="004B17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752">
        <w:rPr>
          <w:rFonts w:ascii="Times New Roman" w:hAnsi="Times New Roman" w:cs="Times New Roman"/>
          <w:b/>
          <w:bCs/>
          <w:color w:val="0070C0"/>
          <w:sz w:val="24"/>
          <w:szCs w:val="24"/>
        </w:rPr>
        <w:t>[3]</w:t>
      </w:r>
      <w:r w:rsidRPr="004B1752">
        <w:rPr>
          <w:rFonts w:ascii="Times New Roman" w:hAnsi="Times New Roman" w:cs="Times New Roman"/>
          <w:sz w:val="24"/>
          <w:szCs w:val="24"/>
        </w:rPr>
        <w:t xml:space="preserve"> Thierry DULAURANS, Julien CALAFELL et Magali GIACINO. Physique Chimie Première S. Hachette,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 xml:space="preserve">2015. </w:t>
      </w:r>
    </w:p>
    <w:p w14:paraId="3CC252CB" w14:textId="65F41734" w:rsidR="004B1752" w:rsidRDefault="004B17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752">
        <w:rPr>
          <w:rFonts w:ascii="Times New Roman" w:hAnsi="Times New Roman" w:cs="Times New Roman"/>
          <w:b/>
          <w:bCs/>
          <w:color w:val="0070C0"/>
          <w:sz w:val="24"/>
          <w:szCs w:val="24"/>
        </w:rPr>
        <w:t>[4]</w:t>
      </w:r>
      <w:r w:rsidRPr="004B175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Bruno FOSSET, Jean-Bernard BAUDIN et Frédéric LAHITÈTE. Chimie tout-en-un PCSI. Dunod,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 xml:space="preserve">2016. </w:t>
      </w:r>
    </w:p>
    <w:p w14:paraId="1907467E" w14:textId="38C5EA4D" w:rsidR="004B1752" w:rsidRDefault="004B17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752">
        <w:rPr>
          <w:rFonts w:ascii="Times New Roman" w:hAnsi="Times New Roman" w:cs="Times New Roman"/>
          <w:b/>
          <w:bCs/>
          <w:color w:val="0070C0"/>
          <w:sz w:val="24"/>
          <w:szCs w:val="24"/>
        </w:rPr>
        <w:t>[5]</w:t>
      </w:r>
      <w:r w:rsidRPr="004B175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Valéry PRÉVOST, Bernard RICHOUX et al. Physique Chimie, Terminale S enseignement spéciﬁque.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Nathan,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752">
        <w:rPr>
          <w:rFonts w:ascii="Times New Roman" w:hAnsi="Times New Roman" w:cs="Times New Roman"/>
          <w:sz w:val="24"/>
          <w:szCs w:val="24"/>
        </w:rPr>
        <w:t>2012.</w:t>
      </w:r>
    </w:p>
    <w:p w14:paraId="1BBA5DB9" w14:textId="77777777" w:rsidR="004B1752" w:rsidRDefault="004B1752" w:rsidP="00C37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3F844" w14:textId="51144ADB" w:rsidR="002C7861" w:rsidRDefault="002C7861" w:rsidP="002C7861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De l’atome à la molécule </w:t>
      </w:r>
    </w:p>
    <w:p w14:paraId="1288A168" w14:textId="1A6391B8" w:rsidR="002C7861" w:rsidRDefault="002C7861" w:rsidP="002C7861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Cohésion intermoléculaire</w:t>
      </w:r>
    </w:p>
    <w:p w14:paraId="78DA1004" w14:textId="77777777" w:rsidR="002C7861" w:rsidRDefault="002C7861" w:rsidP="002C7861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50AB490F" w14:textId="44AAE2CF" w:rsidR="002C7861" w:rsidRDefault="002C7861" w:rsidP="002C78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 xml:space="preserve">Intro : </w:t>
      </w:r>
    </w:p>
    <w:p w14:paraId="6ACBEF12" w14:textId="1BC62614" w:rsidR="004B1752" w:rsidRDefault="004B1752" w:rsidP="004B175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 a déjà étudié les atomes : ils sont constitués d’un noyau et d’électrons. Cependant, on ne sait pas encore comment ces atomes s’organisent afin de former des molécules ou des cristaux. </w:t>
      </w:r>
    </w:p>
    <w:p w14:paraId="1BAF84F1" w14:textId="617EA38C" w:rsidR="004B1752" w:rsidRPr="004B1752" w:rsidRDefault="004B1752" w:rsidP="004B1752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Définition </w:t>
      </w:r>
      <w:r w:rsidRPr="004B1752">
        <w:rPr>
          <w:rFonts w:ascii="Times New Roman" w:hAnsi="Times New Roman" w:cs="Times New Roman"/>
          <w:b/>
          <w:bCs/>
          <w:sz w:val="24"/>
          <w:szCs w:val="24"/>
          <w:u w:val="single"/>
        </w:rPr>
        <w:t>liaison chimique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Interaction attractive qui maintient les atomes ou groupe d’atomes à courte distance. </w:t>
      </w:r>
    </w:p>
    <w:p w14:paraId="52552A7E" w14:textId="21F21C36" w:rsidR="004B1752" w:rsidRDefault="004B1752" w:rsidP="004B17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7E5C8" w14:textId="24EBF536" w:rsidR="004B1752" w:rsidRDefault="004B1752" w:rsidP="004B1752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4B175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De l’atome à la molécule </w:t>
      </w:r>
    </w:p>
    <w:p w14:paraId="0B2AE07A" w14:textId="0A4F63DB" w:rsidR="004B1752" w:rsidRPr="004B1752" w:rsidRDefault="004B1752" w:rsidP="00C9233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Liaison covalente</w:t>
      </w:r>
    </w:p>
    <w:p w14:paraId="6030FF7C" w14:textId="77777777" w:rsidR="004B1752" w:rsidRPr="004B1752" w:rsidRDefault="004B1752" w:rsidP="004B17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B1752" w:rsidRPr="004B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64DA9"/>
    <w:multiLevelType w:val="hybridMultilevel"/>
    <w:tmpl w:val="30E64062"/>
    <w:lvl w:ilvl="0" w:tplc="17A0AE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354DEF"/>
    <w:multiLevelType w:val="hybridMultilevel"/>
    <w:tmpl w:val="B4A6D1A6"/>
    <w:lvl w:ilvl="0" w:tplc="E582586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411C6"/>
    <w:multiLevelType w:val="hybridMultilevel"/>
    <w:tmpl w:val="593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983A16"/>
    <w:multiLevelType w:val="hybridMultilevel"/>
    <w:tmpl w:val="58D09020"/>
    <w:lvl w:ilvl="0" w:tplc="6AD838E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1B"/>
    <w:rsid w:val="00186EDF"/>
    <w:rsid w:val="001914A2"/>
    <w:rsid w:val="002C7861"/>
    <w:rsid w:val="003440E6"/>
    <w:rsid w:val="004B1752"/>
    <w:rsid w:val="0050414F"/>
    <w:rsid w:val="005E2252"/>
    <w:rsid w:val="005E2F80"/>
    <w:rsid w:val="008B041B"/>
    <w:rsid w:val="009F6FAD"/>
    <w:rsid w:val="00B913A4"/>
    <w:rsid w:val="00C375AA"/>
    <w:rsid w:val="00C9233C"/>
    <w:rsid w:val="00E3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0DB2"/>
  <w15:chartTrackingRefBased/>
  <w15:docId w15:val="{2CA79E66-5A4B-4ED0-99F4-C639586D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13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17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1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lturesciences.chimie.ens.fr/content/les-forces-de-van-der-waals-et-le-geck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6</cp:revision>
  <dcterms:created xsi:type="dcterms:W3CDTF">2020-04-22T06:17:00Z</dcterms:created>
  <dcterms:modified xsi:type="dcterms:W3CDTF">2020-04-22T07:54:00Z</dcterms:modified>
</cp:coreProperties>
</file>