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502A" w14:textId="241D0F27" w:rsidR="00D24D6D" w:rsidRDefault="00D24D6D" w:rsidP="00220D01">
      <w:pPr>
        <w:spacing w:after="0"/>
        <w:jc w:val="center"/>
        <w:rPr>
          <w:rFonts w:ascii="Serif" w:hAnsi="Serif"/>
          <w:b/>
          <w:bCs/>
          <w:color w:val="C00000"/>
          <w:sz w:val="42"/>
          <w:szCs w:val="52"/>
        </w:rPr>
      </w:pP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LC </w:t>
      </w:r>
      <w:r>
        <w:rPr>
          <w:rFonts w:ascii="Serif" w:hAnsi="Serif"/>
          <w:b/>
          <w:bCs/>
          <w:color w:val="C00000"/>
          <w:sz w:val="42"/>
          <w:szCs w:val="52"/>
        </w:rPr>
        <w:t>2</w:t>
      </w: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5 : </w:t>
      </w:r>
      <w:r>
        <w:rPr>
          <w:rFonts w:ascii="Serif" w:hAnsi="Serif"/>
          <w:b/>
          <w:bCs/>
          <w:color w:val="C00000"/>
          <w:sz w:val="42"/>
          <w:szCs w:val="52"/>
        </w:rPr>
        <w:t>Corrosion humide</w:t>
      </w:r>
    </w:p>
    <w:p w14:paraId="3EF3DB49" w14:textId="131FF0E1" w:rsidR="00D24D6D" w:rsidRDefault="00D24D6D" w:rsidP="00220D01">
      <w:pPr>
        <w:spacing w:after="0"/>
        <w:jc w:val="both"/>
        <w:rPr>
          <w:sz w:val="24"/>
          <w:szCs w:val="24"/>
        </w:rPr>
      </w:pPr>
      <w:r w:rsidRPr="001502B2">
        <w:rPr>
          <w:b/>
          <w:bCs/>
          <w:sz w:val="24"/>
          <w:szCs w:val="24"/>
        </w:rPr>
        <w:t>Niveau :</w:t>
      </w:r>
      <w:r w:rsidRPr="001502B2">
        <w:rPr>
          <w:sz w:val="24"/>
          <w:szCs w:val="24"/>
        </w:rPr>
        <w:t xml:space="preserve"> </w:t>
      </w:r>
      <w:r>
        <w:rPr>
          <w:sz w:val="24"/>
          <w:szCs w:val="24"/>
        </w:rPr>
        <w:t>CPGE</w:t>
      </w:r>
    </w:p>
    <w:p w14:paraId="4B68B3DD" w14:textId="4EE387F4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sz w:val="24"/>
          <w:szCs w:val="24"/>
        </w:rPr>
        <w:t>Prérequis </w:t>
      </w:r>
      <w:r>
        <w:rPr>
          <w:sz w:val="24"/>
          <w:szCs w:val="24"/>
        </w:rPr>
        <w:t xml:space="preserve">: Thermodynamique de l’oxydoréduction, diagramme E-pH, cinétique électrochimique  </w:t>
      </w:r>
    </w:p>
    <w:p w14:paraId="09E38644" w14:textId="77777777" w:rsidR="002B497D" w:rsidRDefault="002B497D" w:rsidP="00E3523D">
      <w:pPr>
        <w:spacing w:after="0"/>
        <w:rPr>
          <w:sz w:val="24"/>
          <w:szCs w:val="24"/>
        </w:rPr>
      </w:pPr>
    </w:p>
    <w:p w14:paraId="6ADA9C53" w14:textId="179AD673" w:rsidR="00D24D6D" w:rsidRP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[1]</w:t>
      </w:r>
      <w:r>
        <w:rPr>
          <w:b/>
          <w:bCs/>
          <w:color w:val="0070C0"/>
          <w:sz w:val="24"/>
          <w:szCs w:val="24"/>
        </w:rPr>
        <w:t xml:space="preserve"> </w:t>
      </w:r>
      <w:r w:rsidR="0052347B">
        <w:rPr>
          <w:sz w:val="24"/>
          <w:szCs w:val="24"/>
        </w:rPr>
        <w:t>Ribeyre, Tout en un Chimie PC-PC*, de Boeck (p386)</w:t>
      </w:r>
    </w:p>
    <w:p w14:paraId="0C51B637" w14:textId="09337EF9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[2]</w:t>
      </w:r>
      <w:r w:rsidR="0052347B">
        <w:rPr>
          <w:b/>
          <w:bCs/>
          <w:color w:val="0070C0"/>
          <w:sz w:val="24"/>
          <w:szCs w:val="24"/>
        </w:rPr>
        <w:t xml:space="preserve"> </w:t>
      </w:r>
      <w:r w:rsidR="00A94AA7">
        <w:rPr>
          <w:sz w:val="24"/>
          <w:szCs w:val="24"/>
        </w:rPr>
        <w:t xml:space="preserve">Fosset, Baudin, </w:t>
      </w:r>
      <w:proofErr w:type="spellStart"/>
      <w:r w:rsidR="00A94AA7">
        <w:rPr>
          <w:sz w:val="24"/>
          <w:szCs w:val="24"/>
        </w:rPr>
        <w:t>Lahitète</w:t>
      </w:r>
      <w:proofErr w:type="spellEnd"/>
      <w:r w:rsidR="00A94AA7">
        <w:rPr>
          <w:sz w:val="24"/>
          <w:szCs w:val="24"/>
        </w:rPr>
        <w:t>,</w:t>
      </w:r>
      <w:r w:rsidR="0052347B">
        <w:rPr>
          <w:sz w:val="24"/>
          <w:szCs w:val="24"/>
        </w:rPr>
        <w:t xml:space="preserve"> Tout en un Chimie PC-PC*, Dunod ( p336- 343)</w:t>
      </w:r>
    </w:p>
    <w:p w14:paraId="5823ADFB" w14:textId="7E11D770" w:rsidR="001B1DC7" w:rsidRDefault="00A94AA7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[3] </w:t>
      </w:r>
      <w:r w:rsidRPr="00A94AA7">
        <w:rPr>
          <w:sz w:val="24"/>
          <w:szCs w:val="24"/>
        </w:rPr>
        <w:t xml:space="preserve">DURUPTHY et al. </w:t>
      </w:r>
      <w:proofErr w:type="spellStart"/>
      <w:r w:rsidRPr="00A94AA7">
        <w:rPr>
          <w:sz w:val="24"/>
          <w:szCs w:val="24"/>
        </w:rPr>
        <w:t>Hprépa</w:t>
      </w:r>
      <w:proofErr w:type="spellEnd"/>
      <w:r w:rsidRPr="00A94AA7">
        <w:rPr>
          <w:sz w:val="24"/>
          <w:szCs w:val="24"/>
        </w:rPr>
        <w:t xml:space="preserve"> Chimie 2ème année MP-MP*-PT-PT*. Hachette,2004</w:t>
      </w:r>
    </w:p>
    <w:p w14:paraId="0D82DF66" w14:textId="162B0A42" w:rsidR="00A94AA7" w:rsidRDefault="002B497D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[4] </w:t>
      </w:r>
      <w:r w:rsidRPr="002B497D">
        <w:rPr>
          <w:sz w:val="24"/>
          <w:szCs w:val="24"/>
        </w:rPr>
        <w:t>MESPLÈDE et RANDON. 100 manipulations de chimie générale et analytique. Bréal, 2004.</w:t>
      </w:r>
    </w:p>
    <w:p w14:paraId="0C354A17" w14:textId="0D79EF50" w:rsidR="002B497D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[5]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Jean SARRAZIN et Michel VERDAGUER. L’oxydoréduction, concepts et expériences. ellipses, 1991</w:t>
      </w:r>
    </w:p>
    <w:p w14:paraId="19DE8F74" w14:textId="6ECA43FB" w:rsidR="00251DFA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[6]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Danielle CACHAU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HEREILLAT.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expériences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famille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Réd-Ox.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proofErr w:type="spellStart"/>
      <w:r w:rsidRPr="00251DFA">
        <w:rPr>
          <w:sz w:val="24"/>
          <w:szCs w:val="24"/>
        </w:rPr>
        <w:t>boeck</w:t>
      </w:r>
      <w:proofErr w:type="spellEnd"/>
      <w:r w:rsidRPr="00251D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2007.</w:t>
      </w:r>
    </w:p>
    <w:p w14:paraId="79A520AD" w14:textId="1E452220" w:rsidR="002B497D" w:rsidRDefault="00F219B7" w:rsidP="00E3523D">
      <w:pPr>
        <w:spacing w:after="0"/>
        <w:rPr>
          <w:sz w:val="24"/>
          <w:szCs w:val="24"/>
        </w:rPr>
      </w:pPr>
      <w:r w:rsidRPr="00F219B7">
        <w:rPr>
          <w:b/>
          <w:bCs/>
          <w:color w:val="0070C0"/>
          <w:sz w:val="24"/>
          <w:szCs w:val="24"/>
        </w:rPr>
        <w:t>[7]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Préconisations d’installation d’un ballon d’ECS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face à la corrosion galvanique</w:t>
      </w:r>
      <w:r>
        <w:rPr>
          <w:sz w:val="24"/>
          <w:szCs w:val="24"/>
        </w:rPr>
        <w:t xml:space="preserve"> [</w:t>
      </w:r>
      <w:hyperlink r:id="rId6" w:history="1">
        <w:r w:rsidRPr="00F219B7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5D3AF3B3" w14:textId="0FA1CADC" w:rsidR="0031468F" w:rsidRDefault="0031468F" w:rsidP="00E3523D">
      <w:pPr>
        <w:spacing w:after="0"/>
        <w:rPr>
          <w:sz w:val="24"/>
          <w:szCs w:val="24"/>
        </w:rPr>
      </w:pPr>
      <w:r w:rsidRPr="0031468F">
        <w:rPr>
          <w:b/>
          <w:bCs/>
          <w:color w:val="0070C0"/>
          <w:sz w:val="24"/>
          <w:szCs w:val="24"/>
        </w:rPr>
        <w:t>[8]</w:t>
      </w:r>
      <w:r>
        <w:rPr>
          <w:sz w:val="24"/>
          <w:szCs w:val="24"/>
        </w:rPr>
        <w:t xml:space="preserve"> Frédéric Legrand, Corrosion humide [</w:t>
      </w:r>
      <w:hyperlink r:id="rId7" w:history="1">
        <w:r w:rsidRPr="0031468F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68BE63A0" w14:textId="77777777" w:rsidR="00F219B7" w:rsidRPr="002B497D" w:rsidRDefault="00F219B7" w:rsidP="00E3523D">
      <w:pPr>
        <w:spacing w:after="0"/>
        <w:rPr>
          <w:sz w:val="24"/>
          <w:szCs w:val="24"/>
        </w:rPr>
      </w:pPr>
    </w:p>
    <w:p w14:paraId="52CFF6D2" w14:textId="1E22A8CF" w:rsidR="00D24D6D" w:rsidRPr="00D24D6D" w:rsidRDefault="00A94AA7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Phénomène de corrosion</w:t>
      </w:r>
    </w:p>
    <w:p w14:paraId="6EDB3F0F" w14:textId="7C88DB42" w:rsidR="00D24D6D" w:rsidRP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Corrosion différentielle</w:t>
      </w:r>
    </w:p>
    <w:p w14:paraId="2950676B" w14:textId="5B525E6A" w:rsid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Protection contre la corrosion</w:t>
      </w:r>
    </w:p>
    <w:p w14:paraId="66D3050B" w14:textId="77777777" w:rsidR="001B1DC7" w:rsidRDefault="001B1DC7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</w:p>
    <w:p w14:paraId="01FCE007" w14:textId="4DBD99CD" w:rsidR="00D24D6D" w:rsidRPr="00D24D6D" w:rsidRDefault="00D24D6D" w:rsidP="00E3523D">
      <w:pPr>
        <w:spacing w:after="0"/>
        <w:jc w:val="both"/>
        <w:rPr>
          <w:b/>
          <w:bCs/>
          <w:color w:val="0070C0"/>
          <w:sz w:val="28"/>
          <w:szCs w:val="28"/>
        </w:rPr>
      </w:pPr>
      <w:r w:rsidRPr="00251DFA">
        <w:rPr>
          <w:b/>
          <w:bCs/>
          <w:color w:val="C00000"/>
          <w:sz w:val="28"/>
          <w:szCs w:val="28"/>
        </w:rPr>
        <w:t xml:space="preserve">Intro :        </w:t>
      </w:r>
      <w:r w:rsidRPr="00251DFA">
        <w:rPr>
          <w:b/>
          <w:bCs/>
          <w:color w:val="C00000"/>
          <w:sz w:val="32"/>
          <w:szCs w:val="32"/>
        </w:rPr>
        <w:t xml:space="preserve">                                                                      </w:t>
      </w:r>
      <w:r w:rsidRPr="00251DFA">
        <w:rPr>
          <w:b/>
          <w:bCs/>
          <w:color w:val="0070C0"/>
          <w:sz w:val="28"/>
          <w:szCs w:val="28"/>
        </w:rPr>
        <w:t xml:space="preserve">               </w:t>
      </w:r>
      <w:r w:rsidR="00251DFA" w:rsidRPr="00251DFA">
        <w:rPr>
          <w:b/>
          <w:bCs/>
          <w:color w:val="0070C0"/>
          <w:sz w:val="28"/>
          <w:szCs w:val="28"/>
        </w:rPr>
        <w:t xml:space="preserve"> </w:t>
      </w:r>
      <w:r w:rsidRPr="00251DFA">
        <w:rPr>
          <w:b/>
          <w:bCs/>
          <w:color w:val="0070C0"/>
          <w:sz w:val="28"/>
          <w:szCs w:val="28"/>
        </w:rPr>
        <w:t xml:space="preserve">                  </w:t>
      </w:r>
      <w:r w:rsidRPr="00D24D6D">
        <w:rPr>
          <w:b/>
          <w:bCs/>
          <w:color w:val="0070C0"/>
          <w:sz w:val="28"/>
          <w:szCs w:val="28"/>
        </w:rPr>
        <w:t>[1] [2]</w:t>
      </w:r>
    </w:p>
    <w:p w14:paraId="060AB249" w14:textId="6366588F" w:rsidR="00A94AA7" w:rsidRDefault="00A94AA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corrosion est donc un enjeu industriel important cas 5% du PIB des pays industrialisés est destiné à la prise en charge de la corrosion, les dégradations mondiales s’élèvent à plusieurs milliards d’euro par ans. </w:t>
      </w:r>
    </w:p>
    <w:p w14:paraId="6754F96D" w14:textId="770388DA" w:rsidR="00A94AA7" w:rsidRPr="00A47CA3" w:rsidRDefault="00A94AA7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allons donc utiliser la chimie pour comprendre ce phénomène et trouver des moyens de s’en protéger . </w:t>
      </w:r>
    </w:p>
    <w:p w14:paraId="5DA61B57" w14:textId="77777777" w:rsidR="00151600" w:rsidRDefault="00151600" w:rsidP="00E3523D">
      <w:pPr>
        <w:spacing w:after="0"/>
        <w:jc w:val="both"/>
        <w:rPr>
          <w:color w:val="7030A0"/>
          <w:sz w:val="24"/>
          <w:szCs w:val="24"/>
        </w:rPr>
      </w:pPr>
    </w:p>
    <w:p w14:paraId="1518F1E9" w14:textId="66924A97" w:rsidR="00A94AA7" w:rsidRPr="00251DFA" w:rsidRDefault="00A94AA7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Phénomène de corrosion</w:t>
      </w:r>
    </w:p>
    <w:p w14:paraId="79053BAD" w14:textId="15447E91" w:rsidR="00A94AA7" w:rsidRPr="00251DFA" w:rsidRDefault="00A94AA7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Définitions</w:t>
      </w:r>
    </w:p>
    <w:p w14:paraId="622E2944" w14:textId="7633B596" w:rsidR="00151600" w:rsidRPr="00A47CA3" w:rsidRDefault="00151600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 image de corrosions </w:t>
      </w:r>
    </w:p>
    <w:p w14:paraId="717AE983" w14:textId="5C9884DE" w:rsidR="00D24D6D" w:rsidRPr="00A94AA7" w:rsidRDefault="00D24D6D" w:rsidP="00E3523D">
      <w:p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color w:val="C00000"/>
          <w:sz w:val="24"/>
          <w:szCs w:val="24"/>
        </w:rPr>
        <w:t>Corrosion </w:t>
      </w:r>
      <w:r w:rsidR="00A94AA7" w:rsidRPr="00A94AA7">
        <w:rPr>
          <w:b/>
          <w:bCs/>
          <w:color w:val="C00000"/>
          <w:sz w:val="24"/>
          <w:szCs w:val="24"/>
        </w:rPr>
        <w:t>d’un métal</w:t>
      </w:r>
      <w:r w:rsidRPr="00A94AA7">
        <w:rPr>
          <w:b/>
          <w:bCs/>
          <w:color w:val="C00000"/>
          <w:sz w:val="24"/>
          <w:szCs w:val="24"/>
        </w:rPr>
        <w:t xml:space="preserve">:  </w:t>
      </w:r>
      <w:r w:rsidRPr="00A94AA7">
        <w:rPr>
          <w:b/>
          <w:bCs/>
          <w:sz w:val="24"/>
          <w:szCs w:val="24"/>
        </w:rPr>
        <w:t xml:space="preserve">Réaction électrochimique entre un </w:t>
      </w:r>
      <w:r w:rsidR="00A94AA7" w:rsidRPr="00A94AA7">
        <w:rPr>
          <w:b/>
          <w:bCs/>
          <w:sz w:val="24"/>
          <w:szCs w:val="24"/>
        </w:rPr>
        <w:t>métal</w:t>
      </w:r>
      <w:r w:rsidRPr="00A94AA7">
        <w:rPr>
          <w:b/>
          <w:bCs/>
          <w:sz w:val="24"/>
          <w:szCs w:val="24"/>
        </w:rPr>
        <w:t xml:space="preserve"> et son environnement conduisant à la dégradation du</w:t>
      </w:r>
      <w:r w:rsidR="00A94AA7" w:rsidRPr="00A94AA7">
        <w:rPr>
          <w:b/>
          <w:bCs/>
          <w:sz w:val="24"/>
          <w:szCs w:val="24"/>
        </w:rPr>
        <w:t xml:space="preserve"> métal par oxydation</w:t>
      </w:r>
      <w:r w:rsidRPr="00A94AA7">
        <w:rPr>
          <w:b/>
          <w:bCs/>
          <w:sz w:val="24"/>
          <w:szCs w:val="24"/>
        </w:rPr>
        <w:t xml:space="preserve">. </w:t>
      </w:r>
      <w:r w:rsidR="00A94AA7" w:rsidRPr="00A94AA7">
        <w:rPr>
          <w:b/>
          <w:bCs/>
          <w:sz w:val="24"/>
          <w:szCs w:val="24"/>
        </w:rPr>
        <w:t xml:space="preserve">                                                                                       </w:t>
      </w:r>
      <w:r w:rsidR="00A94AA7" w:rsidRPr="00A94AA7">
        <w:rPr>
          <w:b/>
          <w:bCs/>
          <w:color w:val="0070C0"/>
          <w:sz w:val="24"/>
          <w:szCs w:val="24"/>
        </w:rPr>
        <w:t>[3]</w:t>
      </w:r>
    </w:p>
    <w:p w14:paraId="5811B536" w14:textId="0534B62F" w:rsidR="00A94AA7" w:rsidRPr="00A94AA7" w:rsidRDefault="00D24D6D" w:rsidP="00E3523D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sz w:val="24"/>
          <w:szCs w:val="24"/>
          <w:u w:val="single"/>
        </w:rPr>
        <w:t>Humide </w:t>
      </w:r>
      <w:r w:rsidRPr="00A94AA7">
        <w:rPr>
          <w:b/>
          <w:bCs/>
          <w:sz w:val="24"/>
          <w:szCs w:val="24"/>
        </w:rPr>
        <w:t>: présence d’eau, O2 et H2O sont les principaux agents oxydants</w:t>
      </w:r>
      <w:r w:rsidR="0058460C" w:rsidRPr="00A94AA7">
        <w:rPr>
          <w:b/>
          <w:bCs/>
          <w:sz w:val="24"/>
          <w:szCs w:val="24"/>
        </w:rPr>
        <w:t xml:space="preserve"> </w:t>
      </w:r>
      <w:r w:rsidR="0058460C" w:rsidRPr="00A94AA7">
        <w:rPr>
          <w:sz w:val="24"/>
          <w:szCs w:val="24"/>
        </w:rPr>
        <w:t xml:space="preserve">mais d’autre peuvent intervenir </w:t>
      </w:r>
      <w:r w:rsidR="0058460C" w:rsidRPr="00A94AA7">
        <w:rPr>
          <w:color w:val="0070C0"/>
          <w:sz w:val="24"/>
          <w:szCs w:val="24"/>
        </w:rPr>
        <w:t>( MnO4-, ClO-,No3-,Cl2, SO3)</w:t>
      </w:r>
    </w:p>
    <w:p w14:paraId="139EAFB7" w14:textId="3DAB6C8F" w:rsidR="00D24D6D" w:rsidRDefault="00D24D6D" w:rsidP="00E3523D">
      <w:pPr>
        <w:spacing w:after="0"/>
        <w:jc w:val="both"/>
        <w:rPr>
          <w:color w:val="0070C0"/>
          <w:sz w:val="24"/>
          <w:szCs w:val="24"/>
        </w:rPr>
      </w:pPr>
      <w:r w:rsidRPr="00A94AA7">
        <w:rPr>
          <w:color w:val="0070C0"/>
          <w:sz w:val="24"/>
          <w:szCs w:val="24"/>
        </w:rPr>
        <w:t xml:space="preserve">Il n’est pas nécessaire que l’eau contienne d’autre espèces : en 2005 le fond d’un réservoir de la raffinerie de </w:t>
      </w:r>
      <w:proofErr w:type="spellStart"/>
      <w:r w:rsidRPr="00A94AA7">
        <w:rPr>
          <w:color w:val="0070C0"/>
          <w:sz w:val="24"/>
          <w:szCs w:val="24"/>
        </w:rPr>
        <w:t>Kallo</w:t>
      </w:r>
      <w:proofErr w:type="spellEnd"/>
      <w:r w:rsidRPr="00A94AA7">
        <w:rPr>
          <w:color w:val="0070C0"/>
          <w:sz w:val="24"/>
          <w:szCs w:val="24"/>
        </w:rPr>
        <w:t xml:space="preserve"> s’est </w:t>
      </w:r>
      <w:r w:rsidR="0058460C" w:rsidRPr="00A94AA7">
        <w:rPr>
          <w:color w:val="0070C0"/>
          <w:sz w:val="24"/>
          <w:szCs w:val="24"/>
        </w:rPr>
        <w:t>percé</w:t>
      </w:r>
      <w:r w:rsidRPr="00A94AA7">
        <w:rPr>
          <w:color w:val="0070C0"/>
          <w:sz w:val="24"/>
          <w:szCs w:val="24"/>
        </w:rPr>
        <w:t xml:space="preserve"> car l’eau de s’écoulait plus. </w:t>
      </w:r>
    </w:p>
    <w:p w14:paraId="74707B78" w14:textId="77777777" w:rsidR="00151600" w:rsidRPr="00A94AA7" w:rsidRDefault="00151600" w:rsidP="00E3523D">
      <w:pPr>
        <w:spacing w:after="0"/>
        <w:jc w:val="both"/>
        <w:rPr>
          <w:color w:val="0070C0"/>
          <w:sz w:val="24"/>
          <w:szCs w:val="24"/>
        </w:rPr>
      </w:pPr>
    </w:p>
    <w:p w14:paraId="76CAE1F5" w14:textId="117DB72F" w:rsidR="00151600" w:rsidRDefault="00151600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façon général : on a toujours une anode et une cathode. Le métal se faisant oxyder est l’anode. </w:t>
      </w:r>
    </w:p>
    <w:p w14:paraId="508C5B13" w14:textId="7BD6B42B" w:rsidR="0058460C" w:rsidRPr="00151600" w:rsidRDefault="0058460C" w:rsidP="00E3523D">
      <w:pPr>
        <w:spacing w:after="0"/>
        <w:jc w:val="both"/>
        <w:rPr>
          <w:color w:val="0070C0"/>
          <w:sz w:val="24"/>
          <w:szCs w:val="24"/>
        </w:rPr>
      </w:pPr>
      <w:r w:rsidRPr="00151600">
        <w:rPr>
          <w:color w:val="0070C0"/>
          <w:sz w:val="24"/>
          <w:szCs w:val="24"/>
        </w:rPr>
        <w:t>Il est possible d’</w:t>
      </w:r>
      <w:r w:rsidR="001B1DC7" w:rsidRPr="00151600">
        <w:rPr>
          <w:color w:val="0070C0"/>
          <w:sz w:val="24"/>
          <w:szCs w:val="24"/>
        </w:rPr>
        <w:t>observer</w:t>
      </w:r>
      <w:r w:rsidRPr="00151600">
        <w:rPr>
          <w:color w:val="0070C0"/>
          <w:sz w:val="24"/>
          <w:szCs w:val="24"/>
        </w:rPr>
        <w:t xml:space="preserve"> des oxydes comme Fe2O3</w:t>
      </w:r>
      <w:r w:rsidR="001B1DC7" w:rsidRPr="00151600">
        <w:rPr>
          <w:color w:val="0070C0"/>
          <w:sz w:val="24"/>
          <w:szCs w:val="24"/>
        </w:rPr>
        <w:t xml:space="preserve">(s) ou Al2O3(s) se former lors d’une corrosion. Ces oxydes n’occupent pas le même volume que le métal dont ils sont issus, déformant ainsi le matériaux (Grilles d’acier dans le béton) </w:t>
      </w:r>
    </w:p>
    <w:p w14:paraId="08422284" w14:textId="1A3D9C6A" w:rsidR="001B1DC7" w:rsidRDefault="001B1DC7" w:rsidP="00E3523D">
      <w:pPr>
        <w:spacing w:after="0"/>
        <w:jc w:val="both"/>
        <w:rPr>
          <w:color w:val="7030A0"/>
          <w:sz w:val="24"/>
          <w:szCs w:val="24"/>
        </w:rPr>
      </w:pPr>
    </w:p>
    <w:p w14:paraId="2EF57FF1" w14:textId="675C2AC6" w:rsidR="00151600" w:rsidRPr="00151600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151600">
        <w:rPr>
          <w:b/>
          <w:bCs/>
          <w:color w:val="C00000"/>
          <w:sz w:val="24"/>
          <w:szCs w:val="24"/>
        </w:rPr>
        <w:lastRenderedPageBreak/>
        <w:t xml:space="preserve">Corrosion uniforme :  </w:t>
      </w:r>
      <w:r w:rsidRPr="00151600">
        <w:rPr>
          <w:b/>
          <w:bCs/>
          <w:sz w:val="24"/>
          <w:szCs w:val="24"/>
        </w:rPr>
        <w:t>les zones cathodique et anodique se déplacent sur la surface du métal, celui-ci est corrodé uniformément</w:t>
      </w:r>
      <w:r>
        <w:rPr>
          <w:b/>
          <w:bCs/>
          <w:sz w:val="24"/>
          <w:szCs w:val="24"/>
        </w:rPr>
        <w:t>.</w:t>
      </w:r>
    </w:p>
    <w:p w14:paraId="6226F539" w14:textId="4FDD910C" w:rsidR="001B1DC7" w:rsidRPr="00A47CA3" w:rsidRDefault="001B1DC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corrosion homogène d’une </w:t>
      </w:r>
      <w:r w:rsidR="00151600" w:rsidRPr="00A47CA3">
        <w:rPr>
          <w:color w:val="7030A0"/>
          <w:sz w:val="24"/>
          <w:szCs w:val="24"/>
        </w:rPr>
        <w:t>épave</w:t>
      </w:r>
      <w:r w:rsidRPr="00A47CA3">
        <w:rPr>
          <w:color w:val="7030A0"/>
          <w:sz w:val="24"/>
          <w:szCs w:val="24"/>
        </w:rPr>
        <w:t xml:space="preserve"> en fer</w:t>
      </w:r>
    </w:p>
    <w:p w14:paraId="76667762" w14:textId="77777777" w:rsidR="00151600" w:rsidRDefault="00151600" w:rsidP="00E3523D">
      <w:pPr>
        <w:spacing w:after="0"/>
        <w:jc w:val="both"/>
        <w:rPr>
          <w:b/>
          <w:bCs/>
          <w:color w:val="C00000"/>
          <w:sz w:val="24"/>
          <w:szCs w:val="24"/>
        </w:rPr>
      </w:pPr>
    </w:p>
    <w:p w14:paraId="02125A3F" w14:textId="55592B3C" w:rsidR="00151600" w:rsidRPr="0096176E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 xml:space="preserve">Corrosion différentielle : </w:t>
      </w:r>
      <w:r w:rsidR="001517B0" w:rsidRPr="0096176E">
        <w:rPr>
          <w:b/>
          <w:bCs/>
          <w:sz w:val="24"/>
          <w:szCs w:val="24"/>
        </w:rPr>
        <w:t xml:space="preserve">la corrosion ne se fait pas de manière homogène sur le métal à cause d’une inhomogénéité du milieu ou du métal. </w:t>
      </w:r>
    </w:p>
    <w:p w14:paraId="21AEE211" w14:textId="1268ACC3" w:rsidR="00D24D6D" w:rsidRPr="00A47CA3" w:rsidRDefault="001517B0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On va commencer par étudier la corrosion uniforme, afin de développer des outils qui permettront d’étudier la corrosion de manière générale. </w:t>
      </w:r>
    </w:p>
    <w:p w14:paraId="54B869F7" w14:textId="41C5FA41" w:rsidR="00CB6CCC" w:rsidRPr="00A47CA3" w:rsidRDefault="00CB6CCC" w:rsidP="00E3523D">
      <w:pPr>
        <w:spacing w:after="0"/>
        <w:jc w:val="both"/>
        <w:rPr>
          <w:color w:val="00B050"/>
          <w:sz w:val="24"/>
          <w:szCs w:val="24"/>
        </w:rPr>
      </w:pPr>
    </w:p>
    <w:p w14:paraId="6E488BCA" w14:textId="77777777" w:rsidR="00CB6CCC" w:rsidRPr="0096176E" w:rsidRDefault="00CB6CCC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>Corrosion uniforme : étude thermodynamique</w:t>
      </w:r>
    </w:p>
    <w:p w14:paraId="631E5B10" w14:textId="0EEAA516" w:rsidR="00CB6CCC" w:rsidRPr="0096176E" w:rsidRDefault="002B497D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96176E">
        <w:rPr>
          <w:color w:val="ED7D31" w:themeColor="accent2"/>
          <w:sz w:val="24"/>
          <w:szCs w:val="24"/>
          <w:u w:val="single"/>
        </w:rPr>
        <w:t>Expérience 1</w:t>
      </w:r>
      <w:r w:rsidRPr="0096176E">
        <w:rPr>
          <w:color w:val="ED7D31" w:themeColor="accent2"/>
          <w:sz w:val="24"/>
          <w:szCs w:val="24"/>
        </w:rPr>
        <w:t xml:space="preserve"> : </w:t>
      </w:r>
      <w:r w:rsidR="00A225A1">
        <w:rPr>
          <w:color w:val="ED7D31" w:themeColor="accent2"/>
          <w:sz w:val="24"/>
          <w:szCs w:val="24"/>
        </w:rPr>
        <w:t xml:space="preserve">immerger totalement </w:t>
      </w:r>
      <w:r w:rsidRPr="0096176E">
        <w:rPr>
          <w:color w:val="ED7D31" w:themeColor="accent2"/>
          <w:sz w:val="24"/>
          <w:szCs w:val="24"/>
        </w:rPr>
        <w:t xml:space="preserve">Clou en fer dans eau acide                                         </w:t>
      </w:r>
      <w:r w:rsidR="0031468F">
        <w:rPr>
          <w:color w:val="ED7D31" w:themeColor="accent2"/>
          <w:sz w:val="24"/>
          <w:szCs w:val="24"/>
        </w:rPr>
        <w:t xml:space="preserve">          </w:t>
      </w:r>
      <w:r w:rsidRPr="0096176E">
        <w:rPr>
          <w:color w:val="ED7D31" w:themeColor="accent2"/>
          <w:sz w:val="24"/>
          <w:szCs w:val="24"/>
        </w:rPr>
        <w:t xml:space="preserve">     </w:t>
      </w:r>
      <w:r w:rsidRPr="0096176E">
        <w:rPr>
          <w:b/>
          <w:bCs/>
          <w:color w:val="0070C0"/>
          <w:sz w:val="24"/>
          <w:szCs w:val="24"/>
        </w:rPr>
        <w:t>[4]</w:t>
      </w:r>
    </w:p>
    <w:p w14:paraId="34D8E422" w14:textId="4317FE8D" w:rsidR="008D78EA" w:rsidRPr="0096176E" w:rsidRDefault="0072236A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r w:rsidRPr="0096176E">
        <w:rPr>
          <w:color w:val="ED7D31" w:themeColor="accent2"/>
          <w:sz w:val="24"/>
          <w:szCs w:val="24"/>
        </w:rPr>
        <w:t>Montrer le chapelet de bulles</w:t>
      </w:r>
    </w:p>
    <w:p w14:paraId="0A8D3CB8" w14:textId="7F7528DF" w:rsidR="0096176E" w:rsidRPr="0096176E" w:rsidRDefault="0096176E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bookmarkStart w:id="0" w:name="_Hlk36818270"/>
      <w:r w:rsidRPr="0096176E">
        <w:rPr>
          <w:color w:val="ED7D31" w:themeColor="accent2"/>
          <w:sz w:val="24"/>
          <w:szCs w:val="24"/>
        </w:rPr>
        <w:t>Mettre de la phénophtaléine</w:t>
      </w:r>
      <w:r w:rsidR="00A225A1">
        <w:rPr>
          <w:color w:val="ED7D31" w:themeColor="accent2"/>
          <w:sz w:val="24"/>
          <w:szCs w:val="24"/>
        </w:rPr>
        <w:t>( ion H+)</w:t>
      </w:r>
      <w:r w:rsidRPr="0096176E">
        <w:rPr>
          <w:color w:val="ED7D31" w:themeColor="accent2"/>
          <w:sz w:val="24"/>
          <w:szCs w:val="24"/>
        </w:rPr>
        <w:t xml:space="preserve"> et de l’hexacyanoferrate (III)</w:t>
      </w:r>
      <w:r w:rsidR="00A225A1">
        <w:rPr>
          <w:color w:val="ED7D31" w:themeColor="accent2"/>
          <w:sz w:val="24"/>
          <w:szCs w:val="24"/>
        </w:rPr>
        <w:t xml:space="preserve"> (+ Fe</w:t>
      </w:r>
      <w:r w:rsidR="00A225A1">
        <w:rPr>
          <w:color w:val="ED7D31" w:themeColor="accent2"/>
          <w:sz w:val="24"/>
          <w:szCs w:val="24"/>
          <w:vertAlign w:val="superscript"/>
        </w:rPr>
        <w:t>2+</w:t>
      </w:r>
      <w:r w:rsidR="00A225A1">
        <w:rPr>
          <w:color w:val="ED7D31" w:themeColor="accent2"/>
          <w:sz w:val="24"/>
          <w:szCs w:val="24"/>
        </w:rPr>
        <w:t xml:space="preserve"> </w:t>
      </w:r>
      <w:r w:rsidR="00A225A1" w:rsidRPr="00A225A1">
        <w:rPr>
          <w:color w:val="ED7D31" w:themeColor="accent2"/>
          <w:sz w:val="24"/>
          <w:szCs w:val="24"/>
        </w:rPr>
        <w:sym w:font="Wingdings" w:char="F0E0"/>
      </w:r>
      <w:r w:rsidR="00A225A1">
        <w:rPr>
          <w:color w:val="ED7D31" w:themeColor="accent2"/>
          <w:sz w:val="24"/>
          <w:szCs w:val="24"/>
        </w:rPr>
        <w:t xml:space="preserve"> bleu de Prusse) </w:t>
      </w:r>
      <w:r w:rsidRPr="0096176E">
        <w:rPr>
          <w:color w:val="ED7D31" w:themeColor="accent2"/>
          <w:sz w:val="24"/>
          <w:szCs w:val="24"/>
        </w:rPr>
        <w:t xml:space="preserve"> pour mettre en évidence la corrosion. </w:t>
      </w:r>
    </w:p>
    <w:bookmarkEnd w:id="0"/>
    <w:p w14:paraId="4DB74B2E" w14:textId="51D60F04" w:rsidR="0096176E" w:rsidRPr="0096176E" w:rsidRDefault="0096176E" w:rsidP="00E3523D">
      <w:pPr>
        <w:spacing w:after="0"/>
        <w:jc w:val="both"/>
        <w:rPr>
          <w:sz w:val="24"/>
          <w:szCs w:val="24"/>
        </w:rPr>
      </w:pPr>
      <w:r w:rsidRPr="0096176E">
        <w:rPr>
          <w:sz w:val="24"/>
          <w:szCs w:val="24"/>
        </w:rPr>
        <w:t xml:space="preserve">La phénophtaléine met en évidence al présence d’ion HO- et l’hexacyanoferrate (III), en se complexant avec Fe2+ devient bleu et met en évidence ces cation métalliques. </w:t>
      </w:r>
    </w:p>
    <w:p w14:paraId="1C0AFB6D" w14:textId="5F06EE80" w:rsidR="0096176E" w:rsidRPr="00A47CA3" w:rsidRDefault="0096176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Diagramme E-pH de l’eau et du fer (concentration de tracé = 10</w:t>
      </w:r>
      <w:r w:rsidRPr="00A47CA3">
        <w:rPr>
          <w:color w:val="7030A0"/>
          <w:sz w:val="24"/>
          <w:szCs w:val="24"/>
          <w:vertAlign w:val="superscript"/>
        </w:rPr>
        <w:t>-6</w:t>
      </w:r>
      <w:r w:rsidRPr="00A47CA3">
        <w:rPr>
          <w:color w:val="7030A0"/>
          <w:sz w:val="24"/>
          <w:szCs w:val="24"/>
        </w:rPr>
        <w:t xml:space="preserve">mol/L pour le fer ) </w:t>
      </w:r>
    </w:p>
    <w:p w14:paraId="3127959D" w14:textId="053CF86C" w:rsidR="0096176E" w:rsidRPr="001D1A4D" w:rsidRDefault="0096176E" w:rsidP="00E3523D">
      <w:pPr>
        <w:spacing w:after="0"/>
        <w:jc w:val="both"/>
        <w:rPr>
          <w:sz w:val="24"/>
          <w:szCs w:val="24"/>
        </w:rPr>
      </w:pPr>
      <w:r w:rsidRPr="001D1A4D">
        <w:rPr>
          <w:sz w:val="24"/>
          <w:szCs w:val="24"/>
        </w:rPr>
        <w:t xml:space="preserve">Effectivement le fer et l’eau ont des domaines de prédominance </w:t>
      </w:r>
      <w:r w:rsidR="001458D4" w:rsidRPr="001D1A4D">
        <w:rPr>
          <w:sz w:val="24"/>
          <w:szCs w:val="24"/>
        </w:rPr>
        <w:t>disjoints en</w:t>
      </w:r>
      <w:r w:rsidRPr="001D1A4D">
        <w:rPr>
          <w:sz w:val="24"/>
          <w:szCs w:val="24"/>
        </w:rPr>
        <w:t xml:space="preserve"> milieu acide, il vont donc pouvoir réagir ensemble selon la réaction d’oxydoréduction : </w:t>
      </w:r>
      <w:r w:rsidR="007924E3">
        <w:rPr>
          <w:sz w:val="24"/>
          <w:szCs w:val="24"/>
        </w:rPr>
        <w:t xml:space="preserve">         </w:t>
      </w:r>
      <w:r w:rsidR="007924E3" w:rsidRPr="007924E3">
        <w:rPr>
          <w:b/>
          <w:bCs/>
          <w:color w:val="0070C0"/>
          <w:sz w:val="24"/>
          <w:szCs w:val="24"/>
        </w:rPr>
        <w:t xml:space="preserve">  </w:t>
      </w:r>
      <w:r w:rsidR="007924E3">
        <w:rPr>
          <w:b/>
          <w:bCs/>
          <w:color w:val="0070C0"/>
          <w:sz w:val="24"/>
          <w:szCs w:val="24"/>
        </w:rPr>
        <w:t xml:space="preserve">               </w:t>
      </w:r>
      <w:r w:rsidR="007924E3" w:rsidRPr="007924E3">
        <w:rPr>
          <w:b/>
          <w:bCs/>
          <w:color w:val="0070C0"/>
          <w:sz w:val="24"/>
          <w:szCs w:val="24"/>
        </w:rPr>
        <w:t xml:space="preserve">  [3][2]</w:t>
      </w:r>
    </w:p>
    <w:p w14:paraId="6A086DA9" w14:textId="5FE3920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 + 2 e- = 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(g) + 2 HO</w:t>
      </w:r>
      <w:r w:rsidRPr="001458D4">
        <w:rPr>
          <w:b/>
          <w:bCs/>
          <w:sz w:val="24"/>
          <w:szCs w:val="24"/>
          <w:vertAlign w:val="superscript"/>
        </w:rPr>
        <w:t>-</w:t>
      </w:r>
      <w:r w:rsidRPr="001458D4">
        <w:rPr>
          <w:b/>
          <w:bCs/>
          <w:sz w:val="24"/>
          <w:szCs w:val="24"/>
        </w:rPr>
        <w:t>(</w:t>
      </w:r>
      <w:proofErr w:type="spellStart"/>
      <w:r w:rsidRPr="001458D4">
        <w:rPr>
          <w:b/>
          <w:bCs/>
          <w:sz w:val="24"/>
          <w:szCs w:val="24"/>
        </w:rPr>
        <w:t>aq</w:t>
      </w:r>
      <w:proofErr w:type="spellEnd"/>
      <w:r w:rsidRPr="001458D4">
        <w:rPr>
          <w:b/>
          <w:bCs/>
          <w:sz w:val="24"/>
          <w:szCs w:val="24"/>
        </w:rPr>
        <w:t>)</w:t>
      </w:r>
      <w:r w:rsidR="007924E3" w:rsidRPr="001458D4">
        <w:rPr>
          <w:b/>
          <w:bCs/>
          <w:sz w:val="24"/>
          <w:szCs w:val="24"/>
        </w:rPr>
        <w:t xml:space="preserve"> </w:t>
      </w:r>
    </w:p>
    <w:p w14:paraId="4177F119" w14:textId="54E4260A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Fe(s)=Fe</w:t>
      </w:r>
      <w:r w:rsidRPr="001458D4">
        <w:rPr>
          <w:b/>
          <w:bCs/>
          <w:sz w:val="24"/>
          <w:szCs w:val="24"/>
          <w:vertAlign w:val="superscript"/>
        </w:rPr>
        <w:t xml:space="preserve">2+ </w:t>
      </w:r>
      <w:r w:rsidRPr="001458D4">
        <w:rPr>
          <w:b/>
          <w:bCs/>
          <w:sz w:val="24"/>
          <w:szCs w:val="24"/>
        </w:rPr>
        <w:t xml:space="preserve">+ 2 e- </w:t>
      </w:r>
    </w:p>
    <w:p w14:paraId="4F942E4A" w14:textId="104BEF3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……………………………………………………………...</w:t>
      </w:r>
    </w:p>
    <w:p w14:paraId="4C250A84" w14:textId="7F61E295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 + 2H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</w:t>
      </w:r>
      <w:r w:rsidR="00E526CF" w:rsidRPr="001458D4">
        <w:rPr>
          <w:b/>
          <w:bCs/>
          <w:sz w:val="24"/>
          <w:szCs w:val="24"/>
        </w:rPr>
        <w:t>(l)</w:t>
      </w:r>
      <w:r w:rsidRPr="001458D4">
        <w:rPr>
          <w:b/>
          <w:bCs/>
          <w:sz w:val="24"/>
          <w:szCs w:val="24"/>
        </w:rPr>
        <w:t xml:space="preserve"> = </w:t>
      </w:r>
      <w:r w:rsidR="00E526CF" w:rsidRPr="001458D4">
        <w:rPr>
          <w:b/>
          <w:bCs/>
          <w:sz w:val="24"/>
          <w:szCs w:val="24"/>
        </w:rPr>
        <w:t>Fe</w:t>
      </w:r>
      <w:r w:rsidR="00E526CF" w:rsidRPr="001458D4">
        <w:rPr>
          <w:b/>
          <w:bCs/>
          <w:sz w:val="24"/>
          <w:szCs w:val="24"/>
          <w:vertAlign w:val="superscript"/>
        </w:rPr>
        <w:t>2+</w:t>
      </w:r>
      <w:r w:rsidR="00E526CF" w:rsidRPr="001458D4">
        <w:rPr>
          <w:b/>
          <w:bCs/>
          <w:sz w:val="24"/>
          <w:szCs w:val="24"/>
        </w:rPr>
        <w:t>(</w:t>
      </w:r>
      <w:proofErr w:type="spellStart"/>
      <w:r w:rsidR="00E526CF" w:rsidRPr="001458D4">
        <w:rPr>
          <w:b/>
          <w:bCs/>
          <w:sz w:val="24"/>
          <w:szCs w:val="24"/>
        </w:rPr>
        <w:t>aq</w:t>
      </w:r>
      <w:proofErr w:type="spellEnd"/>
      <w:r w:rsidR="00E526CF" w:rsidRPr="001458D4">
        <w:rPr>
          <w:b/>
          <w:bCs/>
          <w:sz w:val="24"/>
          <w:szCs w:val="24"/>
        </w:rPr>
        <w:t>)+ H</w:t>
      </w:r>
      <w:r w:rsidR="00E526CF" w:rsidRPr="001458D4">
        <w:rPr>
          <w:b/>
          <w:bCs/>
          <w:sz w:val="24"/>
          <w:szCs w:val="24"/>
          <w:vertAlign w:val="subscript"/>
        </w:rPr>
        <w:t>2</w:t>
      </w:r>
      <w:r w:rsidR="00E526CF" w:rsidRPr="001458D4">
        <w:rPr>
          <w:b/>
          <w:bCs/>
          <w:sz w:val="24"/>
          <w:szCs w:val="24"/>
        </w:rPr>
        <w:t>(g)+2HO</w:t>
      </w:r>
      <w:r w:rsidR="00E526CF" w:rsidRPr="001458D4">
        <w:rPr>
          <w:b/>
          <w:bCs/>
          <w:sz w:val="24"/>
          <w:szCs w:val="24"/>
          <w:vertAlign w:val="superscript"/>
        </w:rPr>
        <w:t>-</w:t>
      </w:r>
      <w:r w:rsidR="00E526CF" w:rsidRPr="001458D4">
        <w:rPr>
          <w:b/>
          <w:bCs/>
          <w:sz w:val="24"/>
          <w:szCs w:val="24"/>
        </w:rPr>
        <w:t>(</w:t>
      </w:r>
      <w:proofErr w:type="spellStart"/>
      <w:r w:rsidR="00E526CF" w:rsidRPr="001458D4">
        <w:rPr>
          <w:b/>
          <w:bCs/>
          <w:sz w:val="24"/>
          <w:szCs w:val="24"/>
        </w:rPr>
        <w:t>aq</w:t>
      </w:r>
      <w:proofErr w:type="spellEnd"/>
      <w:r w:rsidR="00E526CF" w:rsidRPr="001458D4">
        <w:rPr>
          <w:b/>
          <w:bCs/>
          <w:sz w:val="24"/>
          <w:szCs w:val="24"/>
        </w:rPr>
        <w:t>)</w:t>
      </w:r>
    </w:p>
    <w:p w14:paraId="4F2CBE7F" w14:textId="77777777" w:rsidR="001D1A4D" w:rsidRPr="001D1A4D" w:rsidRDefault="001D1A4D" w:rsidP="00E3523D">
      <w:pPr>
        <w:spacing w:after="0"/>
        <w:jc w:val="both"/>
        <w:rPr>
          <w:sz w:val="24"/>
          <w:szCs w:val="24"/>
        </w:rPr>
      </w:pPr>
    </w:p>
    <w:p w14:paraId="1C7AD3A2" w14:textId="7D9051C5" w:rsidR="0072236A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</w:rPr>
        <w:t xml:space="preserve">On peut distinguer plusieurs zones dans le diagramme E-pH : </w:t>
      </w:r>
    </w:p>
    <w:p w14:paraId="283C0B04" w14:textId="249DE549" w:rsidR="001D1A4D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rFonts w:ascii="Serif" w:hAnsi="Serif"/>
          <w:b/>
          <w:bCs/>
          <w:noProof/>
          <w:color w:val="C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CD8A75" wp14:editId="6EA7F496">
            <wp:simplePos x="0" y="0"/>
            <wp:positionH relativeFrom="margin">
              <wp:align>left</wp:align>
            </wp:positionH>
            <wp:positionV relativeFrom="paragraph">
              <wp:posOffset>72712</wp:posOffset>
            </wp:positionV>
            <wp:extent cx="2470245" cy="2532020"/>
            <wp:effectExtent l="0" t="0" r="635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45" cy="25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EDA8" w14:textId="77777777" w:rsidR="007924E3" w:rsidRDefault="007924E3" w:rsidP="00E3523D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18748B8E" w14:textId="12EFFD8E" w:rsidR="00CB6CCC" w:rsidRP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u w:val="single"/>
        </w:rPr>
        <w:t>Zone de corrosion</w:t>
      </w:r>
      <w:r w:rsidRPr="007924E3">
        <w:rPr>
          <w:b/>
          <w:bCs/>
          <w:sz w:val="24"/>
          <w:szCs w:val="24"/>
        </w:rPr>
        <w:t> : domaine de stabilité des ions issus du métal</w:t>
      </w:r>
    </w:p>
    <w:p w14:paraId="0768A2B0" w14:textId="453495D5" w:rsidR="001D1A4D" w:rsidRPr="001D1A4D" w:rsidRDefault="001D1A4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                                                               </w:t>
      </w:r>
    </w:p>
    <w:p w14:paraId="1C24E3DF" w14:textId="29352CF0" w:rsidR="001517B0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lightGray"/>
        </w:rPr>
        <w:t>Zone d’immunité</w:t>
      </w:r>
      <w:r>
        <w:rPr>
          <w:b/>
          <w:bCs/>
          <w:sz w:val="24"/>
          <w:szCs w:val="24"/>
        </w:rPr>
        <w:t> : domaine d’absence d’attaque du métal</w:t>
      </w:r>
    </w:p>
    <w:p w14:paraId="0025E120" w14:textId="483A331C" w:rsid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</w:p>
    <w:p w14:paraId="7BC792A2" w14:textId="73178552" w:rsidR="007924E3" w:rsidRPr="001D1A4D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darkGray"/>
        </w:rPr>
        <w:t>Zone de passivation</w:t>
      </w:r>
      <w:r>
        <w:rPr>
          <w:b/>
          <w:bCs/>
          <w:sz w:val="24"/>
          <w:szCs w:val="24"/>
        </w:rPr>
        <w:t xml:space="preserve"> : domaine d’existence d’oxydes solides. </w:t>
      </w:r>
    </w:p>
    <w:p w14:paraId="09DB1E44" w14:textId="078C34AA" w:rsidR="00D24D6D" w:rsidRPr="001D1A4D" w:rsidRDefault="00D24D6D" w:rsidP="00E3523D">
      <w:pPr>
        <w:spacing w:after="0"/>
        <w:jc w:val="center"/>
        <w:rPr>
          <w:rFonts w:ascii="Serif" w:hAnsi="Serif"/>
          <w:b/>
          <w:bCs/>
          <w:color w:val="C00000"/>
          <w:sz w:val="24"/>
          <w:szCs w:val="24"/>
        </w:rPr>
      </w:pPr>
    </w:p>
    <w:p w14:paraId="0EF8FB39" w14:textId="41CBF8DC" w:rsidR="000831A0" w:rsidRDefault="000831A0" w:rsidP="00E3523D">
      <w:pPr>
        <w:spacing w:after="0"/>
        <w:rPr>
          <w:sz w:val="24"/>
          <w:szCs w:val="24"/>
        </w:rPr>
      </w:pPr>
    </w:p>
    <w:p w14:paraId="44FF586C" w14:textId="524FFAEE" w:rsidR="007924E3" w:rsidRDefault="007924E3" w:rsidP="00E3523D">
      <w:pPr>
        <w:spacing w:after="0"/>
        <w:rPr>
          <w:sz w:val="24"/>
          <w:szCs w:val="24"/>
        </w:rPr>
      </w:pPr>
    </w:p>
    <w:p w14:paraId="615A5F71" w14:textId="54FF211C" w:rsidR="007924E3" w:rsidRDefault="007924E3" w:rsidP="00E352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diagramme met également en évidence le faite qu’une réaction entre le dioxygène de la solution aqueuse et le fer est thermodynamiquement possible. Or expérimentalement on ne constate pas cette réaction </w:t>
      </w:r>
      <w:r w:rsidR="00D63BD0">
        <w:rPr>
          <w:sz w:val="24"/>
          <w:szCs w:val="24"/>
        </w:rPr>
        <w:t>dans notre cas</w:t>
      </w:r>
      <w:r w:rsidRPr="007924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blocage cinétique </w:t>
      </w:r>
    </w:p>
    <w:p w14:paraId="722F7CB2" w14:textId="18CA81A0" w:rsidR="007924E3" w:rsidRPr="00A47CA3" w:rsidRDefault="007924E3" w:rsidP="00E3523D">
      <w:pPr>
        <w:spacing w:after="0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pour comprendre ce blocage cinétique, on va étudier les courbe intensité-potentiel </w:t>
      </w:r>
    </w:p>
    <w:p w14:paraId="2BDB8701" w14:textId="52760BFE" w:rsidR="007924E3" w:rsidRDefault="007924E3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924E3">
        <w:rPr>
          <w:b/>
          <w:bCs/>
          <w:color w:val="C00000"/>
          <w:sz w:val="24"/>
          <w:szCs w:val="24"/>
        </w:rPr>
        <w:lastRenderedPageBreak/>
        <w:t>Corrosion homogène</w:t>
      </w:r>
      <w:r>
        <w:rPr>
          <w:b/>
          <w:bCs/>
          <w:color w:val="C00000"/>
          <w:sz w:val="24"/>
          <w:szCs w:val="24"/>
        </w:rPr>
        <w:t xml:space="preserve"> : </w:t>
      </w:r>
      <w:r w:rsidRPr="007924E3">
        <w:rPr>
          <w:b/>
          <w:bCs/>
          <w:color w:val="C00000"/>
          <w:sz w:val="24"/>
          <w:szCs w:val="24"/>
        </w:rPr>
        <w:t>étude cinétique</w:t>
      </w:r>
    </w:p>
    <w:p w14:paraId="15B6E43F" w14:textId="100267DE" w:rsidR="007924E3" w:rsidRPr="00A47CA3" w:rsidRDefault="009740A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courbe </w:t>
      </w:r>
      <w:bookmarkStart w:id="1" w:name="_Hlk36814153"/>
      <w:r w:rsidRPr="00A47CA3">
        <w:rPr>
          <w:color w:val="7030A0"/>
          <w:sz w:val="24"/>
          <w:szCs w:val="24"/>
        </w:rPr>
        <w:t>i=f(E)</w:t>
      </w:r>
      <w:r w:rsidR="000831A0" w:rsidRPr="00A47CA3">
        <w:rPr>
          <w:color w:val="7030A0"/>
          <w:sz w:val="24"/>
          <w:szCs w:val="24"/>
        </w:rPr>
        <w:t xml:space="preserve"> </w:t>
      </w:r>
      <w:bookmarkEnd w:id="1"/>
      <w:r w:rsidR="000831A0" w:rsidRPr="00A47CA3">
        <w:rPr>
          <w:color w:val="7030A0"/>
          <w:sz w:val="24"/>
          <w:szCs w:val="24"/>
        </w:rPr>
        <w:t xml:space="preserve">du fer dans l’eau oxygénée </w:t>
      </w:r>
    </w:p>
    <w:p w14:paraId="4757763B" w14:textId="5104C083" w:rsidR="00AF2F84" w:rsidRPr="001458D4" w:rsidRDefault="00AF2F84" w:rsidP="00E3523D">
      <w:pPr>
        <w:spacing w:after="0"/>
        <w:jc w:val="both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 xml:space="preserve">On a vu en cours de cinétique électrochimique que l’intensité </w:t>
      </w:r>
      <w:r w:rsidR="00FE07A4" w:rsidRPr="001458D4">
        <w:rPr>
          <w:b/>
          <w:bCs/>
          <w:sz w:val="24"/>
          <w:szCs w:val="24"/>
        </w:rPr>
        <w:t>électrique est lié à la vitesse de la réaction via l’équation i=n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>.</w:t>
      </w:r>
      <w:proofErr w:type="spellStart"/>
      <w:r w:rsidR="00FE07A4" w:rsidRPr="001458D4">
        <w:rPr>
          <w:b/>
          <w:bCs/>
          <w:sz w:val="24"/>
          <w:szCs w:val="24"/>
        </w:rPr>
        <w:t>F.v</w:t>
      </w:r>
      <w:proofErr w:type="spellEnd"/>
      <w:r w:rsidR="00FE07A4" w:rsidRPr="001458D4">
        <w:rPr>
          <w:b/>
          <w:bCs/>
          <w:sz w:val="24"/>
          <w:szCs w:val="24"/>
        </w:rPr>
        <w:t xml:space="preserve"> où F est le constante de Faraday et 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 xml:space="preserve"> est le nombre d’électrons échangé lors de la réaction. </w:t>
      </w:r>
    </w:p>
    <w:p w14:paraId="1885B53A" w14:textId="77777777" w:rsidR="00611FA5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Ici il n’y a qu’une électrode : le clou en fer</w:t>
      </w:r>
      <w:r w:rsidR="00611FA5">
        <w:rPr>
          <w:sz w:val="24"/>
          <w:szCs w:val="24"/>
        </w:rPr>
        <w:t xml:space="preserve">. </w:t>
      </w:r>
    </w:p>
    <w:p w14:paraId="3E5A41F3" w14:textId="2C0CEC42" w:rsidR="00FE07A4" w:rsidRPr="001458D4" w:rsidRDefault="00611FA5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FE07A4">
        <w:rPr>
          <w:sz w:val="24"/>
          <w:szCs w:val="24"/>
        </w:rPr>
        <w:t xml:space="preserve">es réactions d’oxydation et de réduction ont donc lieu sur la même électrode et l’équilibre correspond à l’égalité des intensités anodique et cathodique. </w:t>
      </w:r>
      <w:r w:rsidR="00FE07A4" w:rsidRPr="001458D4">
        <w:rPr>
          <w:b/>
          <w:bCs/>
          <w:sz w:val="24"/>
          <w:szCs w:val="24"/>
        </w:rPr>
        <w:t xml:space="preserve">La réaction électrochimique a donc lieu seulement </w:t>
      </w:r>
      <w:r w:rsidR="001458D4" w:rsidRPr="001458D4">
        <w:rPr>
          <w:b/>
          <w:bCs/>
          <w:sz w:val="24"/>
          <w:szCs w:val="24"/>
        </w:rPr>
        <w:t>s’il</w:t>
      </w:r>
      <w:r w:rsidR="00FE07A4" w:rsidRPr="001458D4">
        <w:rPr>
          <w:b/>
          <w:bCs/>
          <w:sz w:val="24"/>
          <w:szCs w:val="24"/>
        </w:rPr>
        <w:t xml:space="preserve"> existe un potentiel tel quel 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a</w:t>
      </w:r>
      <w:proofErr w:type="spellEnd"/>
      <w:r w:rsidR="00FE07A4" w:rsidRPr="001458D4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|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c</w:t>
      </w:r>
      <w:proofErr w:type="spellEnd"/>
      <w:r>
        <w:rPr>
          <w:b/>
          <w:bCs/>
          <w:sz w:val="24"/>
          <w:szCs w:val="24"/>
        </w:rPr>
        <w:t>|</w:t>
      </w:r>
      <w:r w:rsidR="00FE07A4" w:rsidRPr="001458D4">
        <w:rPr>
          <w:b/>
          <w:bCs/>
          <w:sz w:val="24"/>
          <w:szCs w:val="24"/>
        </w:rPr>
        <w:t xml:space="preserve">. </w:t>
      </w:r>
    </w:p>
    <w:p w14:paraId="5095987D" w14:textId="0F52DD3F" w:rsidR="00FE07A4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voit sur la courbe </w:t>
      </w:r>
      <w:r w:rsidRPr="00FE07A4">
        <w:rPr>
          <w:sz w:val="24"/>
          <w:szCs w:val="24"/>
        </w:rPr>
        <w:t>i=f(E)</w:t>
      </w:r>
      <w:r>
        <w:rPr>
          <w:sz w:val="24"/>
          <w:szCs w:val="24"/>
        </w:rPr>
        <w:t xml:space="preserve"> du fer dans l’eau oxygénée qu’un tel potentiel ne peut être défini pour l’oxydation du fer par le dioxygène, </w:t>
      </w:r>
      <w:r w:rsidR="00572AD8">
        <w:rPr>
          <w:sz w:val="24"/>
          <w:szCs w:val="24"/>
        </w:rPr>
        <w:t xml:space="preserve">la corrosion du fer par le dioxygène dans cette configuration est donc impossible ! </w:t>
      </w:r>
      <w:r w:rsidR="001458D4">
        <w:rPr>
          <w:sz w:val="24"/>
          <w:szCs w:val="24"/>
        </w:rPr>
        <w:t>(blocage cinétique)</w:t>
      </w:r>
    </w:p>
    <w:p w14:paraId="19ECC23B" w14:textId="2D9950A3" w:rsidR="00572AD8" w:rsidRDefault="00572AD8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 contraire on voit qu’on peut définir un tel potentiel pour l’oxydation du fer par l’eau et on appel ce potentiel le potentiel mixte ou potentiel de corrosion. </w:t>
      </w:r>
    </w:p>
    <w:p w14:paraId="6DB756D4" w14:textId="50B8241A" w:rsidR="00611FA5" w:rsidRPr="00611FA5" w:rsidRDefault="00611FA5" w:rsidP="00E3523D">
      <w:pPr>
        <w:spacing w:after="0"/>
        <w:jc w:val="both"/>
        <w:rPr>
          <w:b/>
          <w:bCs/>
          <w:sz w:val="24"/>
          <w:szCs w:val="24"/>
        </w:rPr>
      </w:pPr>
      <w:r w:rsidRPr="00611FA5">
        <w:rPr>
          <w:b/>
          <w:bCs/>
          <w:sz w:val="24"/>
          <w:szCs w:val="24"/>
        </w:rPr>
        <w:t xml:space="preserve">Point important :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>=|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 xml:space="preserve">| donc i=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 xml:space="preserve">+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>=0</w:t>
      </w:r>
      <w:r>
        <w:rPr>
          <w:b/>
          <w:bCs/>
          <w:sz w:val="24"/>
          <w:szCs w:val="24"/>
        </w:rPr>
        <w:t xml:space="preserve"> . Donc il n’y a pas de courant et donc pas de mouvement d’électron dans le métal</w:t>
      </w:r>
      <w:r w:rsidR="00952282">
        <w:rPr>
          <w:b/>
          <w:bCs/>
          <w:sz w:val="24"/>
          <w:szCs w:val="24"/>
        </w:rPr>
        <w:t xml:space="preserve"> pour la corrosion homogène. </w:t>
      </w:r>
    </w:p>
    <w:p w14:paraId="1AB27493" w14:textId="77777777" w:rsidR="00952282" w:rsidRDefault="00952282" w:rsidP="00E3523D">
      <w:pPr>
        <w:spacing w:after="0"/>
        <w:jc w:val="both"/>
        <w:rPr>
          <w:sz w:val="24"/>
          <w:szCs w:val="24"/>
        </w:rPr>
      </w:pPr>
    </w:p>
    <w:p w14:paraId="44ABFF45" w14:textId="13A57EB2" w:rsidR="00611FA5" w:rsidRPr="00A47CA3" w:rsidRDefault="00611FA5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avons vu le cas simplifié de la corrosion homogène </w:t>
      </w:r>
      <w:r w:rsidR="00952282" w:rsidRPr="00A47CA3">
        <w:rPr>
          <w:color w:val="00B050"/>
          <w:sz w:val="24"/>
          <w:szCs w:val="24"/>
        </w:rPr>
        <w:t xml:space="preserve">mais la nature présentes très souvent des inhomogénéités. Nous allons donc nous </w:t>
      </w:r>
      <w:r w:rsidR="00421AA0" w:rsidRPr="00A47CA3">
        <w:rPr>
          <w:color w:val="00B050"/>
          <w:sz w:val="24"/>
          <w:szCs w:val="24"/>
        </w:rPr>
        <w:t>intéresser</w:t>
      </w:r>
      <w:r w:rsidR="00952282" w:rsidRPr="00A47CA3">
        <w:rPr>
          <w:color w:val="00B050"/>
          <w:sz w:val="24"/>
          <w:szCs w:val="24"/>
        </w:rPr>
        <w:t xml:space="preserve"> à ces cas l</w:t>
      </w:r>
      <w:r w:rsidR="00421AA0" w:rsidRPr="00A47CA3">
        <w:rPr>
          <w:color w:val="00B050"/>
          <w:sz w:val="24"/>
          <w:szCs w:val="24"/>
        </w:rPr>
        <w:t xml:space="preserve">à à travers la corrosion différentielle. </w:t>
      </w:r>
    </w:p>
    <w:p w14:paraId="4EFA1F0F" w14:textId="68C9D681" w:rsidR="00421AA0" w:rsidRPr="00251DFA" w:rsidRDefault="00421AA0" w:rsidP="00E3523D">
      <w:pPr>
        <w:spacing w:after="0"/>
        <w:jc w:val="both"/>
        <w:rPr>
          <w:sz w:val="24"/>
          <w:szCs w:val="24"/>
        </w:rPr>
      </w:pPr>
    </w:p>
    <w:p w14:paraId="7A42FC6E" w14:textId="3E634C0B" w:rsidR="00421AA0" w:rsidRPr="00251DFA" w:rsidRDefault="00A81902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Corrosion différentielle</w:t>
      </w:r>
    </w:p>
    <w:p w14:paraId="02692415" w14:textId="5469C7F0" w:rsidR="00251DFA" w:rsidRPr="00251DFA" w:rsidRDefault="00251DF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</w:t>
      </w:r>
    </w:p>
    <w:p w14:paraId="79283460" w14:textId="76C67B84" w:rsidR="00251DFA" w:rsidRDefault="00251DF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251DFA">
        <w:rPr>
          <w:color w:val="ED7D31" w:themeColor="accent2"/>
          <w:sz w:val="24"/>
          <w:szCs w:val="24"/>
          <w:u w:val="single"/>
        </w:rPr>
        <w:t>Expérience 2</w:t>
      </w:r>
      <w:r w:rsidRPr="00251DFA">
        <w:rPr>
          <w:color w:val="ED7D31" w:themeColor="accent2"/>
          <w:sz w:val="24"/>
          <w:szCs w:val="24"/>
        </w:rPr>
        <w:t> : Zones d’écrouissage d’un clou</w:t>
      </w:r>
      <w:r w:rsidR="0053095C">
        <w:rPr>
          <w:color w:val="ED7D31" w:themeColor="accent2"/>
          <w:sz w:val="24"/>
          <w:szCs w:val="24"/>
        </w:rPr>
        <w:t xml:space="preserve"> </w:t>
      </w:r>
      <w:r w:rsidRPr="00251DFA">
        <w:rPr>
          <w:color w:val="ED7D31" w:themeColor="accent2"/>
          <w:sz w:val="24"/>
          <w:szCs w:val="24"/>
        </w:rPr>
        <w:t xml:space="preserve">              </w:t>
      </w:r>
      <w:r>
        <w:rPr>
          <w:color w:val="ED7D31" w:themeColor="accent2"/>
          <w:sz w:val="24"/>
          <w:szCs w:val="24"/>
        </w:rPr>
        <w:t xml:space="preserve">                                   </w:t>
      </w:r>
      <w:r w:rsidRPr="00251DFA">
        <w:rPr>
          <w:color w:val="ED7D31" w:themeColor="accent2"/>
          <w:sz w:val="24"/>
          <w:szCs w:val="24"/>
        </w:rPr>
        <w:t xml:space="preserve">       </w:t>
      </w:r>
      <w:r w:rsidRPr="00251DFA">
        <w:rPr>
          <w:b/>
          <w:bCs/>
          <w:color w:val="0070C0"/>
          <w:sz w:val="24"/>
          <w:szCs w:val="24"/>
        </w:rPr>
        <w:t>[5]</w:t>
      </w:r>
      <w:r w:rsidR="0053095C">
        <w:rPr>
          <w:b/>
          <w:bCs/>
          <w:color w:val="0070C0"/>
          <w:sz w:val="24"/>
          <w:szCs w:val="24"/>
        </w:rPr>
        <w:t>p290</w:t>
      </w:r>
      <w:r w:rsidRPr="00251DFA">
        <w:rPr>
          <w:b/>
          <w:bCs/>
          <w:color w:val="0070C0"/>
          <w:sz w:val="24"/>
          <w:szCs w:val="24"/>
        </w:rPr>
        <w:t>[6]</w:t>
      </w:r>
      <w:r w:rsidR="0053095C">
        <w:rPr>
          <w:b/>
          <w:bCs/>
          <w:color w:val="0070C0"/>
          <w:sz w:val="24"/>
          <w:szCs w:val="24"/>
        </w:rPr>
        <w:t>p156</w:t>
      </w:r>
    </w:p>
    <w:p w14:paraId="1678F2EB" w14:textId="191F2761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>-</w:t>
      </w:r>
      <w:r w:rsidRPr="00251DFA">
        <w:t xml:space="preserve"> </w:t>
      </w:r>
      <w:r w:rsidR="00A225A1" w:rsidRPr="00A225A1">
        <w:rPr>
          <w:color w:val="ED7D31" w:themeColor="accent2"/>
          <w:sz w:val="24"/>
          <w:szCs w:val="24"/>
          <w:u w:val="single"/>
        </w:rPr>
        <w:t>En préparation</w:t>
      </w:r>
      <w:r w:rsidR="00A225A1">
        <w:rPr>
          <w:color w:val="ED7D31" w:themeColor="accent2"/>
          <w:sz w:val="24"/>
          <w:szCs w:val="24"/>
        </w:rPr>
        <w:t> :  élimer une zone d’un clou tordu (faire au début de la préparation car très long), le mettre dans l’agar-agar et m</w:t>
      </w:r>
      <w:r w:rsidRPr="00251DFA">
        <w:rPr>
          <w:color w:val="ED7D31" w:themeColor="accent2"/>
          <w:sz w:val="24"/>
          <w:szCs w:val="24"/>
        </w:rPr>
        <w:t>ettre de la phénophtaléine et de l’hexacyanoferrate (III) pour mettre en évidence la corrosion</w:t>
      </w:r>
      <w:r w:rsidR="00A225A1">
        <w:rPr>
          <w:color w:val="ED7D31" w:themeColor="accent2"/>
          <w:sz w:val="24"/>
          <w:szCs w:val="24"/>
        </w:rPr>
        <w:t>.</w:t>
      </w:r>
    </w:p>
    <w:p w14:paraId="33AF125D" w14:textId="36ABB474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</w:r>
      <w:r w:rsidRPr="00A225A1">
        <w:rPr>
          <w:color w:val="ED7D31" w:themeColor="accent2"/>
          <w:sz w:val="24"/>
          <w:szCs w:val="24"/>
          <w:u w:val="single"/>
        </w:rPr>
        <w:t xml:space="preserve">- </w:t>
      </w:r>
      <w:r w:rsidR="00A225A1" w:rsidRPr="00A225A1">
        <w:rPr>
          <w:color w:val="ED7D31" w:themeColor="accent2"/>
          <w:sz w:val="24"/>
          <w:szCs w:val="24"/>
          <w:u w:val="single"/>
        </w:rPr>
        <w:t>Devant le jury</w:t>
      </w:r>
      <w:r w:rsidR="00A225A1">
        <w:rPr>
          <w:color w:val="ED7D31" w:themeColor="accent2"/>
          <w:sz w:val="24"/>
          <w:szCs w:val="24"/>
        </w:rPr>
        <w:t xml:space="preserve"> : </w:t>
      </w:r>
      <w:r>
        <w:rPr>
          <w:color w:val="ED7D31" w:themeColor="accent2"/>
          <w:sz w:val="24"/>
          <w:szCs w:val="24"/>
        </w:rPr>
        <w:t xml:space="preserve">identifier les zones où se passe l’oxydation et où se passe la réduction </w:t>
      </w:r>
    </w:p>
    <w:p w14:paraId="2A6658BB" w14:textId="77777777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4B696481" w14:textId="0871FC75" w:rsidR="00251DFA" w:rsidRDefault="00251DFA" w:rsidP="00E3523D">
      <w:pPr>
        <w:spacing w:after="0"/>
        <w:jc w:val="both"/>
        <w:rPr>
          <w:sz w:val="24"/>
          <w:szCs w:val="24"/>
        </w:rPr>
      </w:pPr>
      <w:r w:rsidRPr="00251DFA">
        <w:rPr>
          <w:sz w:val="24"/>
          <w:szCs w:val="24"/>
        </w:rPr>
        <w:t>Ici, les zones où l’oxydation a lieu sont les zones qui ont été mécaniquement</w:t>
      </w:r>
      <w:r w:rsidR="00C655D4" w:rsidRPr="00251DFA">
        <w:rPr>
          <w:sz w:val="24"/>
          <w:szCs w:val="24"/>
        </w:rPr>
        <w:t xml:space="preserve"> « malmenées »</w:t>
      </w:r>
      <w:r w:rsidRPr="00251DFA">
        <w:rPr>
          <w:sz w:val="24"/>
          <w:szCs w:val="24"/>
        </w:rPr>
        <w:t xml:space="preserve"> lors de la fabrication du clou : cela les a déstructurées cristallographiquement et a réduit la couche d’oxyde passivant qui les protégeait.</w:t>
      </w:r>
    </w:p>
    <w:p w14:paraId="087C9A9E" w14:textId="0C2A4D35" w:rsidR="00251DFA" w:rsidRDefault="009D078C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078C">
        <w:rPr>
          <w:b/>
          <w:bCs/>
          <w:sz w:val="24"/>
          <w:szCs w:val="24"/>
        </w:rPr>
        <w:t xml:space="preserve">Les zones d’oxydations et de réduction étant distinct, il va y avoir une circulation d’électrons dans le métal entre l’anode et la cathode qui vont constituer des </w:t>
      </w:r>
      <w:proofErr w:type="spellStart"/>
      <w:r w:rsidRPr="009D078C">
        <w:rPr>
          <w:b/>
          <w:bCs/>
          <w:sz w:val="24"/>
          <w:szCs w:val="24"/>
        </w:rPr>
        <w:t>micropiles</w:t>
      </w:r>
      <w:proofErr w:type="spellEnd"/>
      <w:r w:rsidRPr="009D078C">
        <w:rPr>
          <w:b/>
          <w:bCs/>
          <w:sz w:val="24"/>
          <w:szCs w:val="24"/>
        </w:rPr>
        <w:t xml:space="preserve"> locales.  </w:t>
      </w:r>
    </w:p>
    <w:p w14:paraId="4DE09078" w14:textId="60522F22" w:rsidR="00CE625E" w:rsidRDefault="00CE625E" w:rsidP="00E3523D">
      <w:pPr>
        <w:spacing w:after="0"/>
        <w:jc w:val="both"/>
        <w:rPr>
          <w:color w:val="0070C0"/>
          <w:sz w:val="24"/>
          <w:szCs w:val="24"/>
        </w:rPr>
      </w:pPr>
      <w:r w:rsidRPr="00CE625E">
        <w:rPr>
          <w:color w:val="0070C0"/>
          <w:sz w:val="24"/>
          <w:szCs w:val="24"/>
        </w:rPr>
        <w:t xml:space="preserve">On a désormais affaire à des </w:t>
      </w:r>
      <w:proofErr w:type="spellStart"/>
      <w:r w:rsidRPr="00CE625E">
        <w:rPr>
          <w:color w:val="0070C0"/>
          <w:sz w:val="24"/>
          <w:szCs w:val="24"/>
        </w:rPr>
        <w:t>micropiles</w:t>
      </w:r>
      <w:proofErr w:type="spellEnd"/>
      <w:r w:rsidRPr="00CE625E">
        <w:rPr>
          <w:color w:val="0070C0"/>
          <w:sz w:val="24"/>
          <w:szCs w:val="24"/>
        </w:rPr>
        <w:t xml:space="preserve"> : il n’y a plus de potentiel mixte mais des </w:t>
      </w:r>
      <w:proofErr w:type="spellStart"/>
      <w:r w:rsidRPr="00CE625E">
        <w:rPr>
          <w:color w:val="0070C0"/>
          <w:sz w:val="24"/>
          <w:szCs w:val="24"/>
        </w:rPr>
        <w:t>fém</w:t>
      </w:r>
      <w:proofErr w:type="spellEnd"/>
      <w:r w:rsidRPr="00CE625E">
        <w:rPr>
          <w:color w:val="0070C0"/>
          <w:sz w:val="24"/>
          <w:szCs w:val="24"/>
        </w:rPr>
        <w:t xml:space="preserve">, et le courant </w:t>
      </w:r>
      <w:r w:rsidR="001635A8" w:rsidRPr="00CE625E">
        <w:rPr>
          <w:color w:val="0070C0"/>
          <w:sz w:val="24"/>
          <w:szCs w:val="24"/>
        </w:rPr>
        <w:t>se déplace</w:t>
      </w:r>
      <w:r w:rsidRPr="00CE625E">
        <w:rPr>
          <w:color w:val="0070C0"/>
          <w:sz w:val="24"/>
          <w:szCs w:val="24"/>
        </w:rPr>
        <w:t xml:space="preserve"> de façon macroscopique. </w:t>
      </w:r>
    </w:p>
    <w:p w14:paraId="4BE710CE" w14:textId="7A7C866D" w:rsidR="001635A8" w:rsidRDefault="001635A8" w:rsidP="00E3523D">
      <w:pPr>
        <w:spacing w:after="0"/>
        <w:jc w:val="both"/>
        <w:rPr>
          <w:color w:val="0070C0"/>
          <w:sz w:val="24"/>
          <w:szCs w:val="24"/>
        </w:rPr>
      </w:pPr>
    </w:p>
    <w:p w14:paraId="163DEA67" w14:textId="54359E3E" w:rsidR="001635A8" w:rsidRPr="00A47CA3" w:rsidRDefault="001635A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il existe des situations de la vie courante qui peuvent engager différents types de corrosion différentielle que nous allons présenter </w:t>
      </w:r>
      <w:r w:rsidR="00733BEA" w:rsidRPr="00A47CA3">
        <w:rPr>
          <w:color w:val="00B050"/>
          <w:sz w:val="24"/>
          <w:szCs w:val="24"/>
        </w:rPr>
        <w:t xml:space="preserve">deux. </w:t>
      </w:r>
    </w:p>
    <w:p w14:paraId="28049993" w14:textId="4036605B" w:rsidR="00733BEA" w:rsidRDefault="00733BEA" w:rsidP="00E3523D">
      <w:pPr>
        <w:spacing w:after="0"/>
        <w:jc w:val="both"/>
        <w:rPr>
          <w:color w:val="0070C0"/>
          <w:sz w:val="24"/>
          <w:szCs w:val="24"/>
        </w:rPr>
      </w:pPr>
      <w:r w:rsidRPr="00733BEA">
        <w:rPr>
          <w:color w:val="0070C0"/>
          <w:sz w:val="24"/>
          <w:szCs w:val="24"/>
        </w:rPr>
        <w:t>(savoir qu’il existe d’autre sorte [</w:t>
      </w:r>
      <w:hyperlink r:id="rId9" w:history="1">
        <w:r w:rsidRPr="00733BEA">
          <w:rPr>
            <w:rStyle w:val="Lienhypertexte"/>
            <w:color w:val="0070C0"/>
            <w:sz w:val="24"/>
            <w:szCs w:val="24"/>
          </w:rPr>
          <w:t>lien</w:t>
        </w:r>
      </w:hyperlink>
      <w:r w:rsidRPr="00733BEA">
        <w:rPr>
          <w:color w:val="0070C0"/>
          <w:sz w:val="24"/>
          <w:szCs w:val="24"/>
        </w:rPr>
        <w:t>]</w:t>
      </w:r>
      <w:r>
        <w:rPr>
          <w:color w:val="0070C0"/>
          <w:sz w:val="24"/>
          <w:szCs w:val="24"/>
        </w:rPr>
        <w:t>)</w:t>
      </w:r>
    </w:p>
    <w:p w14:paraId="27EEBC43" w14:textId="7ADC9ADC" w:rsidR="00A225A1" w:rsidRDefault="00A225A1" w:rsidP="00A225A1">
      <w:pPr>
        <w:spacing w:after="0"/>
        <w:jc w:val="both"/>
        <w:rPr>
          <w:b/>
          <w:bCs/>
          <w:color w:val="0070C0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Lancer </w:t>
      </w:r>
      <w:r w:rsidRPr="00B50FAD">
        <w:rPr>
          <w:color w:val="ED7D31" w:themeColor="accent2"/>
          <w:sz w:val="24"/>
          <w:szCs w:val="24"/>
        </w:rPr>
        <w:t>Expérience 4 : Electrolyse d’une solution de sulfate de zinc</w:t>
      </w:r>
      <w:r>
        <w:rPr>
          <w:sz w:val="24"/>
          <w:szCs w:val="24"/>
        </w:rPr>
        <w:t xml:space="preserve">                                     </w:t>
      </w:r>
      <w:r w:rsidRPr="00251DFA">
        <w:rPr>
          <w:b/>
          <w:bCs/>
          <w:color w:val="0070C0"/>
          <w:sz w:val="24"/>
          <w:szCs w:val="24"/>
        </w:rPr>
        <w:t>[6]</w:t>
      </w:r>
      <w:r>
        <w:rPr>
          <w:b/>
          <w:bCs/>
          <w:color w:val="0070C0"/>
          <w:sz w:val="24"/>
          <w:szCs w:val="24"/>
        </w:rPr>
        <w:t>p232</w:t>
      </w:r>
    </w:p>
    <w:p w14:paraId="06D23284" w14:textId="77777777" w:rsidR="00A225A1" w:rsidRDefault="00A225A1" w:rsidP="00A225A1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 xml:space="preserve">-faire tourner l’électrolyse que 15 min </w:t>
      </w:r>
    </w:p>
    <w:p w14:paraId="011B47FF" w14:textId="6B998A4D" w:rsidR="00733BEA" w:rsidRDefault="00A225A1" w:rsidP="00A225A1">
      <w:pPr>
        <w:spacing w:after="0"/>
        <w:ind w:firstLine="708"/>
        <w:jc w:val="both"/>
        <w:rPr>
          <w:color w:val="0070C0"/>
          <w:sz w:val="24"/>
          <w:szCs w:val="24"/>
        </w:rPr>
      </w:pPr>
      <w:r>
        <w:rPr>
          <w:color w:val="ED7D31" w:themeColor="accent2"/>
          <w:sz w:val="24"/>
          <w:szCs w:val="24"/>
        </w:rPr>
        <w:t>-Attention au sens des électrodes !!</w:t>
      </w:r>
    </w:p>
    <w:p w14:paraId="4DFEA67A" w14:textId="1607B1A2" w:rsidR="00733BEA" w:rsidRPr="00733BEA" w:rsidRDefault="00733BE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33BEA">
        <w:rPr>
          <w:b/>
          <w:bCs/>
          <w:color w:val="C00000"/>
          <w:sz w:val="24"/>
          <w:szCs w:val="24"/>
        </w:rPr>
        <w:lastRenderedPageBreak/>
        <w:t>Corrosion galvanique</w:t>
      </w:r>
    </w:p>
    <w:p w14:paraId="59CF1D3F" w14:textId="25925270" w:rsidR="00733BEA" w:rsidRPr="00F219B7" w:rsidRDefault="00733BE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740C4E">
        <w:rPr>
          <w:b/>
          <w:bCs/>
          <w:sz w:val="24"/>
          <w:szCs w:val="24"/>
        </w:rPr>
        <w:t>Ici l’hétérogénéité vient de la présence de deux métaux différents</w:t>
      </w:r>
      <w:r>
        <w:rPr>
          <w:sz w:val="24"/>
          <w:szCs w:val="24"/>
        </w:rPr>
        <w:t>.</w:t>
      </w:r>
      <w:r w:rsidR="00F219B7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</w:t>
      </w:r>
      <w:r w:rsidR="00F219B7">
        <w:rPr>
          <w:sz w:val="24"/>
          <w:szCs w:val="24"/>
        </w:rPr>
        <w:t xml:space="preserve"> </w:t>
      </w:r>
      <w:r w:rsidR="00F219B7" w:rsidRPr="00F219B7">
        <w:rPr>
          <w:b/>
          <w:bCs/>
          <w:color w:val="0070C0"/>
          <w:sz w:val="24"/>
          <w:szCs w:val="24"/>
        </w:rPr>
        <w:t>[7]</w:t>
      </w:r>
    </w:p>
    <w:p w14:paraId="60232020" w14:textId="79715E49" w:rsidR="001635A8" w:rsidRDefault="00733BEA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C’est un problème auquel est confronté les plombier lors de la poses d’un ballon d’eau chaude  par exemple : Ils savent qu’il ne faut pas mélanger des conduites en cuivre et en acier (alliage fer-carbone)  sinon le l’acier serait détruit par la corrosion. </w:t>
      </w:r>
    </w:p>
    <w:p w14:paraId="0D3B214A" w14:textId="3050D3BC" w:rsidR="00F219B7" w:rsidRPr="00A47CA3" w:rsidRDefault="00F219B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Tuyaux et courbe i=f(E) du fer et du cuivre dans l’eau</w:t>
      </w:r>
    </w:p>
    <w:p w14:paraId="010CEEA3" w14:textId="77777777" w:rsidR="00740C4E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Comme on a vu précédemment, la réaction de corrosion n’a lieu que s’il existe un potentiel tel que l’intensité cathodique et anodique soient égales en valeur absolue.</w:t>
      </w:r>
    </w:p>
    <w:p w14:paraId="2EC72D6E" w14:textId="77777777" w:rsidR="00740C4E" w:rsidRDefault="00F219B7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On voit alors que le fer va se faire oxyder par l’eau </w:t>
      </w:r>
      <w:r w:rsidR="00740C4E">
        <w:rPr>
          <w:sz w:val="24"/>
          <w:szCs w:val="24"/>
        </w:rPr>
        <w:t>mais pas</w:t>
      </w:r>
      <w:r>
        <w:rPr>
          <w:sz w:val="24"/>
          <w:szCs w:val="24"/>
        </w:rPr>
        <w:t xml:space="preserve"> le cuivre.  </w:t>
      </w:r>
      <w:r w:rsidR="00740C4E">
        <w:rPr>
          <w:sz w:val="24"/>
          <w:szCs w:val="24"/>
        </w:rPr>
        <w:t xml:space="preserve">Les réactions ayants lieux à la surface des électrodes, l’oxydation du fer se fait sur lui-même et la réduction de l’eau se fait sur le cuivre. </w:t>
      </w:r>
      <w:r w:rsidR="00740C4E" w:rsidRPr="00740C4E">
        <w:rPr>
          <w:b/>
          <w:bCs/>
          <w:sz w:val="24"/>
          <w:szCs w:val="24"/>
        </w:rPr>
        <w:t xml:space="preserve">Il y a une circulation d’électron entre le cuivre et le fer. </w:t>
      </w:r>
    </w:p>
    <w:p w14:paraId="2FDA3759" w14:textId="04490CB4" w:rsidR="00F219B7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fer est donc l’anode</w:t>
      </w:r>
      <w:r w:rsidR="00740C4E">
        <w:rPr>
          <w:sz w:val="24"/>
          <w:szCs w:val="24"/>
        </w:rPr>
        <w:t xml:space="preserve"> et le cuivre la cathode </w:t>
      </w:r>
      <w:r>
        <w:rPr>
          <w:sz w:val="24"/>
          <w:szCs w:val="24"/>
        </w:rPr>
        <w:t xml:space="preserve">et </w:t>
      </w:r>
      <w:r w:rsidRPr="00740C4E">
        <w:rPr>
          <w:b/>
          <w:bCs/>
          <w:sz w:val="24"/>
          <w:szCs w:val="24"/>
        </w:rPr>
        <w:t>des deux métaux mis en contact, c’est le plus réducteur qui se corrode</w:t>
      </w:r>
      <w:r w:rsidR="00740C4E" w:rsidRPr="00740C4E">
        <w:rPr>
          <w:b/>
          <w:bCs/>
          <w:sz w:val="24"/>
          <w:szCs w:val="24"/>
        </w:rPr>
        <w:t>.</w:t>
      </w:r>
      <w:r w:rsidR="00740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791934" w14:textId="1DC8A221" w:rsidR="00FD7D48" w:rsidRDefault="00FD7D48" w:rsidP="00E3523D">
      <w:pPr>
        <w:spacing w:after="0"/>
        <w:jc w:val="both"/>
        <w:rPr>
          <w:sz w:val="24"/>
          <w:szCs w:val="24"/>
        </w:rPr>
      </w:pPr>
    </w:p>
    <w:p w14:paraId="35009558" w14:textId="1BD240DC" w:rsidR="00FD7D48" w:rsidRPr="00A47CA3" w:rsidRDefault="00FD7D4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672404" w:rsidRPr="00A47CA3">
        <w:rPr>
          <w:color w:val="00B050"/>
          <w:sz w:val="24"/>
          <w:szCs w:val="24"/>
        </w:rPr>
        <w:t>On a vu un premier type d’inhomogénéité, on va voir un deuxième type d’inhomogénéité : inhomogénéité en concentration de dioxygène</w:t>
      </w:r>
    </w:p>
    <w:p w14:paraId="6C0EED1E" w14:textId="13AB96C1" w:rsidR="00672404" w:rsidRDefault="00672404" w:rsidP="00E3523D">
      <w:pPr>
        <w:spacing w:after="0"/>
        <w:jc w:val="both"/>
        <w:rPr>
          <w:color w:val="7030A0"/>
          <w:sz w:val="24"/>
          <w:szCs w:val="24"/>
        </w:rPr>
      </w:pPr>
    </w:p>
    <w:p w14:paraId="38C33185" w14:textId="6103B9F4" w:rsidR="00672404" w:rsidRDefault="00672404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Corrosion par a</w:t>
      </w:r>
      <w:r w:rsidRPr="00672404">
        <w:rPr>
          <w:b/>
          <w:bCs/>
          <w:color w:val="C00000"/>
          <w:sz w:val="24"/>
          <w:szCs w:val="24"/>
        </w:rPr>
        <w:t xml:space="preserve">ération différentielle </w:t>
      </w:r>
    </w:p>
    <w:p w14:paraId="3BC05EE9" w14:textId="78C60230" w:rsidR="0053095C" w:rsidRPr="00A47CA3" w:rsidRDefault="0053095C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image coque de bateau</w:t>
      </w:r>
    </w:p>
    <w:p w14:paraId="6701B582" w14:textId="335A9090" w:rsidR="00672404" w:rsidRDefault="0053095C" w:rsidP="00E3523D">
      <w:pPr>
        <w:spacing w:after="0"/>
        <w:jc w:val="both"/>
        <w:rPr>
          <w:sz w:val="24"/>
          <w:szCs w:val="24"/>
        </w:rPr>
      </w:pPr>
      <w:r w:rsidRPr="0053095C">
        <w:rPr>
          <w:sz w:val="24"/>
          <w:szCs w:val="24"/>
        </w:rPr>
        <w:t xml:space="preserve">Ce type de corrosion s’observe beaucoup dans les milieux marins, dans des milieux riches en </w:t>
      </w:r>
      <w:proofErr w:type="spellStart"/>
      <w:r w:rsidRPr="0053095C">
        <w:rPr>
          <w:sz w:val="24"/>
          <w:szCs w:val="24"/>
        </w:rPr>
        <w:t>NaCl</w:t>
      </w:r>
      <w:proofErr w:type="spellEnd"/>
      <w:r w:rsidRPr="0053095C">
        <w:rPr>
          <w:sz w:val="24"/>
          <w:szCs w:val="24"/>
        </w:rPr>
        <w:t xml:space="preserve"> et riche en dioxygène</w:t>
      </w:r>
      <w:r w:rsidR="00D60575">
        <w:rPr>
          <w:sz w:val="24"/>
          <w:szCs w:val="24"/>
        </w:rPr>
        <w:t xml:space="preserve"> avec une forte agitation</w:t>
      </w:r>
      <w:r w:rsidRPr="0053095C">
        <w:rPr>
          <w:sz w:val="24"/>
          <w:szCs w:val="24"/>
        </w:rPr>
        <w:t xml:space="preserve">, l’oxydation du fer par le dioxygène va avoir lieu et est responsable de la corrosion sur la coque des bateaux </w:t>
      </w:r>
      <w:r w:rsidR="00D60575">
        <w:rPr>
          <w:sz w:val="24"/>
          <w:szCs w:val="24"/>
        </w:rPr>
        <w:t>en acier</w:t>
      </w:r>
      <w:r>
        <w:rPr>
          <w:sz w:val="24"/>
          <w:szCs w:val="24"/>
        </w:rPr>
        <w:t xml:space="preserve">. </w:t>
      </w:r>
      <w:r w:rsidR="00CB2E21">
        <w:rPr>
          <w:sz w:val="24"/>
          <w:szCs w:val="24"/>
        </w:rPr>
        <w:t xml:space="preserve">                    </w:t>
      </w:r>
      <w:r w:rsidR="00CB2E21" w:rsidRPr="00CB2E21">
        <w:rPr>
          <w:b/>
          <w:bCs/>
          <w:color w:val="0070C0"/>
          <w:sz w:val="24"/>
          <w:szCs w:val="24"/>
        </w:rPr>
        <w:t>[8]</w:t>
      </w:r>
    </w:p>
    <w:p w14:paraId="5C1A0607" w14:textId="5090DBD3" w:rsidR="00D60575" w:rsidRDefault="00D60575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dioxygène va donc se réduire dans les zones riches en dioxygène et l’acier s’oxyder dans les zones pauvres en dioxygène. La ligne de flottaison d’un bateau est donc au-dessus de la zone de corrosion. </w:t>
      </w:r>
    </w:p>
    <w:p w14:paraId="604E1799" w14:textId="1AA95600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6D55100B" w14:textId="0AB7AE4C" w:rsidR="0059209D" w:rsidRPr="00463B35" w:rsidRDefault="0059209D" w:rsidP="00E3523D">
      <w:pPr>
        <w:spacing w:after="0"/>
        <w:jc w:val="both"/>
        <w:rPr>
          <w:b/>
          <w:bCs/>
          <w:sz w:val="24"/>
          <w:szCs w:val="24"/>
        </w:rPr>
      </w:pPr>
      <w:r w:rsidRPr="00463B35">
        <w:rPr>
          <w:b/>
          <w:bCs/>
          <w:sz w:val="24"/>
          <w:szCs w:val="24"/>
        </w:rPr>
        <w:t xml:space="preserve">De manière générale, ce sont toutes les hétérogénéités qui vont amener des phénomènes de corrosion : gradient de températures, différences de surface … </w:t>
      </w:r>
    </w:p>
    <w:p w14:paraId="7723522F" w14:textId="2BF605F2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3D61813D" w14:textId="77777777" w:rsidR="00E2074D" w:rsidRPr="00E2074D" w:rsidRDefault="00E2074D" w:rsidP="00E3523D">
      <w:pPr>
        <w:spacing w:after="0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 xml:space="preserve">On peut comprendre l’aération différentielle de deux façons différentes : </w:t>
      </w:r>
    </w:p>
    <w:p w14:paraId="62553ECE" w14:textId="04D74EB7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-Comme une pile de concentration : La concentration en O2 est liée au potentiel : une plus grande concentration augmente le potentiel. La réaction aura tendance à égaliser les potentiels entre le haut et le bas de la coque, et va donc consommer O2 en haut et Fer en bas.</w:t>
      </w:r>
    </w:p>
    <w:p w14:paraId="184EE8FD" w14:textId="307A5BE8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 Comme une différence de passivation : La zone la plus pauvre en oxygène aura un pH plus faible et la passivation du fer sera donc moins efficace. Elle sera donc le lieu de l’oxydation du fer.</w:t>
      </w:r>
    </w:p>
    <w:p w14:paraId="6433A2B6" w14:textId="77777777" w:rsidR="00E2074D" w:rsidRDefault="00E2074D" w:rsidP="00E3523D">
      <w:pPr>
        <w:spacing w:after="0"/>
        <w:jc w:val="both"/>
        <w:rPr>
          <w:sz w:val="24"/>
          <w:szCs w:val="24"/>
        </w:rPr>
      </w:pPr>
    </w:p>
    <w:p w14:paraId="0419A0E4" w14:textId="2EE1C596" w:rsidR="00220D01" w:rsidRPr="00A47CA3" w:rsidRDefault="0059209D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>Transition : On a com</w:t>
      </w:r>
      <w:r w:rsidR="00E2074D" w:rsidRPr="00A47CA3">
        <w:rPr>
          <w:color w:val="00B050"/>
          <w:sz w:val="24"/>
          <w:szCs w:val="24"/>
        </w:rPr>
        <w:t xml:space="preserve">pris qu’elles sont les origines de la corrosion, on peut donc se demander comment s’en protéger. </w:t>
      </w:r>
    </w:p>
    <w:p w14:paraId="0880711C" w14:textId="0A908C2F" w:rsidR="00CB2E21" w:rsidRDefault="00CB2E21" w:rsidP="00E3523D">
      <w:pPr>
        <w:spacing w:after="0"/>
        <w:jc w:val="both"/>
        <w:rPr>
          <w:sz w:val="24"/>
          <w:szCs w:val="24"/>
        </w:rPr>
      </w:pPr>
    </w:p>
    <w:p w14:paraId="665EA736" w14:textId="5C1A232F" w:rsidR="00220D01" w:rsidRDefault="00220D01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t>Protection contre la corrosion</w:t>
      </w:r>
    </w:p>
    <w:p w14:paraId="40D89614" w14:textId="56E7091B" w:rsidR="00220D01" w:rsidRPr="00220D01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t>Protection par isolement</w:t>
      </w:r>
    </w:p>
    <w:p w14:paraId="4A8CD216" w14:textId="29D494F1" w:rsidR="00370076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t>Le but est ici d’empêcher les réactions électrochimiques</w:t>
      </w:r>
      <w:r>
        <w:rPr>
          <w:sz w:val="24"/>
          <w:szCs w:val="24"/>
        </w:rPr>
        <w:t> :</w:t>
      </w:r>
      <w:r w:rsidR="00370076">
        <w:rPr>
          <w:sz w:val="24"/>
          <w:szCs w:val="24"/>
        </w:rPr>
        <w:t xml:space="preserve">                                                </w:t>
      </w:r>
      <w:r w:rsidR="00370076" w:rsidRPr="00370076">
        <w:rPr>
          <w:b/>
          <w:bCs/>
          <w:color w:val="0070C0"/>
          <w:sz w:val="24"/>
          <w:szCs w:val="24"/>
        </w:rPr>
        <w:t xml:space="preserve"> [3]</w:t>
      </w:r>
      <w:r w:rsidRPr="00370076">
        <w:rPr>
          <w:b/>
          <w:bCs/>
          <w:color w:val="0070C0"/>
          <w:sz w:val="24"/>
          <w:szCs w:val="24"/>
        </w:rPr>
        <w:t xml:space="preserve"> </w:t>
      </w:r>
      <w:r w:rsidR="00370076" w:rsidRPr="00D24D6D">
        <w:rPr>
          <w:b/>
          <w:bCs/>
          <w:color w:val="0070C0"/>
          <w:sz w:val="24"/>
          <w:szCs w:val="24"/>
        </w:rPr>
        <w:t>[2]</w:t>
      </w:r>
      <w:r w:rsidR="00370076">
        <w:rPr>
          <w:b/>
          <w:bCs/>
          <w:color w:val="0070C0"/>
          <w:sz w:val="24"/>
          <w:szCs w:val="24"/>
        </w:rPr>
        <w:t>[</w:t>
      </w:r>
      <w:r w:rsidR="00370076" w:rsidRPr="00F219B7">
        <w:rPr>
          <w:b/>
          <w:bCs/>
          <w:color w:val="0070C0"/>
          <w:sz w:val="24"/>
          <w:szCs w:val="24"/>
        </w:rPr>
        <w:t>7]</w:t>
      </w:r>
    </w:p>
    <w:p w14:paraId="3F1AF929" w14:textId="77777777" w:rsidR="00C877CB" w:rsidRDefault="0021079F" w:rsidP="00E3523D">
      <w:pPr>
        <w:spacing w:after="0"/>
        <w:jc w:val="both"/>
        <w:rPr>
          <w:color w:val="00B050"/>
          <w:sz w:val="24"/>
          <w:szCs w:val="24"/>
        </w:rPr>
      </w:pPr>
      <w:r w:rsidRPr="00370076">
        <w:rPr>
          <w:color w:val="00B050"/>
          <w:sz w:val="24"/>
          <w:szCs w:val="24"/>
        </w:rPr>
        <w:lastRenderedPageBreak/>
        <w:t xml:space="preserve"> </w:t>
      </w:r>
      <w:r w:rsidRPr="00A47CA3">
        <w:rPr>
          <w:color w:val="7030A0"/>
          <w:sz w:val="24"/>
          <w:szCs w:val="24"/>
        </w:rPr>
        <w:t xml:space="preserve">~Slide </w:t>
      </w:r>
      <w:r w:rsidR="00C877CB" w:rsidRPr="00A47CA3">
        <w:rPr>
          <w:color w:val="7030A0"/>
          <w:sz w:val="24"/>
          <w:szCs w:val="24"/>
        </w:rPr>
        <w:t>manchon</w:t>
      </w:r>
      <w:r w:rsidRPr="00A47CA3">
        <w:rPr>
          <w:color w:val="7030A0"/>
          <w:sz w:val="24"/>
          <w:szCs w:val="24"/>
        </w:rPr>
        <w:t xml:space="preserve"> et passivation</w:t>
      </w:r>
      <w:r w:rsidR="00370076" w:rsidRPr="00A47CA3">
        <w:rPr>
          <w:color w:val="7030A0"/>
          <w:sz w:val="24"/>
          <w:szCs w:val="24"/>
        </w:rPr>
        <w:t xml:space="preserve"> </w:t>
      </w:r>
    </w:p>
    <w:p w14:paraId="78A4F934" w14:textId="2D0EA17F" w:rsidR="00220D01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t xml:space="preserve">Dans le cas du plombier, on va </w:t>
      </w:r>
      <w:r w:rsidRPr="00D0379C">
        <w:rPr>
          <w:b/>
          <w:bCs/>
          <w:sz w:val="24"/>
          <w:szCs w:val="24"/>
        </w:rPr>
        <w:t>empêcher la circulation du courant électrique entre les deux métaux</w:t>
      </w:r>
      <w:r w:rsidRPr="00220D01">
        <w:rPr>
          <w:sz w:val="24"/>
          <w:szCs w:val="24"/>
        </w:rPr>
        <w:t xml:space="preserve"> en plaçant un isolant entre les deux</w:t>
      </w:r>
      <w:r w:rsidR="00370076">
        <w:rPr>
          <w:sz w:val="24"/>
          <w:szCs w:val="24"/>
        </w:rPr>
        <w:t xml:space="preserve"> (manchon galvanique).</w:t>
      </w:r>
    </w:p>
    <w:p w14:paraId="7D86DED5" w14:textId="4CD668F9" w:rsidR="00C877CB" w:rsidRDefault="00C877CB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peut également recouvrir le métal réducteur d’une couche productrice :</w:t>
      </w:r>
    </w:p>
    <w:p w14:paraId="5885EED9" w14:textId="368F2FEC" w:rsidR="00C877CB" w:rsidRPr="00D0379C" w:rsidRDefault="00C877CB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D0379C">
        <w:rPr>
          <w:b/>
          <w:bCs/>
          <w:sz w:val="24"/>
          <w:szCs w:val="24"/>
        </w:rPr>
        <w:t>Recouvrement inoxydable comme la peinture</w:t>
      </w:r>
    </w:p>
    <w:p w14:paraId="2E2E5058" w14:textId="1E2A8624" w:rsidR="00C877CB" w:rsidRPr="00D0379C" w:rsidRDefault="00C655D4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D0379C">
        <w:rPr>
          <w:b/>
          <w:bCs/>
          <w:sz w:val="24"/>
          <w:szCs w:val="24"/>
        </w:rPr>
        <w:t>Par</w:t>
      </w:r>
      <w:r w:rsidR="00C877CB" w:rsidRPr="00D0379C">
        <w:rPr>
          <w:b/>
          <w:bCs/>
          <w:sz w:val="24"/>
          <w:szCs w:val="24"/>
        </w:rPr>
        <w:t xml:space="preserve"> passivation </w:t>
      </w:r>
      <w:r w:rsidR="00D0379C" w:rsidRPr="00D0379C">
        <w:rPr>
          <w:b/>
          <w:bCs/>
          <w:sz w:val="24"/>
          <w:szCs w:val="24"/>
        </w:rPr>
        <w:t xml:space="preserve">du métal. </w:t>
      </w:r>
    </w:p>
    <w:p w14:paraId="00CB6FA9" w14:textId="47FFD78A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de la passivation du métal, on porte ce dernier à un potentiel suffisamment élevé pour qu’il forme une couche d’oxyde sur sa surface et s’isole du milieu extérieur. Pour que ça soit efficace il faut que la couche soit </w:t>
      </w:r>
      <w:r w:rsidRPr="00D25C9D">
        <w:rPr>
          <w:b/>
          <w:bCs/>
          <w:sz w:val="24"/>
          <w:szCs w:val="24"/>
        </w:rPr>
        <w:t>homogène et non poreuse</w:t>
      </w:r>
      <w:r>
        <w:rPr>
          <w:sz w:val="24"/>
          <w:szCs w:val="24"/>
        </w:rPr>
        <w:t xml:space="preserve">. </w:t>
      </w:r>
    </w:p>
    <w:p w14:paraId="3CFC9F13" w14:textId="33375D31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du fer, on forme bien une couche d’oxyde mais celle-ci est poreuse et donc inefficace. Industriellement, on </w:t>
      </w:r>
      <w:r w:rsidRPr="00D25C9D">
        <w:rPr>
          <w:b/>
          <w:bCs/>
          <w:sz w:val="24"/>
          <w:szCs w:val="24"/>
        </w:rPr>
        <w:t>recouvre les matériaux fait de fer par un couche de zinc qui va se passiver</w:t>
      </w:r>
      <w:r>
        <w:rPr>
          <w:sz w:val="24"/>
          <w:szCs w:val="24"/>
        </w:rPr>
        <w:t xml:space="preserve"> et former une couche d’hydrocarbonate de zinc bien homogène et non poreuse. </w:t>
      </w:r>
    </w:p>
    <w:p w14:paraId="27305EAF" w14:textId="7E1212CE" w:rsidR="00D25C9D" w:rsidRDefault="00D25C9D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laboratoire cette couche de zinc est déposée sur </w:t>
      </w:r>
      <w:r w:rsidR="00E3523D">
        <w:rPr>
          <w:sz w:val="24"/>
          <w:szCs w:val="24"/>
        </w:rPr>
        <w:t>le matériau</w:t>
      </w:r>
      <w:r>
        <w:rPr>
          <w:sz w:val="24"/>
          <w:szCs w:val="24"/>
        </w:rPr>
        <w:t xml:space="preserve"> par électrozingage. </w:t>
      </w:r>
    </w:p>
    <w:p w14:paraId="6F04870C" w14:textId="77777777" w:rsidR="00B50FAD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70B2A538" w14:textId="5A64FB2B" w:rsidR="00056DDF" w:rsidRDefault="00056DDF" w:rsidP="00E3523D">
      <w:pPr>
        <w:spacing w:after="0"/>
        <w:jc w:val="both"/>
        <w:rPr>
          <w:sz w:val="24"/>
          <w:szCs w:val="24"/>
        </w:rPr>
      </w:pPr>
      <w:r w:rsidRPr="00B50FAD">
        <w:rPr>
          <w:color w:val="ED7D31" w:themeColor="accent2"/>
          <w:sz w:val="24"/>
          <w:szCs w:val="24"/>
        </w:rPr>
        <w:t>Expérience 4 : Electrolyse d’une solution de sulfate de zinc</w:t>
      </w:r>
      <w:r w:rsidR="00B50FAD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</w:t>
      </w:r>
      <w:r w:rsidRPr="00251DFA">
        <w:rPr>
          <w:b/>
          <w:bCs/>
          <w:color w:val="0070C0"/>
          <w:sz w:val="24"/>
          <w:szCs w:val="24"/>
        </w:rPr>
        <w:t>[6]</w:t>
      </w:r>
      <w:r>
        <w:rPr>
          <w:b/>
          <w:bCs/>
          <w:color w:val="0070C0"/>
          <w:sz w:val="24"/>
          <w:szCs w:val="24"/>
        </w:rPr>
        <w:t>p</w:t>
      </w:r>
      <w:r w:rsidR="00B50FAD">
        <w:rPr>
          <w:b/>
          <w:bCs/>
          <w:color w:val="0070C0"/>
          <w:sz w:val="24"/>
          <w:szCs w:val="24"/>
        </w:rPr>
        <w:t>232</w:t>
      </w:r>
    </w:p>
    <w:p w14:paraId="7F53C258" w14:textId="62F13AD1" w:rsidR="00D0379C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 xml:space="preserve">-faire tourner l’électrolyse que 15 min </w:t>
      </w:r>
    </w:p>
    <w:p w14:paraId="5B6A46C1" w14:textId="7403FD39" w:rsidR="00B50FAD" w:rsidRDefault="00B50FAD" w:rsidP="00E3523D">
      <w:pPr>
        <w:spacing w:after="0"/>
        <w:ind w:firstLine="708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-Attention au sens des électrodes !!</w:t>
      </w:r>
    </w:p>
    <w:p w14:paraId="0586580D" w14:textId="77777777" w:rsidR="008A4AFA" w:rsidRDefault="008A4AFA" w:rsidP="00E3523D">
      <w:pPr>
        <w:spacing w:after="0"/>
        <w:jc w:val="both"/>
        <w:rPr>
          <w:color w:val="00B0F0"/>
          <w:sz w:val="24"/>
          <w:szCs w:val="24"/>
        </w:rPr>
      </w:pPr>
    </w:p>
    <w:p w14:paraId="6A515819" w14:textId="5881C599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>Concernant la protection de corrosion du fer par le zinc :</w:t>
      </w:r>
    </w:p>
    <w:p w14:paraId="582A4B22" w14:textId="77777777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 xml:space="preserve"> — Dans l’air, le zinc forme une couche d’hydrocarbonate de zinc qui le protège de la corrosion.  </w:t>
      </w:r>
    </w:p>
    <w:p w14:paraId="58165B1B" w14:textId="2A986C3F" w:rsidR="00B50FAD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>— Dans l’eau (de mer par exemple), le revêtement en zinc s’oxyde en Zn2+, mais cette réaction se produit conjointement avec la réduction de l’eau, qui forme des ions HO–. On a ainsi précipitation des ions zinc en Zn(OH)2, qui se redépose sur le revêtement.</w:t>
      </w:r>
    </w:p>
    <w:p w14:paraId="47246139" w14:textId="5A194B47" w:rsidR="00B50FAD" w:rsidRDefault="00B50FAD" w:rsidP="00E3523D">
      <w:pPr>
        <w:spacing w:after="0"/>
        <w:jc w:val="both"/>
        <w:rPr>
          <w:color w:val="00B0F0"/>
          <w:sz w:val="24"/>
          <w:szCs w:val="24"/>
        </w:rPr>
      </w:pPr>
    </w:p>
    <w:p w14:paraId="1769D835" w14:textId="5B36610B" w:rsidR="00DC1D6B" w:rsidRPr="00A47CA3" w:rsidRDefault="00DC1D6B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015003" w:rsidRPr="00A47CA3">
        <w:rPr>
          <w:color w:val="00B050"/>
          <w:sz w:val="24"/>
          <w:szCs w:val="24"/>
        </w:rPr>
        <w:t>Ces protections ont pour défauts que si un</w:t>
      </w:r>
      <w:r w:rsidR="00A225A1">
        <w:rPr>
          <w:color w:val="00B050"/>
          <w:sz w:val="24"/>
          <w:szCs w:val="24"/>
        </w:rPr>
        <w:t>e</w:t>
      </w:r>
      <w:r w:rsidR="00015003" w:rsidRPr="00A47CA3">
        <w:rPr>
          <w:color w:val="00B050"/>
          <w:sz w:val="24"/>
          <w:szCs w:val="24"/>
        </w:rPr>
        <w:t xml:space="preserve"> fissure apparait dans le milieu isolant alors le phénomène de corrosion différentiel pour à nouveau avoir lieu. Il faut donc une autre solution pour les structures qui peuvent facilement subir des chocs comme les coques des bateaux par exemple. </w:t>
      </w:r>
    </w:p>
    <w:p w14:paraId="0C984BEC" w14:textId="77777777" w:rsidR="00D0379C" w:rsidRPr="00D0379C" w:rsidRDefault="00D0379C" w:rsidP="00E3523D">
      <w:pPr>
        <w:spacing w:after="0"/>
        <w:jc w:val="both"/>
        <w:rPr>
          <w:sz w:val="24"/>
          <w:szCs w:val="24"/>
        </w:rPr>
      </w:pPr>
    </w:p>
    <w:p w14:paraId="2B97EE22" w14:textId="2878B91D" w:rsidR="00220D01" w:rsidRPr="00015003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015003">
        <w:rPr>
          <w:b/>
          <w:bCs/>
          <w:color w:val="C00000"/>
          <w:sz w:val="24"/>
          <w:szCs w:val="24"/>
        </w:rPr>
        <w:t xml:space="preserve"> </w:t>
      </w:r>
      <w:r w:rsidR="00015003" w:rsidRPr="00015003">
        <w:rPr>
          <w:b/>
          <w:bCs/>
          <w:color w:val="C00000"/>
          <w:sz w:val="24"/>
          <w:szCs w:val="24"/>
        </w:rPr>
        <w:t xml:space="preserve">Anode sacrificielle </w:t>
      </w:r>
    </w:p>
    <w:p w14:paraId="236033DB" w14:textId="6025D53B" w:rsidR="00740C4E" w:rsidRPr="00463B35" w:rsidRDefault="00015003" w:rsidP="00E3523D">
      <w:pPr>
        <w:spacing w:after="0"/>
        <w:jc w:val="both"/>
        <w:rPr>
          <w:b/>
          <w:bCs/>
          <w:sz w:val="24"/>
          <w:szCs w:val="24"/>
        </w:rPr>
      </w:pPr>
      <w:r w:rsidRPr="00463B35">
        <w:rPr>
          <w:b/>
          <w:bCs/>
          <w:sz w:val="24"/>
          <w:szCs w:val="24"/>
        </w:rPr>
        <w:t xml:space="preserve">Il s’agit de mettre près du métal à protéger un métal plus réducteur qui va s’oxyder à la place de celui-ci et jouer le rôle de l’anode. Cette anode sacrificielle va se corroder à la place du premier métal, d’où son nom. </w:t>
      </w:r>
    </w:p>
    <w:p w14:paraId="1D393012" w14:textId="77777777" w:rsidR="00015003" w:rsidRPr="00A47CA3" w:rsidRDefault="00015003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pour bateau et zinc</w:t>
      </w:r>
    </w:p>
    <w:p w14:paraId="267228C1" w14:textId="1F9865E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les bateaux, on met du zinc qui va donc s’oxyder à la place du fer comme on peut le voir sur la courbe intensité-potentiel. </w:t>
      </w:r>
    </w:p>
    <w:p w14:paraId="348B069F" w14:textId="72643CA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protection à l’avantage d’être facile à mettre en œuvre mais il faut remplacer </w:t>
      </w:r>
      <w:r w:rsidR="00E3523D">
        <w:rPr>
          <w:sz w:val="24"/>
          <w:szCs w:val="24"/>
        </w:rPr>
        <w:t xml:space="preserve">le zinc régulièrement. </w:t>
      </w:r>
    </w:p>
    <w:p w14:paraId="511E5EF9" w14:textId="77777777" w:rsidR="00E3523D" w:rsidRDefault="00E3523D" w:rsidP="00E3523D">
      <w:pPr>
        <w:spacing w:after="0"/>
        <w:jc w:val="both"/>
        <w:rPr>
          <w:sz w:val="24"/>
          <w:szCs w:val="24"/>
        </w:rPr>
      </w:pPr>
      <w:r w:rsidRPr="00B50FAD">
        <w:rPr>
          <w:sz w:val="24"/>
          <w:szCs w:val="24"/>
        </w:rPr>
        <w:t>Environ 40% de la production française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zinc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sert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protéger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contre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corrosion</w:t>
      </w:r>
      <w:r>
        <w:rPr>
          <w:sz w:val="24"/>
          <w:szCs w:val="24"/>
        </w:rPr>
        <w:t>.</w:t>
      </w:r>
    </w:p>
    <w:p w14:paraId="7F958CC3" w14:textId="77777777" w:rsidR="00E3523D" w:rsidRDefault="00E3523D" w:rsidP="00E3523D">
      <w:pPr>
        <w:spacing w:after="0"/>
        <w:jc w:val="both"/>
        <w:rPr>
          <w:sz w:val="24"/>
          <w:szCs w:val="24"/>
        </w:rPr>
      </w:pPr>
    </w:p>
    <w:p w14:paraId="2C6E2940" w14:textId="730AC787" w:rsidR="00E3523D" w:rsidRDefault="00E3523D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E3523D">
        <w:rPr>
          <w:b/>
          <w:bCs/>
          <w:color w:val="C00000"/>
          <w:sz w:val="28"/>
          <w:szCs w:val="28"/>
        </w:rPr>
        <w:t xml:space="preserve">Conclusion : </w:t>
      </w:r>
    </w:p>
    <w:p w14:paraId="5D611CC9" w14:textId="7FA9B413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lastRenderedPageBreak/>
        <w:t>La corrosion est un phénomène électrochimique qui naît généralement d’hétérogénéité dans le système métaux-environnement. La connaissance des processus nous permet de contrôler la corrosion mais jamais de l’éviter à 100%</w:t>
      </w:r>
    </w:p>
    <w:p w14:paraId="470BB71C" w14:textId="1F592B3C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t xml:space="preserve">Nous avons parlé de deux protections possibles, mais il en existe d’autre comme la protection par courant imposé où l’on fait circuler un courant de réduction de sorte à faire baisser le potentiel suffisamment pour que l’oxydation du métal n’ai pas lieu                              </w:t>
      </w:r>
      <w:r>
        <w:rPr>
          <w:sz w:val="24"/>
          <w:szCs w:val="24"/>
        </w:rPr>
        <w:t xml:space="preserve"> </w:t>
      </w:r>
      <w:r w:rsidRPr="00E3523D">
        <w:rPr>
          <w:b/>
          <w:bCs/>
          <w:color w:val="4472C4" w:themeColor="accent1"/>
          <w:sz w:val="24"/>
          <w:szCs w:val="24"/>
        </w:rPr>
        <w:t>[2] p 343</w:t>
      </w:r>
    </w:p>
    <w:sectPr w:rsidR="00E3523D" w:rsidRPr="00E3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6C"/>
    <w:multiLevelType w:val="hybridMultilevel"/>
    <w:tmpl w:val="117C1D58"/>
    <w:lvl w:ilvl="0" w:tplc="AD620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B740D"/>
    <w:multiLevelType w:val="hybridMultilevel"/>
    <w:tmpl w:val="AADEA740"/>
    <w:lvl w:ilvl="0" w:tplc="8C1EE1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605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5312"/>
    <w:multiLevelType w:val="hybridMultilevel"/>
    <w:tmpl w:val="D2FEF760"/>
    <w:lvl w:ilvl="0" w:tplc="FC389A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2B4D07"/>
    <w:multiLevelType w:val="hybridMultilevel"/>
    <w:tmpl w:val="50C62842"/>
    <w:lvl w:ilvl="0" w:tplc="6232944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2916D8B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02451"/>
    <w:multiLevelType w:val="hybridMultilevel"/>
    <w:tmpl w:val="A2CC0BC8"/>
    <w:lvl w:ilvl="0" w:tplc="FDFAF8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1"/>
    <w:rsid w:val="00015003"/>
    <w:rsid w:val="00056DDF"/>
    <w:rsid w:val="000831A0"/>
    <w:rsid w:val="001458D4"/>
    <w:rsid w:val="00151600"/>
    <w:rsid w:val="001517B0"/>
    <w:rsid w:val="001635A8"/>
    <w:rsid w:val="00186EDF"/>
    <w:rsid w:val="001914A2"/>
    <w:rsid w:val="001B1DC7"/>
    <w:rsid w:val="001D1A4D"/>
    <w:rsid w:val="0021079F"/>
    <w:rsid w:val="00220D01"/>
    <w:rsid w:val="00251DFA"/>
    <w:rsid w:val="002B497D"/>
    <w:rsid w:val="0031468F"/>
    <w:rsid w:val="00370076"/>
    <w:rsid w:val="003E163B"/>
    <w:rsid w:val="00421AA0"/>
    <w:rsid w:val="00426D10"/>
    <w:rsid w:val="00463B35"/>
    <w:rsid w:val="0050414F"/>
    <w:rsid w:val="0052347B"/>
    <w:rsid w:val="0053095C"/>
    <w:rsid w:val="00572AD8"/>
    <w:rsid w:val="0058460C"/>
    <w:rsid w:val="0059209D"/>
    <w:rsid w:val="005E2F80"/>
    <w:rsid w:val="00611FA5"/>
    <w:rsid w:val="00672404"/>
    <w:rsid w:val="0072236A"/>
    <w:rsid w:val="00733BEA"/>
    <w:rsid w:val="00740C4E"/>
    <w:rsid w:val="007924E3"/>
    <w:rsid w:val="008A4AFA"/>
    <w:rsid w:val="008D78EA"/>
    <w:rsid w:val="00952282"/>
    <w:rsid w:val="0096176E"/>
    <w:rsid w:val="009740AE"/>
    <w:rsid w:val="009D078C"/>
    <w:rsid w:val="00A225A1"/>
    <w:rsid w:val="00A47CA3"/>
    <w:rsid w:val="00A81902"/>
    <w:rsid w:val="00A94AA7"/>
    <w:rsid w:val="00AF2F84"/>
    <w:rsid w:val="00B50FAD"/>
    <w:rsid w:val="00C655D4"/>
    <w:rsid w:val="00C877CB"/>
    <w:rsid w:val="00CA7231"/>
    <w:rsid w:val="00CB2E21"/>
    <w:rsid w:val="00CB6CCC"/>
    <w:rsid w:val="00CE625E"/>
    <w:rsid w:val="00D0379C"/>
    <w:rsid w:val="00D24D6D"/>
    <w:rsid w:val="00D25C9D"/>
    <w:rsid w:val="00D60575"/>
    <w:rsid w:val="00D63BD0"/>
    <w:rsid w:val="00DB4DD6"/>
    <w:rsid w:val="00DC1D6B"/>
    <w:rsid w:val="00E2074D"/>
    <w:rsid w:val="00E3523D"/>
    <w:rsid w:val="00E526CF"/>
    <w:rsid w:val="00F219B7"/>
    <w:rsid w:val="00FD7D48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0E36"/>
  <w15:chartTrackingRefBased/>
  <w15:docId w15:val="{EF2B0783-CBD1-476F-964F-40281A2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D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B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-legrand.fr/scidoc/srcdoc/sciphys/electrochim/corrosion/corrosion-pdf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per-solaire.org/Pages/Fiches/Ballons/Preconisations%20d%20installation%20ballon%20ECS%20face%20a%20la%20corrosion%20galvanique/index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dcorrosion.com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CF6C-0A6C-441B-94A0-FE5D4BA5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2016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37</cp:revision>
  <dcterms:created xsi:type="dcterms:W3CDTF">2020-04-03T08:48:00Z</dcterms:created>
  <dcterms:modified xsi:type="dcterms:W3CDTF">2020-04-23T12:42:00Z</dcterms:modified>
</cp:coreProperties>
</file>