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5B29" w14:textId="77777777" w:rsidR="00BD7F5E" w:rsidRDefault="00BD7F5E" w:rsidP="00BD7F5E">
      <w:pPr>
        <w:pStyle w:val="Standard"/>
        <w:rPr>
          <w:b/>
          <w:bCs/>
        </w:rPr>
      </w:pPr>
      <w:r>
        <w:rPr>
          <w:b/>
          <w:bCs/>
        </w:rPr>
        <w:t>Physique des solides et structure de la matière :</w:t>
      </w:r>
    </w:p>
    <w:p w14:paraId="005A3B12" w14:textId="77777777" w:rsidR="00BD7F5E" w:rsidRDefault="00BD7F5E" w:rsidP="00BD7F5E">
      <w:pPr>
        <w:pStyle w:val="Standard"/>
        <w:numPr>
          <w:ilvl w:val="0"/>
          <w:numId w:val="1"/>
        </w:numPr>
      </w:pPr>
      <w:r>
        <w:t>Mécanismes de la conduction électrique dans les solides.</w:t>
      </w:r>
    </w:p>
    <w:p w14:paraId="2098C8BB" w14:textId="77777777" w:rsidR="00BD7F5E" w:rsidRDefault="00BD7F5E" w:rsidP="00BD7F5E">
      <w:pPr>
        <w:pStyle w:val="Standard"/>
        <w:numPr>
          <w:ilvl w:val="0"/>
          <w:numId w:val="1"/>
        </w:numPr>
      </w:pPr>
      <w:r>
        <w:t>Capacités thermiques : description, interprétations microscopiques.</w:t>
      </w:r>
    </w:p>
    <w:p w14:paraId="20596157" w14:textId="77777777" w:rsidR="00BD7F5E" w:rsidRDefault="00BD7F5E" w:rsidP="00BD7F5E">
      <w:pPr>
        <w:pStyle w:val="Standard"/>
        <w:numPr>
          <w:ilvl w:val="0"/>
          <w:numId w:val="1"/>
        </w:numPr>
      </w:pPr>
      <w:r>
        <w:t xml:space="preserve"> Paramagnétisme, ferromagnétisme : approximation du champ moyen.</w:t>
      </w:r>
    </w:p>
    <w:p w14:paraId="1FF7F956" w14:textId="77777777" w:rsidR="00BD7F5E" w:rsidRDefault="00BD7F5E" w:rsidP="00BD7F5E">
      <w:pPr>
        <w:pStyle w:val="Standard"/>
        <w:numPr>
          <w:ilvl w:val="0"/>
          <w:numId w:val="1"/>
        </w:numPr>
      </w:pPr>
      <w:r>
        <w:t>Propriétés macroscopiques des corps ferromagnétiques.</w:t>
      </w:r>
    </w:p>
    <w:p w14:paraId="07250A99" w14:textId="205502C2" w:rsidR="00BD7F5E" w:rsidRDefault="00BD7F5E" w:rsidP="00BD7F5E">
      <w:pPr>
        <w:pStyle w:val="Standard"/>
      </w:pPr>
    </w:p>
    <w:p w14:paraId="7B697394" w14:textId="77777777" w:rsidR="00BD7F5E" w:rsidRDefault="00BD7F5E" w:rsidP="00BD7F5E">
      <w:pPr>
        <w:pStyle w:val="Standard"/>
        <w:rPr>
          <w:b/>
          <w:bCs/>
        </w:rPr>
      </w:pPr>
      <w:r>
        <w:rPr>
          <w:b/>
          <w:bCs/>
        </w:rPr>
        <w:t>Mécanique quantique :</w:t>
      </w:r>
    </w:p>
    <w:p w14:paraId="1783E4B6" w14:textId="77777777" w:rsidR="00BD7F5E" w:rsidRDefault="00BD7F5E" w:rsidP="00BD7F5E">
      <w:pPr>
        <w:pStyle w:val="Standard"/>
        <w:numPr>
          <w:ilvl w:val="0"/>
          <w:numId w:val="2"/>
        </w:numPr>
      </w:pPr>
      <w:r>
        <w:t xml:space="preserve"> Aspects corpusculaires du rayonnement. Notion de photon.</w:t>
      </w:r>
    </w:p>
    <w:p w14:paraId="39E9DBFB" w14:textId="77777777" w:rsidR="00BD7F5E" w:rsidRDefault="00BD7F5E" w:rsidP="00BD7F5E">
      <w:pPr>
        <w:pStyle w:val="Standard"/>
        <w:numPr>
          <w:ilvl w:val="0"/>
          <w:numId w:val="2"/>
        </w:numPr>
      </w:pPr>
      <w:r>
        <w:t xml:space="preserve"> Aspects ondulatoires de la matière. Notion de fonction d'onde.</w:t>
      </w:r>
    </w:p>
    <w:p w14:paraId="5BA8F90F" w14:textId="77777777" w:rsidR="00BD7F5E" w:rsidRDefault="00BD7F5E" w:rsidP="00BD7F5E">
      <w:pPr>
        <w:pStyle w:val="Standard"/>
        <w:numPr>
          <w:ilvl w:val="0"/>
          <w:numId w:val="2"/>
        </w:numPr>
      </w:pPr>
      <w:r>
        <w:t xml:space="preserve"> Confinement d'une particule et quantification de l'énergie.</w:t>
      </w:r>
    </w:p>
    <w:p w14:paraId="7C679C39" w14:textId="77777777" w:rsidR="00BD7F5E" w:rsidRDefault="00BD7F5E" w:rsidP="00BD7F5E">
      <w:pPr>
        <w:pStyle w:val="Standard"/>
        <w:numPr>
          <w:ilvl w:val="0"/>
          <w:numId w:val="2"/>
        </w:numPr>
      </w:pPr>
      <w:r>
        <w:t xml:space="preserve"> Effet tunnel.</w:t>
      </w:r>
    </w:p>
    <w:p w14:paraId="2DE12680" w14:textId="77777777" w:rsidR="00BD7F5E" w:rsidRDefault="00BD7F5E" w:rsidP="00BD7F5E">
      <w:pPr>
        <w:pStyle w:val="Standard"/>
        <w:numPr>
          <w:ilvl w:val="0"/>
          <w:numId w:val="2"/>
        </w:numPr>
      </w:pPr>
      <w:r>
        <w:t xml:space="preserve"> Évolution temporelle d'un système quantique à deux niveaux.</w:t>
      </w:r>
    </w:p>
    <w:p w14:paraId="318ED6A4" w14:textId="77777777" w:rsidR="00BD7F5E" w:rsidRDefault="00BD7F5E" w:rsidP="00BD7F5E">
      <w:pPr>
        <w:pStyle w:val="Standard"/>
      </w:pPr>
    </w:p>
    <w:p w14:paraId="70A713DB" w14:textId="77777777" w:rsidR="00BD7F5E" w:rsidRDefault="00BD7F5E" w:rsidP="00BD7F5E">
      <w:pPr>
        <w:pStyle w:val="Standard"/>
        <w:rPr>
          <w:b/>
          <w:bCs/>
        </w:rPr>
      </w:pPr>
      <w:r>
        <w:rPr>
          <w:b/>
          <w:bCs/>
        </w:rPr>
        <w:t xml:space="preserve">Particule et noyaux : </w:t>
      </w:r>
    </w:p>
    <w:p w14:paraId="54B1B7A3" w14:textId="77777777" w:rsidR="00BD7F5E" w:rsidRDefault="00BD7F5E" w:rsidP="00BD7F5E">
      <w:pPr>
        <w:pStyle w:val="Standard"/>
        <w:numPr>
          <w:ilvl w:val="0"/>
          <w:numId w:val="3"/>
        </w:numPr>
      </w:pPr>
      <w:r>
        <w:t>Fusion, fission.</w:t>
      </w:r>
    </w:p>
    <w:p w14:paraId="4B7A2374" w14:textId="113E7C5F" w:rsidR="005F33D7" w:rsidRDefault="00B26627"/>
    <w:p w14:paraId="49604935" w14:textId="1FAD7C20" w:rsidR="00BD7F5E" w:rsidRDefault="00BD7F5E" w:rsidP="00BD7F5E">
      <w:pPr>
        <w:pStyle w:val="Paragraphedeliste"/>
        <w:numPr>
          <w:ilvl w:val="0"/>
          <w:numId w:val="4"/>
        </w:numPr>
      </w:pPr>
      <w:r>
        <w:t>Laser</w:t>
      </w:r>
    </w:p>
    <w:p w14:paraId="5F2F13B2" w14:textId="77777777" w:rsidR="00BD7F5E" w:rsidRDefault="00BD7F5E" w:rsidP="00BD7F5E">
      <w:pPr>
        <w:pStyle w:val="Standard"/>
        <w:rPr>
          <w:b/>
          <w:bCs/>
        </w:rPr>
      </w:pPr>
      <w:r>
        <w:rPr>
          <w:b/>
          <w:bCs/>
        </w:rPr>
        <w:t>Ondes :</w:t>
      </w:r>
    </w:p>
    <w:p w14:paraId="2C136FD4" w14:textId="77777777" w:rsidR="00BD7F5E" w:rsidRDefault="00BD7F5E" w:rsidP="00BD7F5E">
      <w:pPr>
        <w:pStyle w:val="Standard"/>
        <w:numPr>
          <w:ilvl w:val="0"/>
          <w:numId w:val="5"/>
        </w:numPr>
      </w:pPr>
      <w:r>
        <w:t xml:space="preserve"> Traitement d'un signal.</w:t>
      </w:r>
    </w:p>
    <w:p w14:paraId="00B5DB88" w14:textId="77777777" w:rsidR="00BD7F5E" w:rsidRDefault="00BD7F5E" w:rsidP="00BD7F5E">
      <w:pPr>
        <w:pStyle w:val="Standard"/>
        <w:numPr>
          <w:ilvl w:val="0"/>
          <w:numId w:val="5"/>
        </w:numPr>
      </w:pPr>
      <w:r>
        <w:t>Étude spectrale.</w:t>
      </w:r>
    </w:p>
    <w:p w14:paraId="5BB396C5" w14:textId="77777777" w:rsidR="00BD7F5E" w:rsidRDefault="00BD7F5E" w:rsidP="00BD7F5E">
      <w:pPr>
        <w:pStyle w:val="Standard"/>
        <w:numPr>
          <w:ilvl w:val="0"/>
          <w:numId w:val="5"/>
        </w:numPr>
      </w:pPr>
      <w:r>
        <w:t>Ondes progressives, ondes stationnaires.</w:t>
      </w:r>
    </w:p>
    <w:p w14:paraId="13ABDD69" w14:textId="77777777" w:rsidR="00BD7F5E" w:rsidRDefault="00BD7F5E" w:rsidP="00BD7F5E">
      <w:pPr>
        <w:pStyle w:val="Standard"/>
        <w:numPr>
          <w:ilvl w:val="0"/>
          <w:numId w:val="5"/>
        </w:numPr>
      </w:pPr>
      <w:r>
        <w:t xml:space="preserve"> Ondes acoustiques.</w:t>
      </w:r>
    </w:p>
    <w:p w14:paraId="4359BBEB" w14:textId="77777777" w:rsidR="00BD7F5E" w:rsidRDefault="00BD7F5E" w:rsidP="00BD7F5E">
      <w:pPr>
        <w:pStyle w:val="Standard"/>
        <w:numPr>
          <w:ilvl w:val="0"/>
          <w:numId w:val="5"/>
        </w:numPr>
      </w:pPr>
      <w:r>
        <w:t xml:space="preserve"> Propagation guidée des ondes.</w:t>
      </w:r>
    </w:p>
    <w:p w14:paraId="648AF7BE" w14:textId="77777777" w:rsidR="00BD7F5E" w:rsidRDefault="00BD7F5E" w:rsidP="00BD7F5E">
      <w:pPr>
        <w:pStyle w:val="Standard"/>
        <w:numPr>
          <w:ilvl w:val="0"/>
          <w:numId w:val="5"/>
        </w:numPr>
      </w:pPr>
      <w:r>
        <w:t>Propagation avec dispersion.</w:t>
      </w:r>
    </w:p>
    <w:p w14:paraId="5D7FA074" w14:textId="424F17E7" w:rsidR="00BD7F5E" w:rsidRDefault="00BD7F5E" w:rsidP="00BD7F5E"/>
    <w:p w14:paraId="540BBE78" w14:textId="77777777" w:rsidR="00BD7F5E" w:rsidRDefault="00BD7F5E" w:rsidP="00BD7F5E">
      <w:pPr>
        <w:pStyle w:val="Standard"/>
        <w:rPr>
          <w:b/>
          <w:bCs/>
        </w:rPr>
      </w:pPr>
      <w:r>
        <w:rPr>
          <w:b/>
          <w:bCs/>
        </w:rPr>
        <w:t>EM</w:t>
      </w:r>
    </w:p>
    <w:p w14:paraId="6196EA1E" w14:textId="77777777" w:rsidR="00BD7F5E" w:rsidRDefault="00BD7F5E" w:rsidP="00BD7F5E">
      <w:pPr>
        <w:pStyle w:val="Standard"/>
        <w:numPr>
          <w:ilvl w:val="0"/>
          <w:numId w:val="6"/>
        </w:numPr>
      </w:pPr>
      <w:r>
        <w:t>Ondes électromagnétiques dans les milieux diélectriques.</w:t>
      </w:r>
    </w:p>
    <w:p w14:paraId="75A069A5" w14:textId="77777777" w:rsidR="00BD7F5E" w:rsidRDefault="00BD7F5E" w:rsidP="00BD7F5E">
      <w:pPr>
        <w:pStyle w:val="Standard"/>
        <w:numPr>
          <w:ilvl w:val="0"/>
          <w:numId w:val="6"/>
        </w:numPr>
      </w:pPr>
      <w:r>
        <w:t>Ondes électromagnétiques dans les milieux conducteurs.</w:t>
      </w:r>
    </w:p>
    <w:p w14:paraId="2601DC99" w14:textId="77777777" w:rsidR="00BD7F5E" w:rsidRDefault="00BD7F5E" w:rsidP="00BD7F5E">
      <w:pPr>
        <w:pStyle w:val="Standard"/>
        <w:numPr>
          <w:ilvl w:val="0"/>
          <w:numId w:val="6"/>
        </w:numPr>
      </w:pPr>
      <w:r>
        <w:t>Rayonnement dipolaire électrique.</w:t>
      </w:r>
    </w:p>
    <w:p w14:paraId="3078A496" w14:textId="77777777" w:rsidR="00BD7F5E" w:rsidRDefault="00BD7F5E" w:rsidP="00BD7F5E">
      <w:pPr>
        <w:pStyle w:val="Standard"/>
        <w:numPr>
          <w:ilvl w:val="0"/>
          <w:numId w:val="6"/>
        </w:numPr>
      </w:pPr>
      <w:r>
        <w:t>Induction électromagnétique.</w:t>
      </w:r>
    </w:p>
    <w:p w14:paraId="6F54D7A0" w14:textId="77777777" w:rsidR="00BD7F5E" w:rsidRDefault="00BD7F5E" w:rsidP="00BD7F5E">
      <w:bookmarkStart w:id="0" w:name="_GoBack"/>
      <w:bookmarkEnd w:id="0"/>
    </w:p>
    <w:sectPr w:rsidR="00BD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C3493"/>
    <w:multiLevelType w:val="multilevel"/>
    <w:tmpl w:val="6BF4D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83C1E15"/>
    <w:multiLevelType w:val="multilevel"/>
    <w:tmpl w:val="88E66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8F6711E"/>
    <w:multiLevelType w:val="multilevel"/>
    <w:tmpl w:val="A072B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05B270A"/>
    <w:multiLevelType w:val="hybridMultilevel"/>
    <w:tmpl w:val="D01A1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C4869"/>
    <w:multiLevelType w:val="multilevel"/>
    <w:tmpl w:val="494C5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6E1656"/>
    <w:multiLevelType w:val="multilevel"/>
    <w:tmpl w:val="4FF01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4C"/>
    <w:rsid w:val="00186EDF"/>
    <w:rsid w:val="001914A2"/>
    <w:rsid w:val="0050414F"/>
    <w:rsid w:val="005E2F80"/>
    <w:rsid w:val="00AE7C4C"/>
    <w:rsid w:val="00B26627"/>
    <w:rsid w:val="00B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4963"/>
  <w15:chartTrackingRefBased/>
  <w15:docId w15:val="{DC0702F4-0687-4A1B-87E2-4526DA1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D7F5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D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</cp:revision>
  <dcterms:created xsi:type="dcterms:W3CDTF">2020-04-08T08:31:00Z</dcterms:created>
  <dcterms:modified xsi:type="dcterms:W3CDTF">2020-04-08T14:04:00Z</dcterms:modified>
</cp:coreProperties>
</file>