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DD389" w14:textId="45BB3C46" w:rsidR="00F23630" w:rsidRPr="00D831F1" w:rsidRDefault="007837C5" w:rsidP="00D831F1">
      <w:pPr>
        <w:bidi/>
        <w:jc w:val="center"/>
        <w:rPr>
          <w:rFonts w:asciiTheme="minorBidi" w:hAnsiTheme="minorBidi"/>
          <w:b/>
          <w:bCs/>
          <w:color w:val="156082" w:themeColor="accent1"/>
          <w:sz w:val="24"/>
          <w:szCs w:val="24"/>
          <w:rtl/>
        </w:rPr>
      </w:pPr>
      <w:r w:rsidRPr="00D831F1">
        <w:rPr>
          <w:rFonts w:asciiTheme="minorBidi" w:hAnsiTheme="minorBidi"/>
          <w:b/>
          <w:bCs/>
          <w:color w:val="156082" w:themeColor="accent1"/>
          <w:sz w:val="24"/>
          <w:szCs w:val="24"/>
          <w:rtl/>
        </w:rPr>
        <w:t>תרגיל 3 מבחן בית הדסים:</w:t>
      </w:r>
    </w:p>
    <w:p w14:paraId="76C8F152" w14:textId="1FE66E19" w:rsidR="007837C5" w:rsidRPr="007C0B05" w:rsidRDefault="007837C5" w:rsidP="007C0B05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7C0B05">
        <w:rPr>
          <w:rFonts w:asciiTheme="minorBidi" w:hAnsiTheme="minorBidi"/>
          <w:rtl/>
        </w:rPr>
        <w:t>דירוג רמת ההתעניינות שבאלקטרוניקה\פיזיקה מ 1 עד 6: 4</w:t>
      </w:r>
    </w:p>
    <w:p w14:paraId="22855572" w14:textId="2DF9443D" w:rsidR="007837C5" w:rsidRPr="007C0B05" w:rsidRDefault="007837C5" w:rsidP="007C0B05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7C0B05">
        <w:rPr>
          <w:rFonts w:asciiTheme="minorBidi" w:hAnsiTheme="minorBidi"/>
          <w:rtl/>
        </w:rPr>
        <w:t xml:space="preserve">אין לי היכרות מוקדמת עם הנושא מאחר ולמדתי מדעי המחשב ולא תחום הקשור לנושא זה ישירות, אך ברגע שאני מתחילה לקרוא על פיזיקה זה מעניין ומסקרן אותי. </w:t>
      </w:r>
      <w:r w:rsidR="00A06630" w:rsidRPr="007C0B05">
        <w:rPr>
          <w:rFonts w:asciiTheme="minorBidi" w:hAnsiTheme="minorBidi"/>
          <w:rtl/>
        </w:rPr>
        <w:t xml:space="preserve">כן למדתי על חיישנים באופן כללי במסגרת קורס על אלגוריתמי ניווט ושיערוך מיקום.   </w:t>
      </w:r>
    </w:p>
    <w:p w14:paraId="5D7ACC35" w14:textId="25BF6B58" w:rsidR="007837C5" w:rsidRDefault="007837C5" w:rsidP="007C0B05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7C0B05">
        <w:rPr>
          <w:rFonts w:asciiTheme="minorBidi" w:hAnsiTheme="minorBidi"/>
          <w:rtl/>
        </w:rPr>
        <w:t>איך עובד שלט מזגן:</w:t>
      </w:r>
    </w:p>
    <w:p w14:paraId="0595A75D" w14:textId="32897EF6" w:rsidR="009D46A9" w:rsidRDefault="009D46A9" w:rsidP="009D46A9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>לפני שאתחיל להסביר על אופן פעולת השלט, אסביר על כמה מושגים:</w:t>
      </w:r>
    </w:p>
    <w:p w14:paraId="7A51EE48" w14:textId="77777777" w:rsidR="00D831F1" w:rsidRDefault="001C0AB9" w:rsidP="001C0AB9">
      <w:pPr>
        <w:pStyle w:val="ListParagraph"/>
        <w:bidi/>
        <w:rPr>
          <w:rFonts w:asciiTheme="minorBidi" w:eastAsia="Times New Roman" w:hAnsiTheme="minorBidi"/>
          <w:color w:val="000000"/>
          <w:kern w:val="0"/>
          <w:rtl/>
          <w14:ligatures w14:val="none"/>
        </w:rPr>
      </w:pPr>
      <w:r w:rsidRPr="007C0B05">
        <w:rPr>
          <w:rFonts w:asciiTheme="minorBidi" w:eastAsia="Times New Roman" w:hAnsiTheme="minorBidi"/>
          <w:color w:val="000000"/>
          <w:kern w:val="0"/>
          <w:rtl/>
          <w14:ligatures w14:val="none"/>
        </w:rPr>
        <w:t>קרינה אלקטרומגנטית</w:t>
      </w:r>
      <w:r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: </w:t>
      </w:r>
      <w:r w:rsidR="00F6116A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קרינה אלקטרומגנטית היא קרינה שיש לה כמה תדרים שונים. </w:t>
      </w:r>
      <w:r w:rsidR="00D831F1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לדוגמא </w:t>
      </w:r>
      <w:r w:rsidR="00F6116A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>האור שאנו, בני האדם רואים</w:t>
      </w:r>
      <w:r w:rsidR="00D831F1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, </w:t>
      </w:r>
      <w:r w:rsidR="00F6116A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הוא תדר מסוים של </w:t>
      </w:r>
      <w:r w:rsidR="00F6116A" w:rsidRPr="007C0B05">
        <w:rPr>
          <w:rFonts w:asciiTheme="minorBidi" w:eastAsia="Times New Roman" w:hAnsiTheme="minorBidi"/>
          <w:color w:val="000000"/>
          <w:kern w:val="0"/>
          <w:rtl/>
          <w14:ligatures w14:val="none"/>
        </w:rPr>
        <w:t>קרינה אלקטרומגנטית</w:t>
      </w:r>
      <w:r w:rsidR="00F6116A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. </w:t>
      </w:r>
    </w:p>
    <w:p w14:paraId="23A82BBA" w14:textId="56CBEA4A" w:rsidR="001C0AB9" w:rsidRDefault="00F6116A" w:rsidP="00D831F1">
      <w:pPr>
        <w:pStyle w:val="ListParagraph"/>
        <w:bidi/>
        <w:rPr>
          <w:rFonts w:asciiTheme="minorBidi" w:eastAsia="Times New Roman" w:hAnsiTheme="minorBidi"/>
          <w:color w:val="000000"/>
          <w:kern w:val="0"/>
          <w:rtl/>
          <w14:ligatures w14:val="none"/>
        </w:rPr>
      </w:pPr>
      <w:r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תדרים שונים של </w:t>
      </w:r>
      <w:r w:rsidRPr="007C0B05">
        <w:rPr>
          <w:rFonts w:asciiTheme="minorBidi" w:eastAsia="Times New Roman" w:hAnsiTheme="minorBidi"/>
          <w:color w:val="000000"/>
          <w:kern w:val="0"/>
          <w:rtl/>
          <w14:ligatures w14:val="none"/>
        </w:rPr>
        <w:t>קרינה אלקטרומגנטית</w:t>
      </w:r>
      <w:r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 מתאימים לדברים שונים, ביניהם: גלי הרדיו, בלוטוס, מיקרוגל, קרינת אינפרה אדום, קרינה אולטרה סגולה, קרינת רנטגן וקרינת </w:t>
      </w:r>
      <w:proofErr w:type="spellStart"/>
      <w:r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>גאמה</w:t>
      </w:r>
      <w:proofErr w:type="spellEnd"/>
      <w:r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>. תדרים נמוכים יותר שייכים לרדיו ולמיקרוגל למשל, אחרי</w:t>
      </w:r>
      <w:r w:rsidR="00D831F1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>הם</w:t>
      </w:r>
      <w:r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 יש לנו את התדר של קרינת אינפרה אדום, לאחר מכן ככל שהתדר עולה יש לנו את הצבעים הנראים</w:t>
      </w:r>
      <w:r w:rsidR="00D831F1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, לאחר מכן קרינה אולטרה סגולה </w:t>
      </w:r>
      <w:proofErr w:type="spellStart"/>
      <w:r w:rsidR="00D831F1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>וכו</w:t>
      </w:r>
      <w:proofErr w:type="spellEnd"/>
      <w:r w:rsidR="00D831F1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'. </w:t>
      </w:r>
    </w:p>
    <w:p w14:paraId="5296E9B8" w14:textId="266D9190" w:rsidR="00F6116A" w:rsidRDefault="00F6116A" w:rsidP="00F6116A">
      <w:pPr>
        <w:pStyle w:val="ListParagraph"/>
        <w:bidi/>
        <w:rPr>
          <w:rFonts w:asciiTheme="minorBidi" w:hAnsiTheme="minorBidi"/>
          <w:rtl/>
        </w:rPr>
      </w:pPr>
      <w:r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>מה הכוונה בתדר? הקרינה האלקטרומגנטי</w:t>
      </w:r>
      <w:r>
        <w:rPr>
          <w:rFonts w:asciiTheme="minorBidi" w:eastAsia="Times New Roman" w:hAnsiTheme="minorBidi" w:hint="eastAsia"/>
          <w:color w:val="000000"/>
          <w:kern w:val="0"/>
          <w:rtl/>
          <w14:ligatures w14:val="none"/>
        </w:rPr>
        <w:t>ת</w:t>
      </w:r>
      <w:r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 נעה במרחב כמו גל, ככל שאורך הגל בשנייה גדול יותר כך התדירות </w:t>
      </w:r>
      <w:r w:rsidR="00D831F1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(התדר) </w:t>
      </w:r>
      <w:r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גבוהה יותר. </w:t>
      </w:r>
    </w:p>
    <w:p w14:paraId="0B96767A" w14:textId="5C307CCF" w:rsidR="009D46A9" w:rsidRDefault="009D46A9" w:rsidP="009D46A9">
      <w:pPr>
        <w:pStyle w:val="ListParagraph"/>
        <w:bidi/>
        <w:rPr>
          <w:rFonts w:asciiTheme="minorBidi" w:eastAsia="Times New Roman" w:hAnsiTheme="minorBidi"/>
          <w:color w:val="000000"/>
          <w:kern w:val="0"/>
          <w:rtl/>
          <w14:ligatures w14:val="none"/>
        </w:rPr>
      </w:pPr>
      <w:r>
        <w:rPr>
          <w:rFonts w:asciiTheme="minorBidi" w:hAnsiTheme="minorBidi" w:hint="cs"/>
          <w:rtl/>
        </w:rPr>
        <w:t xml:space="preserve">אור אינפרה אדום: </w:t>
      </w:r>
      <w:r w:rsidR="00F6116A">
        <w:rPr>
          <w:rFonts w:asciiTheme="minorBidi" w:hAnsiTheme="minorBidi" w:hint="cs"/>
          <w:rtl/>
        </w:rPr>
        <w:t>זהו אור שנובע מ</w:t>
      </w:r>
      <w:r w:rsidR="00F6116A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>ק</w:t>
      </w:r>
      <w:r w:rsidR="00F6116A" w:rsidRPr="007C0B05">
        <w:rPr>
          <w:rFonts w:asciiTheme="minorBidi" w:eastAsia="Times New Roman" w:hAnsiTheme="minorBidi"/>
          <w:color w:val="000000"/>
          <w:kern w:val="0"/>
          <w:rtl/>
          <w14:ligatures w14:val="none"/>
        </w:rPr>
        <w:t>רינה אלקטרומגנטית</w:t>
      </w:r>
      <w:r w:rsidR="00F6116A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 בתדירות </w:t>
      </w:r>
      <w:proofErr w:type="spellStart"/>
      <w:r w:rsidR="00F6116A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>מסויימת</w:t>
      </w:r>
      <w:proofErr w:type="spellEnd"/>
      <w:r w:rsidR="00F6116A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  </w:t>
      </w:r>
      <w:r w:rsidR="00D831F1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>(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kern w:val="0"/>
                <w14:ligatures w14:val="none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kern w:val="0"/>
                <w14:ligatures w14:val="none"/>
              </w:rPr>
              <m:t>10</m:t>
            </m:r>
          </m:e>
          <m:sup>
            <m:r>
              <w:rPr>
                <w:rFonts w:ascii="Cambria Math" w:eastAsia="Times New Roman" w:hAnsi="Cambria Math"/>
                <w:color w:val="000000"/>
                <w:kern w:val="0"/>
                <w14:ligatures w14:val="none"/>
              </w:rPr>
              <m:t>12</m:t>
            </m:r>
          </m:sup>
        </m:sSup>
      </m:oMath>
      <w:r w:rsidR="00D831F1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>)</w:t>
      </w:r>
      <w:r w:rsidR="00D831F1"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r w:rsidR="00D831F1"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>, עין אנושים אינה מסוגלת לקלוט אור אינפרה-אדום. רוב המצלמות מצליחות לקלוט את אור זה.</w:t>
      </w:r>
    </w:p>
    <w:p w14:paraId="50D4E2D5" w14:textId="77777777" w:rsidR="00D831F1" w:rsidRDefault="00D831F1" w:rsidP="00D831F1">
      <w:pPr>
        <w:pStyle w:val="ListParagraph"/>
        <w:bidi/>
        <w:rPr>
          <w:rFonts w:asciiTheme="minorBidi" w:eastAsia="Times New Roman" w:hAnsiTheme="minorBidi"/>
          <w:color w:val="000000"/>
          <w:kern w:val="0"/>
          <w:rtl/>
          <w14:ligatures w14:val="none"/>
        </w:rPr>
      </w:pPr>
    </w:p>
    <w:p w14:paraId="5FAD37FB" w14:textId="61A5A031" w:rsidR="00D831F1" w:rsidRDefault="00D831F1" w:rsidP="00D831F1">
      <w:pPr>
        <w:pStyle w:val="ListParagraph"/>
        <w:bidi/>
        <w:rPr>
          <w:rFonts w:asciiTheme="minorBidi" w:eastAsia="Times New Roman" w:hAnsiTheme="minorBidi"/>
          <w:color w:val="000000"/>
          <w:kern w:val="0"/>
          <w:rtl/>
          <w14:ligatures w14:val="none"/>
        </w:rPr>
      </w:pPr>
      <w:r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אז איך פועל שלט מזגן? </w:t>
      </w:r>
    </w:p>
    <w:p w14:paraId="47A5FBCE" w14:textId="5BE74CEF" w:rsidR="00D831F1" w:rsidRPr="007C0B05" w:rsidRDefault="00D831F1" w:rsidP="00D831F1">
      <w:pPr>
        <w:pStyle w:val="ListParagraph"/>
        <w:bidi/>
        <w:rPr>
          <w:rFonts w:asciiTheme="minorBidi" w:hAnsiTheme="minorBidi"/>
        </w:rPr>
      </w:pPr>
      <w:r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>בכל לחיצה של כפתור בשלט, השלט שולח אור אינפרה אדום לכיוון המזגן שמתורגם לסדרה של מספרים בינאריים (0 ו 1)</w:t>
      </w:r>
      <w:r>
        <w:rPr>
          <w:rFonts w:asciiTheme="minorBidi" w:eastAsia="Times New Roman" w:hAnsiTheme="minorBidi"/>
          <w:color w:val="000000"/>
          <w:kern w:val="0"/>
          <w14:ligatures w14:val="none"/>
        </w:rPr>
        <w:t xml:space="preserve"> </w:t>
      </w:r>
      <w:r>
        <w:rPr>
          <w:rFonts w:asciiTheme="minorBidi" w:eastAsia="Times New Roman" w:hAnsiTheme="minorBidi" w:hint="cs"/>
          <w:color w:val="000000"/>
          <w:kern w:val="0"/>
          <w:rtl/>
          <w14:ligatures w14:val="none"/>
        </w:rPr>
        <w:t xml:space="preserve">. כאשר יש אור אינפרה אדום בסדרת הפעולות שהשלט שולח, המשמעות היא 1, אחרת אם אין אור, המשמעות היא 0. סך סדרת הספרות הבינאריות מיתרגם לפקודה הרצויה. </w:t>
      </w:r>
    </w:p>
    <w:p w14:paraId="10948817" w14:textId="77777777" w:rsidR="00A06630" w:rsidRPr="007C0B05" w:rsidRDefault="00A06630" w:rsidP="007C0B05">
      <w:pPr>
        <w:pStyle w:val="ListParagraph"/>
        <w:bidi/>
        <w:rPr>
          <w:rFonts w:asciiTheme="minorBidi" w:hAnsiTheme="minorBidi"/>
        </w:rPr>
      </w:pPr>
    </w:p>
    <w:p w14:paraId="1CF64FCD" w14:textId="2062C6E2" w:rsidR="007837C5" w:rsidRPr="007C0B05" w:rsidRDefault="007837C5" w:rsidP="007C0B05">
      <w:pPr>
        <w:bidi/>
        <w:rPr>
          <w:rFonts w:asciiTheme="minorBidi" w:hAnsiTheme="minorBidi"/>
        </w:rPr>
      </w:pPr>
    </w:p>
    <w:sectPr w:rsidR="007837C5" w:rsidRPr="007C0B0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5AE2F" w14:textId="77777777" w:rsidR="00C959C4" w:rsidRDefault="00C959C4" w:rsidP="00B878B6">
      <w:pPr>
        <w:spacing w:after="0" w:line="240" w:lineRule="auto"/>
      </w:pPr>
      <w:r>
        <w:separator/>
      </w:r>
    </w:p>
  </w:endnote>
  <w:endnote w:type="continuationSeparator" w:id="0">
    <w:p w14:paraId="4297BA4C" w14:textId="77777777" w:rsidR="00C959C4" w:rsidRDefault="00C959C4" w:rsidP="00B87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50985" w14:textId="77777777" w:rsidR="00C959C4" w:rsidRDefault="00C959C4" w:rsidP="00B878B6">
      <w:pPr>
        <w:spacing w:after="0" w:line="240" w:lineRule="auto"/>
      </w:pPr>
      <w:r>
        <w:separator/>
      </w:r>
    </w:p>
  </w:footnote>
  <w:footnote w:type="continuationSeparator" w:id="0">
    <w:p w14:paraId="43AEF326" w14:textId="77777777" w:rsidR="00C959C4" w:rsidRDefault="00C959C4" w:rsidP="00B878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74865E" w14:textId="58FD1FF2" w:rsidR="00B878B6" w:rsidRDefault="00B878B6" w:rsidP="00B878B6">
    <w:pPr>
      <w:pStyle w:val="Header"/>
      <w:jc w:val="right"/>
      <w:rPr>
        <w:rFonts w:hint="cs"/>
        <w:rtl/>
      </w:rPr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D2B07"/>
    <w:multiLevelType w:val="hybridMultilevel"/>
    <w:tmpl w:val="8BFE03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4075F"/>
    <w:multiLevelType w:val="hybridMultilevel"/>
    <w:tmpl w:val="7744F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502054">
    <w:abstractNumId w:val="1"/>
  </w:num>
  <w:num w:numId="2" w16cid:durableId="632445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7C5"/>
    <w:rsid w:val="001C0AB9"/>
    <w:rsid w:val="002443D5"/>
    <w:rsid w:val="007837C5"/>
    <w:rsid w:val="007C0B05"/>
    <w:rsid w:val="007C4C2F"/>
    <w:rsid w:val="008A0B31"/>
    <w:rsid w:val="009D46A9"/>
    <w:rsid w:val="00A06630"/>
    <w:rsid w:val="00B878B6"/>
    <w:rsid w:val="00C959C4"/>
    <w:rsid w:val="00D831F1"/>
    <w:rsid w:val="00F23630"/>
    <w:rsid w:val="00F6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377B"/>
  <w15:chartTrackingRefBased/>
  <w15:docId w15:val="{2D39D33A-6CD5-412E-AA61-F92A187EA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7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7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7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7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7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7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7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7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7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7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37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7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7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7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7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7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7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7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7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7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7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7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7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7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7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7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7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7C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C0B05"/>
    <w:rPr>
      <w:b/>
      <w:bCs/>
    </w:rPr>
  </w:style>
  <w:style w:type="paragraph" w:customStyle="1" w:styleId="creditslight">
    <w:name w:val="creditslight"/>
    <w:basedOn w:val="Normal"/>
    <w:rsid w:val="007C0B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D831F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B8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8B6"/>
  </w:style>
  <w:style w:type="paragraph" w:styleId="Footer">
    <w:name w:val="footer"/>
    <w:basedOn w:val="Normal"/>
    <w:link w:val="FooterChar"/>
    <w:uiPriority w:val="99"/>
    <w:unhideWhenUsed/>
    <w:rsid w:val="00B878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8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1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אילונה מנדס אוסונה</dc:creator>
  <cp:keywords/>
  <dc:description/>
  <cp:lastModifiedBy>אילונה מנדס אוסונה</cp:lastModifiedBy>
  <cp:revision>2</cp:revision>
  <dcterms:created xsi:type="dcterms:W3CDTF">2024-03-28T11:15:00Z</dcterms:created>
  <dcterms:modified xsi:type="dcterms:W3CDTF">2024-03-28T12:55:00Z</dcterms:modified>
</cp:coreProperties>
</file>