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MIDI Encoding/Decoding: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https://able.bio/GalacticGlum/i-made-an-ai-that-learned-to-make-music--620lxbn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ble.bio/GalacticGlum/i-made-an-ai-that-learned-to-make-music--620lxb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