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24" w:rsidRDefault="007311D2" w:rsidP="007311D2">
      <w:pPr>
        <w:pStyle w:val="berschrift1"/>
        <w:rPr>
          <w:lang w:val="en-GB"/>
        </w:rPr>
      </w:pPr>
      <w:r>
        <w:rPr>
          <w:lang w:val="en-GB"/>
        </w:rPr>
        <w:t>User Interface</w:t>
      </w:r>
    </w:p>
    <w:p w:rsidR="007311D2" w:rsidRDefault="007311D2" w:rsidP="007311D2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7311D2" w:rsidRPr="007311D2" w:rsidRDefault="007311D2" w:rsidP="007311D2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>Voting with Erststimme and Zweitstimme</w:t>
      </w:r>
    </w:p>
    <w:p w:rsidR="007311D2" w:rsidRDefault="007311D2" w:rsidP="007311D2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>Invalidation of both individually</w:t>
      </w:r>
    </w:p>
    <w:p w:rsidR="007311D2" w:rsidRDefault="007311D2" w:rsidP="007311D2">
      <w:pPr>
        <w:pStyle w:val="berschrift2"/>
        <w:rPr>
          <w:lang w:val="en-GB"/>
        </w:rPr>
      </w:pPr>
      <w:r>
        <w:rPr>
          <w:lang w:val="en-GB"/>
        </w:rPr>
        <w:t>Information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Current estimates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Results for potential coalitions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Results of previous elections and comparison / deltas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Rate of participation</w:t>
      </w:r>
      <w:r w:rsidR="00685331">
        <w:rPr>
          <w:lang w:val="en-GB"/>
        </w:rPr>
        <w:t xml:space="preserve"> (current and previous)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Gender and age distribution </w:t>
      </w:r>
      <w:r w:rsidR="00685331">
        <w:rPr>
          <w:lang w:val="en-GB"/>
        </w:rPr>
        <w:t>(</w:t>
      </w:r>
      <w:r>
        <w:rPr>
          <w:lang w:val="en-GB"/>
        </w:rPr>
        <w:t>current and previous elections</w:t>
      </w:r>
      <w:r w:rsidR="00685331">
        <w:rPr>
          <w:lang w:val="en-GB"/>
        </w:rPr>
        <w:t>)</w:t>
      </w:r>
    </w:p>
    <w:p w:rsidR="007311D2" w:rsidRPr="007311D2" w:rsidRDefault="007311D2" w:rsidP="008C09A5">
      <w:pPr>
        <w:pStyle w:val="Listenabsatz"/>
        <w:numPr>
          <w:ilvl w:val="0"/>
          <w:numId w:val="2"/>
        </w:numPr>
        <w:rPr>
          <w:lang w:val="en-GB"/>
        </w:rPr>
      </w:pPr>
      <w:r w:rsidRPr="007311D2">
        <w:rPr>
          <w:lang w:val="en-GB"/>
        </w:rPr>
        <w:t>Results per Wahlkreis</w:t>
      </w:r>
      <w:r w:rsidR="00685331">
        <w:rPr>
          <w:lang w:val="en-GB"/>
        </w:rPr>
        <w:t xml:space="preserve"> (current and previous)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Functional Requirements</w:t>
      </w:r>
    </w:p>
    <w:p w:rsidR="007311D2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Every citizen with the right to vote can vote exactly once per election, entering valid or invalid Erstimme and Zweitstimme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Citizens can only vote directly in the Wahlbezirk they are registered in </w:t>
      </w:r>
      <w:r w:rsidRPr="00685331">
        <w:rPr>
          <w:i/>
          <w:lang w:val="en-GB"/>
        </w:rPr>
        <w:t>x</w:t>
      </w:r>
      <w:r>
        <w:rPr>
          <w:lang w:val="en-GB"/>
        </w:rPr>
        <w:t>or by Briefwahl.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Voting only works for parties and candidates that are nominated in that year in that Wahlkreis</w:t>
      </w:r>
    </w:p>
    <w:p w:rsidR="00E71680" w:rsidRPr="00E71680" w:rsidRDefault="00E71680" w:rsidP="00E71680">
      <w:pPr>
        <w:rPr>
          <w:lang w:val="en-GB"/>
        </w:rPr>
      </w:pP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Parties can be nominated but once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Parties can only hand in a single Landesliste per federal state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Candidates can only run for a single Wahlkreis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Parties can support only one single candidate per Wahlkreis</w:t>
      </w:r>
      <w:bookmarkStart w:id="0" w:name="_GoBack"/>
      <w:bookmarkEnd w:id="0"/>
    </w:p>
    <w:p w:rsidR="00E71680" w:rsidRPr="00E71680" w:rsidRDefault="00E71680" w:rsidP="00E71680">
      <w:pPr>
        <w:rPr>
          <w:lang w:val="en-GB"/>
        </w:rPr>
      </w:pP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Evaluation of election results follows the current system (Saint Lague) </w:t>
      </w:r>
    </w:p>
    <w:p w:rsidR="00685331" w:rsidRP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 defined interface exists to change the seat distribution method (e.g. from Saint Lague to D’Hondt) </w:t>
      </w:r>
      <w:r w:rsidRPr="00685331">
        <w:rPr>
          <w:b/>
          <w:lang w:val="en-GB"/>
        </w:rPr>
        <w:t>[optional]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Non-functional Requirements</w:t>
      </w:r>
    </w:p>
    <w:p w:rsidR="007311D2" w:rsidRPr="00685331" w:rsidRDefault="007311D2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Ease of use</w:t>
      </w:r>
    </w:p>
    <w:p w:rsidR="00685331" w:rsidRDefault="00685331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Privacy</w:t>
      </w:r>
    </w:p>
    <w:p w:rsidR="00685331" w:rsidRPr="00685331" w:rsidRDefault="00685331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Within the database there is no association between citizens and their votes. Within the database no such relation can be derived.</w:t>
      </w:r>
    </w:p>
    <w:p w:rsidR="007311D2" w:rsidRPr="00685331" w:rsidRDefault="007311D2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Reliability and performance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 w:rsidRPr="00E71680">
        <w:rPr>
          <w:b/>
          <w:lang w:val="en-GB"/>
        </w:rPr>
        <w:t xml:space="preserve">n </w:t>
      </w:r>
      <w:r>
        <w:rPr>
          <w:lang w:val="en-GB"/>
        </w:rPr>
        <w:t>million simultaneous voting transactions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 w:rsidRPr="00E71680">
        <w:rPr>
          <w:b/>
          <w:lang w:val="en-GB"/>
        </w:rPr>
        <w:t>n</w:t>
      </w:r>
      <w:r>
        <w:rPr>
          <w:lang w:val="en-GB"/>
        </w:rPr>
        <w:t xml:space="preserve"> million simultaneous analysis requests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both simultaneous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Response time of less than</w:t>
      </w:r>
      <w:r w:rsidR="00E71680">
        <w:rPr>
          <w:lang w:val="en-GB"/>
        </w:rPr>
        <w:t xml:space="preserve"> </w:t>
      </w:r>
      <w:r w:rsidR="00E71680" w:rsidRPr="00E71680">
        <w:rPr>
          <w:b/>
          <w:lang w:val="en-GB"/>
        </w:rPr>
        <w:t>x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lastRenderedPageBreak/>
        <w:t>Acceptance criteria</w:t>
      </w:r>
    </w:p>
    <w:p w:rsidR="007311D2" w:rsidRDefault="007311D2" w:rsidP="007311D2">
      <w:pPr>
        <w:pStyle w:val="Listenabsatz"/>
        <w:numPr>
          <w:ilvl w:val="0"/>
          <w:numId w:val="6"/>
        </w:numPr>
        <w:rPr>
          <w:lang w:val="en-GB"/>
        </w:rPr>
      </w:pPr>
      <w:r w:rsidRPr="007311D2">
        <w:rPr>
          <w:lang w:val="en-GB"/>
        </w:rPr>
        <w:t>Reproduces correct results of previous elections.</w:t>
      </w:r>
    </w:p>
    <w:p w:rsidR="00685331" w:rsidRPr="00685331" w:rsidRDefault="00685331" w:rsidP="00AE2C1D">
      <w:pPr>
        <w:pStyle w:val="Listenabsatz"/>
        <w:numPr>
          <w:ilvl w:val="0"/>
          <w:numId w:val="6"/>
        </w:numPr>
        <w:rPr>
          <w:lang w:val="en-GB"/>
        </w:rPr>
      </w:pPr>
      <w:r w:rsidRPr="00685331">
        <w:rPr>
          <w:lang w:val="en-GB"/>
        </w:rPr>
        <w:t>Fulfils all non-optional functional requirements</w:t>
      </w:r>
    </w:p>
    <w:p w:rsidR="007311D2" w:rsidRDefault="007311D2" w:rsidP="007311D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Fulfils performance requirements</w:t>
      </w:r>
    </w:p>
    <w:sectPr w:rsidR="007311D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7F4" w:rsidRDefault="000147F4" w:rsidP="007311D2">
      <w:pPr>
        <w:spacing w:after="0" w:line="240" w:lineRule="auto"/>
      </w:pPr>
      <w:r>
        <w:separator/>
      </w:r>
    </w:p>
  </w:endnote>
  <w:endnote w:type="continuationSeparator" w:id="0">
    <w:p w:rsidR="000147F4" w:rsidRDefault="000147F4" w:rsidP="0073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153039"/>
      <w:docPartObj>
        <w:docPartGallery w:val="Page Numbers (Bottom of Page)"/>
        <w:docPartUnique/>
      </w:docPartObj>
    </w:sdtPr>
    <w:sdtContent>
      <w:sdt>
        <w:sdtPr>
          <w:id w:val="-1708481758"/>
          <w:docPartObj>
            <w:docPartGallery w:val="Page Numbers (Top of Page)"/>
            <w:docPartUnique/>
          </w:docPartObj>
        </w:sdtPr>
        <w:sdtContent>
          <w:p w:rsidR="007311D2" w:rsidRDefault="007311D2" w:rsidP="007311D2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</w:rPr>
              <w:t>Seite</w:t>
            </w:r>
            <w:r>
              <w:rPr>
                <w:sz w:val="20"/>
                <w:szCs w:val="20"/>
              </w:rPr>
              <w:t xml:space="preserve">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E71680">
              <w:rPr>
                <w:b/>
                <w:noProof/>
                <w:sz w:val="20"/>
                <w:szCs w:val="20"/>
              </w:rPr>
              <w:instrText>2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E71680">
              <w:rPr>
                <w:b/>
                <w:noProof/>
                <w:sz w:val="20"/>
                <w:szCs w:val="20"/>
              </w:rPr>
              <w:t>2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von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E71680">
              <w:rPr>
                <w:b/>
                <w:noProof/>
                <w:sz w:val="20"/>
                <w:szCs w:val="20"/>
              </w:rPr>
              <w:instrText>2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E71680">
              <w:rPr>
                <w:b/>
                <w:noProof/>
                <w:sz w:val="20"/>
                <w:szCs w:val="20"/>
              </w:rPr>
              <w:t>2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311D2" w:rsidRDefault="007311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7F4" w:rsidRDefault="000147F4" w:rsidP="007311D2">
      <w:pPr>
        <w:spacing w:after="0" w:line="240" w:lineRule="auto"/>
      </w:pPr>
      <w:r>
        <w:separator/>
      </w:r>
    </w:p>
  </w:footnote>
  <w:footnote w:type="continuationSeparator" w:id="0">
    <w:p w:rsidR="000147F4" w:rsidRDefault="000147F4" w:rsidP="00731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D2" w:rsidRDefault="007311D2" w:rsidP="007311D2">
    <w:pPr>
      <w:pStyle w:val="Kopfzeile"/>
      <w:jc w:val="center"/>
      <w:rPr>
        <w:sz w:val="20"/>
        <w:szCs w:val="20"/>
      </w:rPr>
    </w:pPr>
  </w:p>
  <w:p w:rsidR="007311D2" w:rsidRPr="00D811D4" w:rsidRDefault="007311D2" w:rsidP="007311D2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Pr="00D811D4">
      <w:rPr>
        <w:sz w:val="20"/>
        <w:szCs w:val="20"/>
        <w:lang w:val="en-GB"/>
      </w:rPr>
      <w:t>Database Systems – Election Information System</w:t>
    </w:r>
    <w:r w:rsidRPr="00D811D4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>Exercise2</w:t>
    </w:r>
  </w:p>
  <w:p w:rsidR="007311D2" w:rsidRPr="007311D2" w:rsidRDefault="007311D2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E64C7"/>
    <w:multiLevelType w:val="hybridMultilevel"/>
    <w:tmpl w:val="04EA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0A3C"/>
    <w:multiLevelType w:val="hybridMultilevel"/>
    <w:tmpl w:val="C57C9B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866"/>
    <w:multiLevelType w:val="hybridMultilevel"/>
    <w:tmpl w:val="D4A67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E5FC1"/>
    <w:multiLevelType w:val="hybridMultilevel"/>
    <w:tmpl w:val="597C5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F1DA8"/>
    <w:multiLevelType w:val="hybridMultilevel"/>
    <w:tmpl w:val="DE1434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051719"/>
    <w:multiLevelType w:val="hybridMultilevel"/>
    <w:tmpl w:val="8D741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3DA0"/>
    <w:multiLevelType w:val="hybridMultilevel"/>
    <w:tmpl w:val="C85AB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B0137"/>
    <w:multiLevelType w:val="hybridMultilevel"/>
    <w:tmpl w:val="A328D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D2"/>
    <w:rsid w:val="000147F4"/>
    <w:rsid w:val="00543D24"/>
    <w:rsid w:val="00685331"/>
    <w:rsid w:val="007311D2"/>
    <w:rsid w:val="00E7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A07DD-EB5B-4D36-812D-AAEE938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11D2"/>
    <w:pPr>
      <w:keepNext/>
      <w:keepLines/>
      <w:pBdr>
        <w:bottom w:val="single" w:sz="4" w:space="1" w:color="5B9BD5" w:themeColor="accent1"/>
      </w:pBd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1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11D2"/>
  </w:style>
  <w:style w:type="paragraph" w:styleId="Fuzeile">
    <w:name w:val="footer"/>
    <w:basedOn w:val="Standard"/>
    <w:link w:val="Fu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11D2"/>
  </w:style>
  <w:style w:type="character" w:customStyle="1" w:styleId="berschrift2Zchn">
    <w:name w:val="Überschrift 2 Zchn"/>
    <w:basedOn w:val="Absatz-Standardschriftart"/>
    <w:link w:val="berschrift2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3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1</cp:revision>
  <dcterms:created xsi:type="dcterms:W3CDTF">2015-10-20T22:16:00Z</dcterms:created>
  <dcterms:modified xsi:type="dcterms:W3CDTF">2015-10-20T22:38:00Z</dcterms:modified>
</cp:coreProperties>
</file>